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96816" w14:textId="77777777" w:rsidR="0095797D" w:rsidRDefault="0095797D" w:rsidP="0095797D">
      <w:pPr>
        <w:pStyle w:val="Subheading"/>
        <w:bidi/>
        <w:spacing w:before="0"/>
        <w:jc w:val="right"/>
        <w:rPr>
          <w:color w:val="000000" w:themeColor="text1"/>
          <w:sz w:val="24"/>
          <w:lang w:val="en-US"/>
        </w:rPr>
      </w:pPr>
      <w:bookmarkStart w:id="0" w:name="_Toc476822632"/>
      <w:bookmarkStart w:id="1" w:name="_Toc476822653"/>
      <w:bookmarkStart w:id="2" w:name="_GoBack"/>
      <w:bookmarkEnd w:id="2"/>
      <w:r w:rsidRPr="00432070">
        <w:rPr>
          <w:rFonts w:hint="cs"/>
          <w:bCs/>
          <w:color w:val="auto"/>
          <w:sz w:val="24"/>
          <w:szCs w:val="24"/>
          <w:rtl/>
        </w:rPr>
        <w:t>معلومات</w:t>
      </w:r>
      <w:r w:rsidRPr="00B93CD5">
        <w:rPr>
          <w:color w:val="000000" w:themeColor="text1"/>
          <w:sz w:val="24"/>
          <w:lang w:val="en-US"/>
        </w:rPr>
        <w:t xml:space="preserve"> </w:t>
      </w:r>
    </w:p>
    <w:bookmarkEnd w:id="0"/>
    <w:bookmarkEnd w:id="1"/>
    <w:p w14:paraId="636DD4F9" w14:textId="2CF33239" w:rsidR="0095797D" w:rsidRDefault="0095797D" w:rsidP="0095797D">
      <w:pPr>
        <w:pStyle w:val="Heading1"/>
        <w:bidi/>
        <w:spacing w:before="120" w:after="120"/>
        <w:jc w:val="right"/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</w:pPr>
      <w:r w:rsidRPr="00432070">
        <w:rPr>
          <w:rFonts w:cs="Times New Roman" w:hint="cs"/>
          <w:color w:val="auto"/>
          <w:sz w:val="24"/>
          <w:szCs w:val="24"/>
          <w:rtl/>
        </w:rPr>
        <w:t>للمستهلكين</w:t>
      </w:r>
    </w:p>
    <w:p w14:paraId="34111E84" w14:textId="6DBCAC29" w:rsidR="0036588B" w:rsidRDefault="002A4F61" w:rsidP="0095797D">
      <w:pPr>
        <w:pStyle w:val="Heading1"/>
        <w:bidi/>
        <w:spacing w:before="120"/>
      </w:pPr>
      <w:r w:rsidRPr="002A4F61">
        <w:rPr>
          <w:rFonts w:ascii="Arial Bold" w:eastAsiaTheme="majorEastAsia" w:hAnsi="Arial Bold" w:cstheme="majorBidi"/>
          <w:bCs w:val="0"/>
          <w:color w:val="0A4A63"/>
          <w:sz w:val="56"/>
          <w:szCs w:val="56"/>
          <w:lang w:val="en-US"/>
        </w:rPr>
        <w:t>COVID-19</w:t>
      </w:r>
      <w:r w:rsidRPr="002A4F61">
        <w:rPr>
          <w:rFonts w:ascii="Arial Bold" w:eastAsiaTheme="majorEastAsia" w:hAnsi="Arial Bold" w:cstheme="majorBidi" w:hint="cs"/>
          <w:bCs w:val="0"/>
          <w:color w:val="0A4A63"/>
          <w:sz w:val="56"/>
          <w:szCs w:val="56"/>
          <w:rtl/>
        </w:rPr>
        <w:t xml:space="preserve"> </w:t>
      </w:r>
      <w:r w:rsidRPr="002A4F61">
        <w:rPr>
          <w:rFonts w:ascii="Arial Bold" w:eastAsiaTheme="majorEastAsia" w:hAnsi="Arial Bold" w:cstheme="majorBidi" w:hint="cs"/>
          <w:b w:val="0"/>
          <w:color w:val="0A4A63"/>
          <w:sz w:val="56"/>
          <w:szCs w:val="56"/>
          <w:rtl/>
        </w:rPr>
        <w:t>والكمامات</w:t>
      </w:r>
      <w:r w:rsidR="00143AB2" w:rsidRPr="00143AB2">
        <w:rPr>
          <w:rFonts w:ascii="Arial Bold" w:eastAsiaTheme="majorEastAsia" w:hAnsi="Arial Bold" w:cstheme="majorBidi"/>
          <w:bCs w:val="0"/>
          <w:color w:val="0A4A63"/>
          <w:sz w:val="56"/>
          <w:szCs w:val="56"/>
        </w:rPr>
        <w:t xml:space="preserve"> </w:t>
      </w:r>
    </w:p>
    <w:p w14:paraId="54F34867" w14:textId="77777777" w:rsidR="000E0DAD" w:rsidRPr="000E0DAD" w:rsidRDefault="000E0DAD" w:rsidP="00FA025B">
      <w:pPr>
        <w:bidi/>
        <w:rPr>
          <w:rFonts w:cs="Arial"/>
          <w:bCs/>
          <w:i/>
          <w:color w:val="1178A2"/>
          <w:kern w:val="28"/>
          <w:sz w:val="36"/>
          <w:szCs w:val="32"/>
          <w:rtl/>
        </w:rPr>
      </w:pPr>
      <w:r w:rsidRPr="000E0DAD">
        <w:rPr>
          <w:rFonts w:cs="Arial" w:hint="cs"/>
          <w:bCs/>
          <w:i/>
          <w:color w:val="1178A2"/>
          <w:kern w:val="28"/>
          <w:sz w:val="36"/>
          <w:szCs w:val="32"/>
          <w:rtl/>
        </w:rPr>
        <w:t>هل</w:t>
      </w:r>
      <w:r w:rsidRPr="000E0DA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0E0DAD">
        <w:rPr>
          <w:rFonts w:cs="Arial" w:hint="cs"/>
          <w:bCs/>
          <w:i/>
          <w:color w:val="1178A2"/>
          <w:kern w:val="28"/>
          <w:sz w:val="36"/>
          <w:szCs w:val="32"/>
          <w:rtl/>
        </w:rPr>
        <w:t>يجب</w:t>
      </w:r>
      <w:r w:rsidRPr="000E0DA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0E0DAD">
        <w:rPr>
          <w:rFonts w:cs="Arial" w:hint="cs"/>
          <w:bCs/>
          <w:i/>
          <w:color w:val="1178A2"/>
          <w:kern w:val="28"/>
          <w:sz w:val="36"/>
          <w:szCs w:val="32"/>
          <w:rtl/>
        </w:rPr>
        <w:t>عليّ</w:t>
      </w:r>
      <w:r w:rsidRPr="000E0DA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0E0DAD">
        <w:rPr>
          <w:rFonts w:cs="Arial" w:hint="cs"/>
          <w:bCs/>
          <w:i/>
          <w:color w:val="1178A2"/>
          <w:kern w:val="28"/>
          <w:sz w:val="36"/>
          <w:szCs w:val="32"/>
          <w:rtl/>
        </w:rPr>
        <w:t>استخدام</w:t>
      </w:r>
      <w:r w:rsidRPr="000E0DA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0E0DAD">
        <w:rPr>
          <w:rFonts w:cs="Arial" w:hint="cs"/>
          <w:bCs/>
          <w:i/>
          <w:color w:val="1178A2"/>
          <w:kern w:val="28"/>
          <w:sz w:val="36"/>
          <w:szCs w:val="32"/>
          <w:rtl/>
        </w:rPr>
        <w:t>الكمامة؟</w:t>
      </w:r>
    </w:p>
    <w:p w14:paraId="7BF9F8AB" w14:textId="77777777" w:rsidR="000B0524" w:rsidRDefault="000B0524" w:rsidP="00183B5B">
      <w:pPr>
        <w:bidi/>
        <w:spacing w:line="276" w:lineRule="auto"/>
        <w:rPr>
          <w:sz w:val="24"/>
          <w:szCs w:val="24"/>
          <w:rtl/>
        </w:rPr>
      </w:pPr>
      <w:r w:rsidRPr="00432070">
        <w:rPr>
          <w:rFonts w:hint="cs"/>
          <w:sz w:val="24"/>
          <w:szCs w:val="24"/>
          <w:rtl/>
        </w:rPr>
        <w:t>يوصي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خبراء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الصحة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بارتداء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الكمّامة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في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أستراليا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في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المناطق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التي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يكون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فيها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انتقال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cs="Helvetica"/>
          <w:sz w:val="24"/>
          <w:szCs w:val="24"/>
        </w:rPr>
        <w:t>COVID-19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في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المجتمع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مرتفعاً،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عندما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يكون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التباعد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الجسدي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غير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ممكناً</w:t>
      </w:r>
      <w:r w:rsidRPr="00432070">
        <w:rPr>
          <w:sz w:val="24"/>
          <w:szCs w:val="24"/>
          <w:rtl/>
        </w:rPr>
        <w:t>.</w:t>
      </w:r>
    </w:p>
    <w:p w14:paraId="3881FAAC" w14:textId="77777777" w:rsidR="000B0524" w:rsidRDefault="000B0524" w:rsidP="00183B5B">
      <w:pPr>
        <w:bidi/>
        <w:spacing w:line="276" w:lineRule="auto"/>
        <w:rPr>
          <w:sz w:val="24"/>
          <w:szCs w:val="24"/>
          <w:rtl/>
        </w:rPr>
      </w:pPr>
      <w:r w:rsidRPr="00432070">
        <w:rPr>
          <w:rFonts w:hint="cs"/>
          <w:sz w:val="24"/>
          <w:szCs w:val="24"/>
          <w:rtl/>
        </w:rPr>
        <w:t>قد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يحميكم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ارتداء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الكمامات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من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رذاذ</w:t>
      </w:r>
      <w:r w:rsidRPr="00432070">
        <w:rPr>
          <w:sz w:val="24"/>
          <w:szCs w:val="24"/>
          <w:rtl/>
        </w:rPr>
        <w:t xml:space="preserve"> (</w:t>
      </w:r>
      <w:r w:rsidRPr="00432070">
        <w:rPr>
          <w:rFonts w:hint="cs"/>
          <w:sz w:val="24"/>
          <w:szCs w:val="24"/>
          <w:rtl/>
        </w:rPr>
        <w:t>قطرات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صغيرة</w:t>
      </w:r>
      <w:r w:rsidRPr="00432070">
        <w:rPr>
          <w:sz w:val="24"/>
          <w:szCs w:val="24"/>
          <w:rtl/>
        </w:rPr>
        <w:t xml:space="preserve">) </w:t>
      </w:r>
      <w:r w:rsidRPr="00432070">
        <w:rPr>
          <w:rFonts w:hint="cs"/>
          <w:sz w:val="24"/>
          <w:szCs w:val="24"/>
          <w:rtl/>
        </w:rPr>
        <w:t>عندما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يسعل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أو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يتحدث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أو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يعطس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شخص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مصاب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بـ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cs="Helvetica"/>
          <w:sz w:val="24"/>
          <w:szCs w:val="24"/>
        </w:rPr>
        <w:t>COVID-19</w:t>
      </w:r>
      <w:r w:rsidRPr="00432070">
        <w:rPr>
          <w:rFonts w:hint="cs"/>
          <w:sz w:val="24"/>
          <w:szCs w:val="24"/>
          <w:rtl/>
        </w:rPr>
        <w:t>،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وأنتم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على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بعد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أقل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من</w:t>
      </w:r>
      <w:r w:rsidRPr="00432070">
        <w:rPr>
          <w:sz w:val="24"/>
          <w:szCs w:val="24"/>
          <w:rtl/>
        </w:rPr>
        <w:t xml:space="preserve"> 1.5 </w:t>
      </w:r>
      <w:r w:rsidRPr="00432070">
        <w:rPr>
          <w:rFonts w:hint="cs"/>
          <w:sz w:val="24"/>
          <w:szCs w:val="24"/>
          <w:rtl/>
        </w:rPr>
        <w:t>متراً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منه</w:t>
      </w:r>
      <w:r w:rsidRPr="00432070">
        <w:rPr>
          <w:sz w:val="24"/>
          <w:szCs w:val="24"/>
          <w:rtl/>
        </w:rPr>
        <w:t xml:space="preserve">. </w:t>
      </w:r>
      <w:r w:rsidRPr="00432070">
        <w:rPr>
          <w:rFonts w:hint="cs"/>
          <w:sz w:val="24"/>
          <w:szCs w:val="24"/>
          <w:rtl/>
        </w:rPr>
        <w:t>يساعد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ارتداء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الكمّامة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أيضاً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في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حماية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الآخرين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إذا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كنتم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مصابين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بالفيروس،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ولكن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لا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تظهر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عليكم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أعراض</w:t>
      </w:r>
      <w:r w:rsidRPr="00432070">
        <w:rPr>
          <w:sz w:val="24"/>
          <w:szCs w:val="24"/>
          <w:rtl/>
        </w:rPr>
        <w:t xml:space="preserve"> </w:t>
      </w:r>
      <w:r w:rsidRPr="00432070">
        <w:rPr>
          <w:rFonts w:hint="cs"/>
          <w:sz w:val="24"/>
          <w:szCs w:val="24"/>
          <w:rtl/>
        </w:rPr>
        <w:t>العدوى</w:t>
      </w:r>
      <w:r w:rsidRPr="00432070">
        <w:rPr>
          <w:sz w:val="24"/>
          <w:szCs w:val="24"/>
          <w:rtl/>
        </w:rPr>
        <w:t>.</w:t>
      </w:r>
    </w:p>
    <w:p w14:paraId="7F1E5F06" w14:textId="1B44C68E" w:rsidR="000B0524" w:rsidRPr="000B0524" w:rsidRDefault="000B0524" w:rsidP="00183B5B">
      <w:pPr>
        <w:bidi/>
        <w:spacing w:line="276" w:lineRule="auto"/>
        <w:rPr>
          <w:sz w:val="24"/>
          <w:szCs w:val="24"/>
          <w:rtl/>
        </w:rPr>
      </w:pPr>
      <w:r w:rsidRPr="00432070">
        <w:rPr>
          <w:rFonts w:hint="cs"/>
          <w:sz w:val="24"/>
          <w:rtl/>
        </w:rPr>
        <w:t>عند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التفكير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في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ارتداء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ضعوا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في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اعتباركم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يلي</w:t>
      </w:r>
      <w:r w:rsidRPr="00432070">
        <w:rPr>
          <w:sz w:val="24"/>
          <w:rtl/>
        </w:rPr>
        <w:t>:</w:t>
      </w:r>
    </w:p>
    <w:p w14:paraId="683AC9F9" w14:textId="77777777" w:rsidR="000B0524" w:rsidRDefault="000B0524" w:rsidP="00183B5B">
      <w:pPr>
        <w:pStyle w:val="Bulletlist"/>
        <w:bidi/>
        <w:spacing w:line="276" w:lineRule="auto"/>
      </w:pPr>
      <w:r w:rsidRPr="00432070">
        <w:rPr>
          <w:rFonts w:hint="cs"/>
          <w:color w:val="auto"/>
          <w:sz w:val="24"/>
          <w:rtl/>
        </w:rPr>
        <w:t>قد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تحميكم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الكمّامات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عندما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لا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يكون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الممكن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الحفاظ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على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مسافة</w:t>
      </w:r>
      <w:r w:rsidRPr="00432070">
        <w:rPr>
          <w:color w:val="auto"/>
          <w:sz w:val="24"/>
          <w:rtl/>
        </w:rPr>
        <w:t xml:space="preserve"> 1.5 </w:t>
      </w:r>
      <w:r w:rsidRPr="00432070">
        <w:rPr>
          <w:rFonts w:hint="cs"/>
          <w:color w:val="auto"/>
          <w:sz w:val="24"/>
          <w:rtl/>
        </w:rPr>
        <w:t>متراً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الأشخاص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الآخرين،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على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سبيل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المثال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في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حافلة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أو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قطار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مزدحم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أو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مركز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تسوّق</w:t>
      </w:r>
      <w:r w:rsidRPr="00B10DD8">
        <w:t xml:space="preserve"> </w:t>
      </w:r>
    </w:p>
    <w:p w14:paraId="2A27C7F3" w14:textId="7231EEDF" w:rsidR="000B0524" w:rsidRPr="000B0524" w:rsidRDefault="000B0524" w:rsidP="00183B5B">
      <w:pPr>
        <w:pStyle w:val="Bulletlist"/>
        <w:bidi/>
        <w:spacing w:line="276" w:lineRule="auto"/>
        <w:ind w:left="568" w:hanging="284"/>
        <w:rPr>
          <w:rFonts w:cs="Helvetica"/>
        </w:rPr>
      </w:pPr>
      <w:r w:rsidRPr="00432070">
        <w:rPr>
          <w:rFonts w:hint="cs"/>
          <w:rtl/>
        </w:rPr>
        <w:t>هل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أنتم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مسنين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أو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لديكم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حالات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طبية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أخرى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مثل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أمراض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القلب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أو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السكري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أو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أمراض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الجهاز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التنفسي؟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قد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يصاب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الأشخاص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في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هذه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المجموعات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بمرض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أكثر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حدة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إذا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أصيبوا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بـ</w:t>
      </w:r>
      <w:r w:rsidRPr="00432070">
        <w:rPr>
          <w:rtl/>
        </w:rPr>
        <w:t xml:space="preserve"> </w:t>
      </w:r>
      <w:r w:rsidRPr="00C1730E">
        <w:rPr>
          <w:rFonts w:cs="Helvetica"/>
          <w:sz w:val="24"/>
          <w:szCs w:val="28"/>
        </w:rPr>
        <w:t>COVID-19</w:t>
      </w:r>
    </w:p>
    <w:p w14:paraId="359F9006" w14:textId="77777777" w:rsidR="000B0524" w:rsidRPr="000B0524" w:rsidRDefault="000B0524" w:rsidP="00183B5B">
      <w:pPr>
        <w:pStyle w:val="Bulletlist"/>
        <w:bidi/>
        <w:spacing w:line="276" w:lineRule="auto"/>
        <w:rPr>
          <w:rtl/>
        </w:rPr>
      </w:pPr>
      <w:r w:rsidRPr="00432070">
        <w:rPr>
          <w:rFonts w:hint="cs"/>
          <w:color w:val="auto"/>
          <w:sz w:val="24"/>
          <w:rtl/>
        </w:rPr>
        <w:t>سيقلّل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ارتداء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الكمّامة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انتشار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الرذاذ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الناتج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السعال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والعطس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للآخرين</w:t>
      </w:r>
      <w:r w:rsidRPr="00432070">
        <w:rPr>
          <w:color w:val="auto"/>
          <w:sz w:val="24"/>
          <w:rtl/>
        </w:rPr>
        <w:t xml:space="preserve"> (</w:t>
      </w:r>
      <w:r w:rsidRPr="00432070">
        <w:rPr>
          <w:rFonts w:hint="cs"/>
          <w:color w:val="auto"/>
          <w:sz w:val="24"/>
          <w:rtl/>
        </w:rPr>
        <w:t>ومع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ذلك،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إذا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كنتم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تعانون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أي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أعراض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تشبه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أعراض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البرد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أو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الإنفلونزا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أو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تشعرون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بتوعك،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فيجب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عليكم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البقاء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في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المنزل</w:t>
      </w:r>
      <w:r w:rsidRPr="00432070">
        <w:rPr>
          <w:color w:val="auto"/>
          <w:sz w:val="24"/>
          <w:rtl/>
        </w:rPr>
        <w:t>)</w:t>
      </w:r>
    </w:p>
    <w:p w14:paraId="02C6CF19" w14:textId="1386CE28" w:rsidR="000B0524" w:rsidRPr="000B0524" w:rsidRDefault="000B0524" w:rsidP="00183B5B">
      <w:pPr>
        <w:pStyle w:val="Bulletlist"/>
        <w:bidi/>
        <w:spacing w:line="276" w:lineRule="auto"/>
        <w:rPr>
          <w:rtl/>
        </w:rPr>
      </w:pPr>
      <w:r w:rsidRPr="000B0524">
        <w:rPr>
          <w:rFonts w:hint="cs"/>
          <w:color w:val="auto"/>
          <w:sz w:val="24"/>
          <w:rtl/>
        </w:rPr>
        <w:t>لن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توفر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لكم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الكمّامة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الحماية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الكاملة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من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cs="Helvetica"/>
          <w:color w:val="auto"/>
          <w:sz w:val="24"/>
        </w:rPr>
        <w:t>COVID-19</w:t>
      </w:r>
      <w:r w:rsidRPr="000B0524">
        <w:rPr>
          <w:color w:val="auto"/>
          <w:sz w:val="24"/>
          <w:rtl/>
        </w:rPr>
        <w:t xml:space="preserve">. </w:t>
      </w:r>
      <w:r w:rsidRPr="000B0524">
        <w:rPr>
          <w:rFonts w:hint="cs"/>
          <w:color w:val="auto"/>
          <w:sz w:val="24"/>
          <w:rtl/>
        </w:rPr>
        <w:t>يجب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عليكم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أيضاً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القيام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بكل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الأشياء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الأخرى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المدرجة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أدناه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لمنع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hint="cs"/>
          <w:color w:val="auto"/>
          <w:sz w:val="24"/>
          <w:rtl/>
        </w:rPr>
        <w:t>انتشار</w:t>
      </w:r>
      <w:r w:rsidRPr="000B0524">
        <w:rPr>
          <w:color w:val="auto"/>
          <w:sz w:val="24"/>
          <w:rtl/>
        </w:rPr>
        <w:t xml:space="preserve"> </w:t>
      </w:r>
      <w:r w:rsidRPr="000B0524">
        <w:rPr>
          <w:rFonts w:cs="Helvetica"/>
          <w:color w:val="auto"/>
          <w:sz w:val="24"/>
        </w:rPr>
        <w:t>COVID-19</w:t>
      </w:r>
      <w:r w:rsidRPr="000B0524">
        <w:rPr>
          <w:color w:val="auto"/>
          <w:sz w:val="24"/>
          <w:rtl/>
        </w:rPr>
        <w:t>.</w:t>
      </w:r>
    </w:p>
    <w:p w14:paraId="53B3D9F0" w14:textId="77777777" w:rsidR="00B2159D" w:rsidRDefault="00B2159D" w:rsidP="00FA025B">
      <w:pPr>
        <w:bidi/>
        <w:rPr>
          <w:rFonts w:cs="Arial"/>
          <w:b/>
          <w:iCs/>
          <w:color w:val="1178A2"/>
          <w:kern w:val="28"/>
          <w:sz w:val="32"/>
          <w:szCs w:val="28"/>
          <w:rtl/>
        </w:rPr>
      </w:pP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ما</w:t>
      </w:r>
      <w:r w:rsidRPr="00B2159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الذي</w:t>
      </w:r>
      <w:r w:rsidRPr="00B2159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يمكنكم</w:t>
      </w:r>
      <w:r w:rsidRPr="00B2159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فعله</w:t>
      </w:r>
      <w:r w:rsidRPr="00B2159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لمنع</w:t>
      </w:r>
      <w:r w:rsidRPr="00B2159D">
        <w:rPr>
          <w:rFonts w:cs="Arial"/>
          <w:bCs/>
          <w:i/>
          <w:color w:val="1178A2"/>
          <w:kern w:val="28"/>
          <w:sz w:val="36"/>
          <w:szCs w:val="32"/>
          <w:rtl/>
        </w:rPr>
        <w:t xml:space="preserve"> </w:t>
      </w: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انتشار</w:t>
      </w:r>
      <w:r w:rsidRPr="00B2159D">
        <w:rPr>
          <w:rFonts w:cs="Arial"/>
          <w:b/>
          <w:iCs/>
          <w:color w:val="1178A2"/>
          <w:kern w:val="28"/>
          <w:sz w:val="36"/>
          <w:szCs w:val="32"/>
          <w:rtl/>
        </w:rPr>
        <w:t xml:space="preserve"> </w:t>
      </w:r>
      <w:r w:rsidRPr="00B2159D">
        <w:rPr>
          <w:rFonts w:cs="Arial"/>
          <w:b/>
          <w:iCs/>
          <w:color w:val="1178A2"/>
          <w:kern w:val="28"/>
          <w:sz w:val="32"/>
          <w:szCs w:val="28"/>
          <w:lang w:val="en-US"/>
        </w:rPr>
        <w:t>COVID-19</w:t>
      </w:r>
      <w:r w:rsidRPr="00B2159D">
        <w:rPr>
          <w:rFonts w:cs="Arial" w:hint="cs"/>
          <w:bCs/>
          <w:i/>
          <w:color w:val="1178A2"/>
          <w:kern w:val="28"/>
          <w:sz w:val="36"/>
          <w:szCs w:val="32"/>
          <w:rtl/>
        </w:rPr>
        <w:t>؟</w:t>
      </w:r>
    </w:p>
    <w:p w14:paraId="49E9650A" w14:textId="77777777" w:rsidR="00CC1A15" w:rsidRDefault="00CC1A15" w:rsidP="00183B5B">
      <w:pPr>
        <w:pStyle w:val="Bulletlist"/>
        <w:numPr>
          <w:ilvl w:val="0"/>
          <w:numId w:val="0"/>
        </w:numPr>
        <w:bidi/>
        <w:spacing w:line="276" w:lineRule="auto"/>
        <w:rPr>
          <w:color w:val="auto"/>
          <w:sz w:val="24"/>
          <w:rtl/>
        </w:rPr>
      </w:pPr>
      <w:r w:rsidRPr="00432070">
        <w:rPr>
          <w:rFonts w:hint="cs"/>
          <w:color w:val="auto"/>
          <w:sz w:val="24"/>
          <w:rtl/>
        </w:rPr>
        <w:t>إن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وقف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انتشار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cs="Helvetica"/>
          <w:color w:val="auto"/>
          <w:sz w:val="24"/>
        </w:rPr>
        <w:t>COVID-19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هو من مسؤولية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الجميع</w:t>
      </w:r>
      <w:r w:rsidRPr="00432070">
        <w:rPr>
          <w:color w:val="auto"/>
          <w:sz w:val="24"/>
          <w:rtl/>
        </w:rPr>
        <w:t xml:space="preserve">. </w:t>
      </w:r>
      <w:r w:rsidRPr="00432070">
        <w:rPr>
          <w:rFonts w:hint="cs"/>
          <w:color w:val="auto"/>
          <w:sz w:val="24"/>
          <w:rtl/>
        </w:rPr>
        <w:t>أهم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الأشياء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التي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يمكنكم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القيام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بها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لحماية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نفسكم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والآخرين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هي</w:t>
      </w:r>
      <w:r w:rsidRPr="00432070">
        <w:rPr>
          <w:color w:val="auto"/>
          <w:sz w:val="24"/>
          <w:rtl/>
        </w:rPr>
        <w:t>:</w:t>
      </w:r>
    </w:p>
    <w:p w14:paraId="08556653" w14:textId="77777777" w:rsidR="00CC1A15" w:rsidRDefault="00CC1A15" w:rsidP="00183B5B">
      <w:pPr>
        <w:pStyle w:val="Bulletlist"/>
        <w:bidi/>
        <w:spacing w:line="276" w:lineRule="auto"/>
      </w:pPr>
      <w:r w:rsidRPr="00432070">
        <w:rPr>
          <w:rFonts w:hint="cs"/>
          <w:color w:val="auto"/>
          <w:sz w:val="24"/>
          <w:rtl/>
        </w:rPr>
        <w:lastRenderedPageBreak/>
        <w:t>ابقوا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في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المنزل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عندما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تشعرون بتوعك،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حتى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مع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ظهور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أعراض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تنفسية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خفيفة</w:t>
      </w:r>
      <w:r>
        <w:t xml:space="preserve"> </w:t>
      </w:r>
    </w:p>
    <w:p w14:paraId="48B70CC5" w14:textId="77777777" w:rsidR="00CC1A15" w:rsidRDefault="00CC1A15" w:rsidP="00183B5B">
      <w:pPr>
        <w:pStyle w:val="Bulletlist"/>
        <w:bidi/>
        <w:spacing w:line="276" w:lineRule="auto"/>
      </w:pPr>
      <w:r w:rsidRPr="00432070">
        <w:rPr>
          <w:rFonts w:hint="cs"/>
          <w:color w:val="auto"/>
          <w:sz w:val="24"/>
          <w:rtl/>
        </w:rPr>
        <w:t>اغسلوا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يديكم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بانتظام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بالماء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والصابون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أو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استخدموا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مطهر كحولي  خاص باليدين</w:t>
      </w:r>
      <w:r>
        <w:t xml:space="preserve"> </w:t>
      </w:r>
    </w:p>
    <w:p w14:paraId="717FD374" w14:textId="77777777" w:rsidR="00CC1A15" w:rsidRDefault="00CC1A15" w:rsidP="00183B5B">
      <w:pPr>
        <w:pStyle w:val="Bulletlist"/>
        <w:bidi/>
        <w:spacing w:line="276" w:lineRule="auto"/>
      </w:pPr>
      <w:r w:rsidRPr="00432070">
        <w:rPr>
          <w:rFonts w:hint="cs"/>
          <w:color w:val="auto"/>
          <w:sz w:val="24"/>
          <w:rtl/>
        </w:rPr>
        <w:t>لا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تلمسوا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وجهكم</w:t>
      </w:r>
      <w:r>
        <w:t xml:space="preserve"> </w:t>
      </w:r>
    </w:p>
    <w:p w14:paraId="6EA5D2DA" w14:textId="77777777" w:rsidR="00CC1A15" w:rsidRDefault="00CC1A15" w:rsidP="00183B5B">
      <w:pPr>
        <w:pStyle w:val="Bulletlist"/>
        <w:bidi/>
        <w:spacing w:line="276" w:lineRule="auto"/>
      </w:pPr>
      <w:r w:rsidRPr="00432070">
        <w:rPr>
          <w:rFonts w:hint="cs"/>
          <w:color w:val="auto"/>
          <w:sz w:val="24"/>
          <w:rtl/>
        </w:rPr>
        <w:t>لا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تلمسوا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الأسطح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التي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قد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تكون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ملوثة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بالفيروس</w:t>
      </w:r>
      <w:r>
        <w:t xml:space="preserve"> </w:t>
      </w:r>
    </w:p>
    <w:p w14:paraId="00AAE1BE" w14:textId="77777777" w:rsidR="00CC1A15" w:rsidRPr="00CC1A15" w:rsidRDefault="00CC1A15" w:rsidP="00183B5B">
      <w:pPr>
        <w:pStyle w:val="Bulletlist"/>
        <w:bidi/>
        <w:spacing w:line="276" w:lineRule="auto"/>
        <w:rPr>
          <w:rtl/>
        </w:rPr>
      </w:pPr>
      <w:r w:rsidRPr="00432070">
        <w:rPr>
          <w:rFonts w:hint="cs"/>
          <w:color w:val="auto"/>
          <w:sz w:val="24"/>
          <w:rtl/>
        </w:rPr>
        <w:t>ابقوا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على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بعد</w:t>
      </w:r>
      <w:r w:rsidRPr="00432070">
        <w:rPr>
          <w:color w:val="auto"/>
          <w:sz w:val="24"/>
          <w:rtl/>
        </w:rPr>
        <w:t xml:space="preserve"> 1.5 </w:t>
      </w:r>
      <w:r w:rsidRPr="00432070">
        <w:rPr>
          <w:rFonts w:hint="cs"/>
          <w:color w:val="auto"/>
          <w:sz w:val="24"/>
          <w:rtl/>
        </w:rPr>
        <w:t>متراً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على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الأقل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من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الأشخاص</w:t>
      </w:r>
      <w:r w:rsidRPr="00432070">
        <w:rPr>
          <w:color w:val="auto"/>
          <w:sz w:val="24"/>
          <w:rtl/>
        </w:rPr>
        <w:t xml:space="preserve"> </w:t>
      </w:r>
      <w:r w:rsidRPr="00432070">
        <w:rPr>
          <w:rFonts w:hint="cs"/>
          <w:color w:val="auto"/>
          <w:sz w:val="24"/>
          <w:rtl/>
        </w:rPr>
        <w:t>الآخرين</w:t>
      </w:r>
      <w:r w:rsidRPr="00432070">
        <w:rPr>
          <w:color w:val="auto"/>
          <w:sz w:val="24"/>
          <w:rtl/>
        </w:rPr>
        <w:t xml:space="preserve"> (</w:t>
      </w:r>
      <w:r w:rsidRPr="00432070">
        <w:rPr>
          <w:rFonts w:hint="cs"/>
          <w:color w:val="auto"/>
          <w:sz w:val="24"/>
          <w:rtl/>
        </w:rPr>
        <w:t>التباعد الجسدي</w:t>
      </w:r>
      <w:r w:rsidRPr="00432070">
        <w:rPr>
          <w:color w:val="auto"/>
          <w:sz w:val="24"/>
          <w:rtl/>
        </w:rPr>
        <w:t>)</w:t>
      </w:r>
    </w:p>
    <w:p w14:paraId="1546224D" w14:textId="4984A496" w:rsidR="004416AE" w:rsidRPr="00CC1A15" w:rsidRDefault="00CC1A15" w:rsidP="00183B5B">
      <w:pPr>
        <w:pStyle w:val="Bulletlist"/>
        <w:bidi/>
        <w:spacing w:after="600" w:line="276" w:lineRule="auto"/>
        <w:ind w:left="568" w:hanging="284"/>
      </w:pPr>
      <w:r w:rsidRPr="00CC1A15">
        <w:rPr>
          <w:rFonts w:hint="cs"/>
          <w:sz w:val="24"/>
          <w:rtl/>
        </w:rPr>
        <w:t>قوموا بتغطية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فمكم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عند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السعال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عن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طريق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السعال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في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مرفقكم (كوعكم)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أو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في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منديل</w:t>
      </w:r>
      <w:r w:rsidRPr="00CC1A15">
        <w:rPr>
          <w:sz w:val="24"/>
          <w:rtl/>
        </w:rPr>
        <w:t xml:space="preserve">. </w:t>
      </w:r>
      <w:r w:rsidRPr="00CC1A15">
        <w:rPr>
          <w:rFonts w:hint="cs"/>
          <w:sz w:val="24"/>
          <w:rtl/>
        </w:rPr>
        <w:t>تخلصوا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من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المنديل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على</w:t>
      </w:r>
      <w:r w:rsidRPr="00CC1A15">
        <w:rPr>
          <w:sz w:val="24"/>
          <w:rtl/>
        </w:rPr>
        <w:t xml:space="preserve"> </w:t>
      </w:r>
      <w:r w:rsidRPr="00CC1A15">
        <w:rPr>
          <w:rFonts w:hint="cs"/>
          <w:sz w:val="24"/>
          <w:rtl/>
        </w:rPr>
        <w:t>الفور</w:t>
      </w:r>
      <w:r w:rsidRPr="00CC1A15">
        <w:rPr>
          <w:sz w:val="24"/>
          <w:rtl/>
        </w:rPr>
        <w:t>.</w:t>
      </w:r>
      <w:r w:rsidR="00A33A13">
        <w:rPr>
          <w:noProof/>
          <w:lang w:val="en-US"/>
        </w:rPr>
        <w:drawing>
          <wp:inline distT="0" distB="0" distL="0" distR="0" wp14:anchorId="473CC693" wp14:editId="71CE9A1F">
            <wp:extent cx="5317958" cy="1368389"/>
            <wp:effectExtent l="0" t="0" r="3810" b="3810"/>
            <wp:docPr id="8" name="Picture 8" descr="صورة لأشخاص مختلفين يرتدون كمّاما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صورة لأشخاص مختلفين يرتدون كمّامات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29" cy="13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6AE">
        <w:br w:type="page"/>
      </w:r>
    </w:p>
    <w:p w14:paraId="1FDBE2AF" w14:textId="77777777" w:rsidR="009E0185" w:rsidRPr="009E0185" w:rsidRDefault="009E0185" w:rsidP="00FA025B">
      <w:pPr>
        <w:pStyle w:val="Heading3andFigsHeadings"/>
        <w:bidi/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</w:pP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lastRenderedPageBreak/>
        <w:t>عند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ارتداء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الكمّامة،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هناك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بعض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الأشياء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التي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يجب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 xml:space="preserve"> </w:t>
      </w:r>
      <w:r w:rsidRPr="009E0185">
        <w:rPr>
          <w:rFonts w:asciiTheme="minorHAnsi" w:hAnsiTheme="minorHAnsi" w:cs="Arial" w:hint="cs"/>
          <w:b w:val="0"/>
          <w:i/>
          <w:color w:val="1178A2"/>
          <w:kern w:val="28"/>
          <w:sz w:val="36"/>
          <w:szCs w:val="32"/>
          <w:rtl/>
          <w:lang w:val="en-AU" w:eastAsia="en-AU"/>
        </w:rPr>
        <w:t>تذكّرها</w:t>
      </w:r>
      <w:r w:rsidRPr="009E0185">
        <w:rPr>
          <w:rFonts w:asciiTheme="minorHAnsi" w:hAnsiTheme="minorHAnsi" w:cs="Arial"/>
          <w:b w:val="0"/>
          <w:i/>
          <w:color w:val="1178A2"/>
          <w:kern w:val="28"/>
          <w:sz w:val="36"/>
          <w:szCs w:val="32"/>
          <w:rtl/>
          <w:lang w:val="en-AU" w:eastAsia="en-AU"/>
        </w:rPr>
        <w:t>:</w:t>
      </w:r>
    </w:p>
    <w:p w14:paraId="1A95EE1D" w14:textId="07CCE880" w:rsidR="00752249" w:rsidRPr="00E36C7C" w:rsidRDefault="00E36C7C" w:rsidP="00E36C7C">
      <w:pPr>
        <w:pStyle w:val="Heading3andFigsHeadings"/>
        <w:bidi/>
        <w:rPr>
          <w:lang w:val="en-AU"/>
        </w:rPr>
      </w:pPr>
      <w:r w:rsidRPr="00E36C7C">
        <w:rPr>
          <w:rFonts w:hint="cs"/>
          <w:sz w:val="26"/>
          <w:szCs w:val="26"/>
          <w:rtl/>
        </w:rPr>
        <w:t>كيفية</w:t>
      </w:r>
      <w:r w:rsidRPr="00E36C7C">
        <w:rPr>
          <w:sz w:val="26"/>
          <w:szCs w:val="26"/>
          <w:rtl/>
        </w:rPr>
        <w:t xml:space="preserve"> </w:t>
      </w:r>
      <w:r w:rsidRPr="00E36C7C">
        <w:rPr>
          <w:rFonts w:hint="cs"/>
          <w:sz w:val="26"/>
          <w:szCs w:val="26"/>
          <w:rtl/>
        </w:rPr>
        <w:t>وضع</w:t>
      </w:r>
      <w:r w:rsidRPr="00E36C7C">
        <w:rPr>
          <w:sz w:val="26"/>
          <w:szCs w:val="26"/>
          <w:rtl/>
        </w:rPr>
        <w:t xml:space="preserve"> </w:t>
      </w:r>
      <w:r w:rsidRPr="00E36C7C">
        <w:rPr>
          <w:rFonts w:hint="cs"/>
          <w:sz w:val="26"/>
          <w:szCs w:val="26"/>
          <w:rtl/>
        </w:rPr>
        <w:t>الكمّامة</w:t>
      </w:r>
      <w:r w:rsidRPr="00E36C7C">
        <w:rPr>
          <w:sz w:val="26"/>
          <w:szCs w:val="26"/>
          <w:lang w:val="en-AU"/>
        </w:rPr>
        <w:t xml:space="preserve"> </w:t>
      </w:r>
      <w:r w:rsidR="00D2383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BB4ED" wp14:editId="28635F1D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6120130" cy="1031240"/>
            <wp:effectExtent l="0" t="0" r="1270" b="0"/>
            <wp:wrapTopAndBottom/>
            <wp:docPr id="1" name="Picture 1" descr="رسم توضيحي للخطوات يوضح لكم كيفية ارتداء الكمّام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رسم توضيحي للخطوات يوضح لكم كيفية ارتداء الكمّامة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201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13E66" w14:textId="24F65E8C" w:rsidR="00143AB2" w:rsidRPr="003611A9" w:rsidRDefault="002E1F2F" w:rsidP="00FA025B">
      <w:pPr>
        <w:pStyle w:val="ImageNumberstabbed"/>
        <w:bidi/>
      </w:pPr>
      <w:r w:rsidRPr="003611A9">
        <w:t>1</w:t>
      </w:r>
      <w:r w:rsidRPr="003611A9">
        <w:tab/>
        <w:t>2</w:t>
      </w:r>
      <w:r w:rsidRPr="003611A9">
        <w:tab/>
        <w:t>3</w:t>
      </w:r>
      <w:r w:rsidRPr="003611A9">
        <w:tab/>
        <w:t>4</w:t>
      </w:r>
    </w:p>
    <w:p w14:paraId="28F6FE1C" w14:textId="77777777" w:rsidR="00E36C7C" w:rsidRPr="00E36C7C" w:rsidRDefault="00E36C7C" w:rsidP="00FA025B">
      <w:pPr>
        <w:pStyle w:val="ListNumber"/>
        <w:tabs>
          <w:tab w:val="clear" w:pos="924"/>
          <w:tab w:val="num" w:pos="1284"/>
        </w:tabs>
        <w:bidi/>
        <w:ind w:left="720"/>
        <w:rPr>
          <w:rtl/>
        </w:rPr>
      </w:pPr>
      <w:r w:rsidRPr="00432070">
        <w:rPr>
          <w:rFonts w:hint="cs"/>
          <w:sz w:val="24"/>
          <w:rtl/>
        </w:rPr>
        <w:t>نظّفوا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يديكم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بالماء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والصابون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بمطهر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كحولي خاص باليدين</w:t>
      </w:r>
      <w:r w:rsidRPr="00432070">
        <w:rPr>
          <w:sz w:val="24"/>
          <w:rtl/>
        </w:rPr>
        <w:t>.</w:t>
      </w:r>
    </w:p>
    <w:p w14:paraId="3B67D3A2" w14:textId="77777777" w:rsidR="00E36C7C" w:rsidRDefault="00E36C7C" w:rsidP="00E36C7C">
      <w:pPr>
        <w:pStyle w:val="ListNumber"/>
        <w:tabs>
          <w:tab w:val="clear" w:pos="924"/>
          <w:tab w:val="num" w:pos="1284"/>
        </w:tabs>
        <w:bidi/>
        <w:ind w:left="720"/>
        <w:rPr>
          <w:rtl/>
        </w:rPr>
      </w:pPr>
      <w:r w:rsidRPr="00432070">
        <w:rPr>
          <w:rFonts w:hint="cs"/>
          <w:sz w:val="24"/>
          <w:rtl/>
        </w:rPr>
        <w:t>أمسكوا الكمّامة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شرائطها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حلقاتها،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ثم اربطوا الكمامة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حول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رأسكم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ضعوا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الحلقات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حول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أذنيكم</w:t>
      </w:r>
      <w:r w:rsidRPr="00432070">
        <w:rPr>
          <w:sz w:val="24"/>
          <w:rtl/>
        </w:rPr>
        <w:t>.</w:t>
      </w:r>
    </w:p>
    <w:p w14:paraId="60C5AEF0" w14:textId="77777777" w:rsidR="00E36C7C" w:rsidRDefault="00E36C7C" w:rsidP="00FA025B">
      <w:pPr>
        <w:pStyle w:val="ListNumber"/>
        <w:tabs>
          <w:tab w:val="clear" w:pos="924"/>
          <w:tab w:val="num" w:pos="1284"/>
        </w:tabs>
        <w:bidi/>
        <w:ind w:left="720"/>
        <w:rPr>
          <w:rtl/>
        </w:rPr>
      </w:pPr>
      <w:r w:rsidRPr="00432070">
        <w:rPr>
          <w:rFonts w:hint="cs"/>
          <w:rtl/>
        </w:rPr>
        <w:t>تأكدوا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من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أن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الكمّامة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تغطي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فمكم وأنفكم،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ولا يوجد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فراغات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بين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وجهكم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والكمامة،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واضغطوا قطعة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الأنف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حول</w:t>
      </w:r>
      <w:r w:rsidRPr="00432070">
        <w:rPr>
          <w:rtl/>
        </w:rPr>
        <w:t xml:space="preserve"> </w:t>
      </w:r>
      <w:r w:rsidRPr="00432070">
        <w:rPr>
          <w:rFonts w:hint="cs"/>
          <w:rtl/>
        </w:rPr>
        <w:t>أنفكم</w:t>
      </w:r>
      <w:r w:rsidRPr="00432070">
        <w:rPr>
          <w:rtl/>
        </w:rPr>
        <w:t>.</w:t>
      </w:r>
    </w:p>
    <w:p w14:paraId="355D682E" w14:textId="2F7619BA" w:rsidR="00E36C7C" w:rsidRPr="00E36C7C" w:rsidRDefault="00E36C7C" w:rsidP="00E36C7C">
      <w:pPr>
        <w:pStyle w:val="ListNumber"/>
        <w:tabs>
          <w:tab w:val="clear" w:pos="924"/>
          <w:tab w:val="num" w:pos="1284"/>
        </w:tabs>
        <w:bidi/>
        <w:ind w:left="720"/>
        <w:rPr>
          <w:rtl/>
        </w:rPr>
      </w:pPr>
      <w:r w:rsidRPr="00E36C7C">
        <w:rPr>
          <w:rFonts w:hint="cs"/>
          <w:rtl/>
        </w:rPr>
        <w:t>لا</w:t>
      </w:r>
      <w:r w:rsidRPr="00E36C7C">
        <w:rPr>
          <w:rtl/>
        </w:rPr>
        <w:t xml:space="preserve"> </w:t>
      </w:r>
      <w:r w:rsidRPr="00E36C7C">
        <w:rPr>
          <w:rFonts w:hint="cs"/>
          <w:rtl/>
        </w:rPr>
        <w:t>تلمسوا</w:t>
      </w:r>
      <w:r w:rsidRPr="00E36C7C">
        <w:rPr>
          <w:rtl/>
        </w:rPr>
        <w:t xml:space="preserve"> </w:t>
      </w:r>
      <w:r w:rsidRPr="00E36C7C">
        <w:rPr>
          <w:rFonts w:hint="cs"/>
          <w:rtl/>
        </w:rPr>
        <w:t>مقدمة</w:t>
      </w:r>
      <w:r w:rsidRPr="00E36C7C">
        <w:rPr>
          <w:rtl/>
        </w:rPr>
        <w:t xml:space="preserve"> </w:t>
      </w:r>
      <w:r w:rsidRPr="00E36C7C">
        <w:rPr>
          <w:rFonts w:hint="cs"/>
          <w:rtl/>
        </w:rPr>
        <w:t>الكمّامة</w:t>
      </w:r>
      <w:r w:rsidRPr="00E36C7C">
        <w:rPr>
          <w:rtl/>
        </w:rPr>
        <w:t xml:space="preserve"> </w:t>
      </w:r>
      <w:r w:rsidRPr="00E36C7C">
        <w:rPr>
          <w:rFonts w:hint="cs"/>
          <w:rtl/>
        </w:rPr>
        <w:t>أثناء</w:t>
      </w:r>
      <w:r w:rsidRPr="00E36C7C">
        <w:rPr>
          <w:rtl/>
        </w:rPr>
        <w:t xml:space="preserve"> </w:t>
      </w:r>
      <w:r w:rsidRPr="00E36C7C">
        <w:rPr>
          <w:rFonts w:hint="cs"/>
          <w:rtl/>
        </w:rPr>
        <w:t>ارتدائها</w:t>
      </w:r>
      <w:r w:rsidRPr="00E36C7C">
        <w:rPr>
          <w:rtl/>
        </w:rPr>
        <w:t>.</w:t>
      </w:r>
    </w:p>
    <w:p w14:paraId="6BCBE754" w14:textId="6ADFA8EF" w:rsidR="004242F8" w:rsidRDefault="004F76D0" w:rsidP="00E36C7C">
      <w:pPr>
        <w:pStyle w:val="Heading3andFigsHeadings"/>
        <w:bidi/>
      </w:pPr>
      <w:r w:rsidRPr="004F76D0">
        <w:rPr>
          <w:rFonts w:hint="cs"/>
          <w:sz w:val="26"/>
          <w:szCs w:val="26"/>
          <w:rtl/>
        </w:rPr>
        <w:t>كيفية نزع الكمّامة</w:t>
      </w:r>
      <w:r w:rsidRPr="004F76D0">
        <w:rPr>
          <w:sz w:val="26"/>
          <w:szCs w:val="26"/>
          <w:lang w:val="en-AU"/>
        </w:rPr>
        <w:t xml:space="preserve"> </w:t>
      </w:r>
      <w:r w:rsidR="004242F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38B7E4" wp14:editId="07449310">
            <wp:simplePos x="0" y="0"/>
            <wp:positionH relativeFrom="column">
              <wp:posOffset>1270</wp:posOffset>
            </wp:positionH>
            <wp:positionV relativeFrom="paragraph">
              <wp:posOffset>363220</wp:posOffset>
            </wp:positionV>
            <wp:extent cx="6120130" cy="998220"/>
            <wp:effectExtent l="0" t="0" r="1270" b="5080"/>
            <wp:wrapTopAndBottom/>
            <wp:docPr id="3" name="Picture 3" descr="رسم توضيحي للخطوات يوضح كيفية خلع الكمّام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رسم توضيحي للخطوات يوضح كيفية خلع الكمّامة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201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1B9A" w14:textId="77777777" w:rsidR="004242F8" w:rsidRPr="00136E94" w:rsidRDefault="004242F8" w:rsidP="00FA025B">
      <w:pPr>
        <w:pStyle w:val="ImageNumberstabbed"/>
        <w:bidi/>
      </w:pPr>
      <w:r w:rsidRPr="00136E94">
        <w:t>1</w:t>
      </w:r>
      <w:r w:rsidRPr="00136E94">
        <w:tab/>
        <w:t>2</w:t>
      </w:r>
      <w:r w:rsidRPr="00136E94">
        <w:tab/>
        <w:t>3</w:t>
      </w:r>
      <w:r w:rsidRPr="00136E94">
        <w:tab/>
        <w:t>4</w:t>
      </w:r>
    </w:p>
    <w:p w14:paraId="22A97E82" w14:textId="77777777" w:rsidR="00DA6B1F" w:rsidRPr="00DA6B1F" w:rsidRDefault="00DA6B1F" w:rsidP="00FA025B">
      <w:pPr>
        <w:pStyle w:val="ListNumber2"/>
        <w:bidi/>
        <w:rPr>
          <w:rtl/>
        </w:rPr>
      </w:pPr>
      <w:r w:rsidRPr="00432070">
        <w:rPr>
          <w:rFonts w:hint="cs"/>
          <w:sz w:val="24"/>
          <w:rtl/>
        </w:rPr>
        <w:t>نظّفوا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يديكم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بالماء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والصابون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بمطهر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كحولي</w:t>
      </w:r>
      <w:r w:rsidRPr="00432070">
        <w:rPr>
          <w:rFonts w:hint="cs"/>
          <w:sz w:val="24"/>
          <w:szCs w:val="18"/>
          <w:rtl/>
        </w:rPr>
        <w:t xml:space="preserve"> </w:t>
      </w:r>
      <w:r w:rsidRPr="00432070">
        <w:rPr>
          <w:rFonts w:hint="cs"/>
          <w:sz w:val="24"/>
          <w:rtl/>
        </w:rPr>
        <w:t>خاص باليدين.</w:t>
      </w:r>
    </w:p>
    <w:p w14:paraId="669F4D54" w14:textId="77777777" w:rsidR="00DA6B1F" w:rsidRPr="00DA6B1F" w:rsidRDefault="00DA6B1F" w:rsidP="00FA025B">
      <w:pPr>
        <w:pStyle w:val="ListNumber2"/>
        <w:bidi/>
        <w:rPr>
          <w:rtl/>
        </w:rPr>
      </w:pPr>
      <w:r w:rsidRPr="00432070">
        <w:rPr>
          <w:rFonts w:hint="cs"/>
          <w:sz w:val="24"/>
          <w:rtl/>
        </w:rPr>
        <w:t>انزعوا الكمّامة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خلف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رأسكم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عن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طريق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سحب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الأشرطة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الحلقات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للأمام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بشكل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مستقيم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وإبعاد الكمّامة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عن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وجهكم</w:t>
      </w:r>
      <w:r w:rsidRPr="00432070">
        <w:rPr>
          <w:sz w:val="24"/>
          <w:rtl/>
        </w:rPr>
        <w:t>.</w:t>
      </w:r>
    </w:p>
    <w:p w14:paraId="3142C8CE" w14:textId="77777777" w:rsidR="00DA6B1F" w:rsidRPr="00DA6B1F" w:rsidRDefault="00DA6B1F" w:rsidP="00DA6B1F">
      <w:pPr>
        <w:pStyle w:val="ListNumber2"/>
        <w:bidi/>
        <w:rPr>
          <w:rtl/>
        </w:rPr>
      </w:pPr>
      <w:r w:rsidRPr="00432070">
        <w:rPr>
          <w:rFonts w:hint="cs"/>
          <w:sz w:val="24"/>
          <w:rtl/>
        </w:rPr>
        <w:t>ارموا الكمّامة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في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سلة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المهملات</w:t>
      </w:r>
      <w:r w:rsidRPr="00432070">
        <w:rPr>
          <w:sz w:val="24"/>
          <w:rtl/>
        </w:rPr>
        <w:t>.</w:t>
      </w:r>
    </w:p>
    <w:p w14:paraId="75B97825" w14:textId="1325EEB1" w:rsidR="00D05331" w:rsidRPr="00DA6B1F" w:rsidRDefault="00DA6B1F" w:rsidP="00DA6B1F">
      <w:pPr>
        <w:pStyle w:val="ListNumber2"/>
        <w:bidi/>
        <w:rPr>
          <w:rtl/>
        </w:rPr>
      </w:pPr>
      <w:r w:rsidRPr="00DA6B1F">
        <w:rPr>
          <w:rFonts w:hint="cs"/>
          <w:sz w:val="24"/>
          <w:rtl/>
        </w:rPr>
        <w:t>نظّفوا</w:t>
      </w:r>
      <w:r w:rsidRPr="00DA6B1F">
        <w:rPr>
          <w:sz w:val="24"/>
          <w:rtl/>
        </w:rPr>
        <w:t xml:space="preserve"> </w:t>
      </w:r>
      <w:r w:rsidRPr="00DA6B1F">
        <w:rPr>
          <w:rFonts w:hint="cs"/>
          <w:sz w:val="24"/>
          <w:rtl/>
        </w:rPr>
        <w:t>يديكم</w:t>
      </w:r>
      <w:r w:rsidRPr="00DA6B1F">
        <w:rPr>
          <w:sz w:val="24"/>
          <w:rtl/>
        </w:rPr>
        <w:t xml:space="preserve"> </w:t>
      </w:r>
      <w:r w:rsidRPr="00DA6B1F">
        <w:rPr>
          <w:rFonts w:hint="cs"/>
          <w:sz w:val="24"/>
          <w:rtl/>
        </w:rPr>
        <w:t>بالماء</w:t>
      </w:r>
      <w:r w:rsidRPr="00DA6B1F">
        <w:rPr>
          <w:sz w:val="24"/>
          <w:rtl/>
        </w:rPr>
        <w:t xml:space="preserve"> </w:t>
      </w:r>
      <w:r w:rsidRPr="00DA6B1F">
        <w:rPr>
          <w:rFonts w:hint="cs"/>
          <w:sz w:val="24"/>
          <w:rtl/>
        </w:rPr>
        <w:t>والصابون</w:t>
      </w:r>
      <w:r w:rsidRPr="00DA6B1F">
        <w:rPr>
          <w:sz w:val="24"/>
          <w:rtl/>
        </w:rPr>
        <w:t xml:space="preserve"> </w:t>
      </w:r>
      <w:r w:rsidRPr="00DA6B1F">
        <w:rPr>
          <w:rFonts w:hint="cs"/>
          <w:sz w:val="24"/>
          <w:rtl/>
        </w:rPr>
        <w:t>أو</w:t>
      </w:r>
      <w:r w:rsidRPr="00DA6B1F">
        <w:rPr>
          <w:sz w:val="24"/>
          <w:rtl/>
        </w:rPr>
        <w:t xml:space="preserve"> </w:t>
      </w:r>
      <w:r w:rsidRPr="00DA6B1F">
        <w:rPr>
          <w:rFonts w:hint="cs"/>
          <w:sz w:val="24"/>
          <w:rtl/>
        </w:rPr>
        <w:t>بمطهر</w:t>
      </w:r>
      <w:r w:rsidRPr="00DA6B1F">
        <w:rPr>
          <w:sz w:val="24"/>
          <w:rtl/>
        </w:rPr>
        <w:t xml:space="preserve"> </w:t>
      </w:r>
      <w:r w:rsidRPr="00DA6B1F">
        <w:rPr>
          <w:rFonts w:hint="cs"/>
          <w:sz w:val="24"/>
          <w:rtl/>
        </w:rPr>
        <w:t>كحولي</w:t>
      </w:r>
      <w:r w:rsidRPr="00DA6B1F">
        <w:rPr>
          <w:rFonts w:hint="cs"/>
          <w:sz w:val="24"/>
          <w:szCs w:val="18"/>
          <w:rtl/>
        </w:rPr>
        <w:t xml:space="preserve"> </w:t>
      </w:r>
      <w:r w:rsidRPr="00DA6B1F">
        <w:rPr>
          <w:rFonts w:hint="cs"/>
          <w:sz w:val="24"/>
          <w:rtl/>
        </w:rPr>
        <w:t>خاص باليدين.</w:t>
      </w:r>
    </w:p>
    <w:p w14:paraId="302F5AAA" w14:textId="77777777" w:rsidR="00DA6B1F" w:rsidRDefault="00DA6B1F" w:rsidP="00DA6B1F">
      <w:pPr>
        <w:bidi/>
        <w:spacing w:after="160" w:line="240" w:lineRule="exact"/>
        <w:rPr>
          <w:rFonts w:cs="Arial"/>
          <w:b/>
          <w:iCs/>
          <w:color w:val="1178A2"/>
          <w:kern w:val="28"/>
          <w:sz w:val="32"/>
          <w:szCs w:val="28"/>
          <w:rtl/>
        </w:rPr>
      </w:pPr>
    </w:p>
    <w:p w14:paraId="2F252D47" w14:textId="4046C327" w:rsidR="00D05331" w:rsidRPr="00D05331" w:rsidRDefault="00D05331" w:rsidP="00D05331">
      <w:pPr>
        <w:bidi/>
        <w:spacing w:after="160" w:line="240" w:lineRule="exact"/>
        <w:rPr>
          <w:rFonts w:cs="Arial"/>
          <w:bCs/>
          <w:i/>
          <w:color w:val="1178A2"/>
          <w:kern w:val="28"/>
          <w:sz w:val="32"/>
          <w:szCs w:val="28"/>
        </w:rPr>
      </w:pPr>
      <w:r w:rsidRPr="00D05331">
        <w:rPr>
          <w:rFonts w:cs="Arial" w:hint="cs"/>
          <w:bCs/>
          <w:i/>
          <w:color w:val="1178A2"/>
          <w:kern w:val="28"/>
          <w:sz w:val="32"/>
          <w:szCs w:val="28"/>
          <w:rtl/>
        </w:rPr>
        <w:lastRenderedPageBreak/>
        <w:t>اختيار</w:t>
      </w:r>
      <w:r w:rsidRPr="00D05331">
        <w:rPr>
          <w:rFonts w:cs="Arial"/>
          <w:bCs/>
          <w:i/>
          <w:color w:val="1178A2"/>
          <w:kern w:val="28"/>
          <w:sz w:val="32"/>
          <w:szCs w:val="28"/>
          <w:rtl/>
        </w:rPr>
        <w:t xml:space="preserve"> </w:t>
      </w:r>
      <w:r w:rsidRPr="00D05331">
        <w:rPr>
          <w:rFonts w:cs="Arial" w:hint="cs"/>
          <w:bCs/>
          <w:i/>
          <w:color w:val="1178A2"/>
          <w:kern w:val="28"/>
          <w:sz w:val="32"/>
          <w:szCs w:val="28"/>
          <w:rtl/>
        </w:rPr>
        <w:t>كمّامة</w:t>
      </w:r>
      <w:r w:rsidRPr="00D05331">
        <w:rPr>
          <w:rFonts w:cs="Arial"/>
          <w:bCs/>
          <w:i/>
          <w:color w:val="1178A2"/>
          <w:kern w:val="28"/>
          <w:sz w:val="32"/>
          <w:szCs w:val="28"/>
        </w:rPr>
        <w:t xml:space="preserve"> </w:t>
      </w:r>
    </w:p>
    <w:p w14:paraId="36E65DAB" w14:textId="77777777" w:rsidR="00842550" w:rsidRDefault="00842550" w:rsidP="00FA025B">
      <w:pPr>
        <w:bidi/>
        <w:spacing w:after="160" w:line="240" w:lineRule="exact"/>
        <w:rPr>
          <w:sz w:val="24"/>
          <w:rtl/>
        </w:rPr>
      </w:pPr>
      <w:r w:rsidRPr="00432070">
        <w:rPr>
          <w:rFonts w:hint="cs"/>
          <w:sz w:val="24"/>
          <w:rtl/>
        </w:rPr>
        <w:t>يمكنكم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استخدام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كمّامة من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القماش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جراحية</w:t>
      </w:r>
      <w:r w:rsidRPr="00432070">
        <w:rPr>
          <w:sz w:val="24"/>
          <w:rtl/>
        </w:rPr>
        <w:t xml:space="preserve">. </w:t>
      </w:r>
      <w:r w:rsidRPr="00432070">
        <w:rPr>
          <w:rFonts w:hint="cs"/>
          <w:sz w:val="24"/>
          <w:rtl/>
        </w:rPr>
        <w:t>يمكن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استخدام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الكمّامات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الجراحية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مرة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واحدة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فقط</w:t>
      </w:r>
      <w:r w:rsidRPr="00432070">
        <w:rPr>
          <w:sz w:val="24"/>
          <w:rtl/>
        </w:rPr>
        <w:t xml:space="preserve">. </w:t>
      </w:r>
      <w:r w:rsidRPr="00432070">
        <w:rPr>
          <w:rFonts w:hint="cs"/>
          <w:sz w:val="24"/>
          <w:rtl/>
        </w:rPr>
        <w:t>يمكنكم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غسل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كمّامات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القماش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وإعادة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استخدامها</w:t>
      </w:r>
      <w:r w:rsidRPr="00432070">
        <w:rPr>
          <w:sz w:val="24"/>
          <w:rtl/>
        </w:rPr>
        <w:t xml:space="preserve">. </w:t>
      </w:r>
      <w:r w:rsidRPr="00432070">
        <w:rPr>
          <w:rFonts w:hint="cs"/>
          <w:sz w:val="24"/>
          <w:rtl/>
        </w:rPr>
        <w:t>قد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لا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توفر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أغطية الوجه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مثل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الأوشحة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نفس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مستوى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الحماية</w:t>
      </w:r>
      <w:r w:rsidRPr="00432070">
        <w:rPr>
          <w:sz w:val="24"/>
          <w:rtl/>
        </w:rPr>
        <w:t>.</w:t>
      </w:r>
    </w:p>
    <w:p w14:paraId="4DAE13F0" w14:textId="2A3FCD4F" w:rsidR="00842550" w:rsidRDefault="00842550" w:rsidP="00FA025B">
      <w:pPr>
        <w:bidi/>
        <w:spacing w:after="160" w:line="240" w:lineRule="exact"/>
      </w:pPr>
      <w:r w:rsidRPr="00432070">
        <w:rPr>
          <w:rFonts w:hint="cs"/>
          <w:sz w:val="24"/>
          <w:rtl/>
        </w:rPr>
        <w:t>يمكنكم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شراء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كمّامة 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صنع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كمّامة من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القماش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خاصة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تغطي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أنفكم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وفمكم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تماماً،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استخدموا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واقي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للوجه</w:t>
      </w:r>
      <w:r>
        <w:rPr>
          <w:rFonts w:hint="cs"/>
          <w:sz w:val="24"/>
          <w:rtl/>
        </w:rPr>
        <w:t>.</w:t>
      </w:r>
      <w:r w:rsidRPr="00195EF5">
        <w:t xml:space="preserve"> </w:t>
      </w:r>
    </w:p>
    <w:p w14:paraId="452A8A81" w14:textId="69791C82" w:rsidR="001D5147" w:rsidRDefault="00842550" w:rsidP="00FA025B">
      <w:pPr>
        <w:bidi/>
        <w:spacing w:before="0" w:after="80"/>
        <w:rPr>
          <w:sz w:val="24"/>
          <w:rtl/>
        </w:rPr>
      </w:pPr>
      <w:r w:rsidRPr="00432070">
        <w:rPr>
          <w:rFonts w:hint="cs"/>
          <w:sz w:val="24"/>
          <w:rtl/>
        </w:rPr>
        <w:t>عند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ارتداء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نزع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الكمّامة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الواقي</w:t>
      </w:r>
      <w:r w:rsidRPr="00432070">
        <w:rPr>
          <w:rFonts w:hint="cs"/>
          <w:sz w:val="24"/>
          <w:rtl/>
          <w:lang w:val="en-US"/>
        </w:rPr>
        <w:t xml:space="preserve"> للوجه</w:t>
      </w:r>
      <w:r w:rsidRPr="00432070">
        <w:rPr>
          <w:rFonts w:hint="cs"/>
          <w:sz w:val="24"/>
          <w:rtl/>
        </w:rPr>
        <w:t>،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المهم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أن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تغسلوا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يديكم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أولاً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وتتجنبوا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لمس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وجهكم</w:t>
      </w:r>
      <w:r w:rsidRPr="00432070">
        <w:rPr>
          <w:sz w:val="24"/>
          <w:rtl/>
        </w:rPr>
        <w:t xml:space="preserve">. </w:t>
      </w:r>
      <w:r w:rsidRPr="00432070">
        <w:rPr>
          <w:rFonts w:hint="cs"/>
          <w:sz w:val="24"/>
          <w:rtl/>
        </w:rPr>
        <w:t>وبعد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كل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استخدام،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اغسلوا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كمامة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القماش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الواقي للوجه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أو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تخلصوا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منهم</w:t>
      </w:r>
      <w:r w:rsidRPr="00432070">
        <w:rPr>
          <w:sz w:val="24"/>
          <w:rtl/>
        </w:rPr>
        <w:t xml:space="preserve"> </w:t>
      </w:r>
      <w:r w:rsidRPr="00432070">
        <w:rPr>
          <w:rFonts w:hint="cs"/>
          <w:sz w:val="24"/>
          <w:rtl/>
        </w:rPr>
        <w:t>بأمان</w:t>
      </w:r>
      <w:r w:rsidRPr="00432070">
        <w:rPr>
          <w:sz w:val="24"/>
          <w:rtl/>
        </w:rPr>
        <w:t>.</w:t>
      </w:r>
    </w:p>
    <w:p w14:paraId="66479A50" w14:textId="63F7EF43" w:rsidR="00842550" w:rsidRDefault="00842550">
      <w:pPr>
        <w:spacing w:before="0" w:after="80"/>
        <w:rPr>
          <w:sz w:val="24"/>
          <w:rtl/>
        </w:rPr>
      </w:pPr>
      <w:r>
        <w:rPr>
          <w:sz w:val="24"/>
          <w:rtl/>
        </w:rPr>
        <w:br w:type="page"/>
      </w:r>
    </w:p>
    <w:p w14:paraId="34CE2CC1" w14:textId="77777777" w:rsidR="000A0C8F" w:rsidRPr="000A0C8F" w:rsidRDefault="000A0C8F" w:rsidP="00FA025B">
      <w:pPr>
        <w:bidi/>
        <w:spacing w:line="240" w:lineRule="exact"/>
        <w:rPr>
          <w:b/>
          <w:bCs/>
          <w:sz w:val="24"/>
          <w:rtl/>
        </w:rPr>
      </w:pPr>
      <w:r w:rsidRPr="000A0C8F">
        <w:rPr>
          <w:rFonts w:hint="cs"/>
          <w:b/>
          <w:bCs/>
          <w:sz w:val="24"/>
          <w:rtl/>
        </w:rPr>
        <w:lastRenderedPageBreak/>
        <w:t>لمزيد</w:t>
      </w:r>
      <w:r w:rsidRPr="000A0C8F">
        <w:rPr>
          <w:b/>
          <w:bCs/>
          <w:sz w:val="24"/>
          <w:rtl/>
        </w:rPr>
        <w:t xml:space="preserve"> </w:t>
      </w:r>
      <w:r w:rsidRPr="000A0C8F">
        <w:rPr>
          <w:rFonts w:hint="cs"/>
          <w:b/>
          <w:bCs/>
          <w:sz w:val="24"/>
          <w:rtl/>
        </w:rPr>
        <w:t>من</w:t>
      </w:r>
      <w:r w:rsidRPr="000A0C8F">
        <w:rPr>
          <w:b/>
          <w:bCs/>
          <w:sz w:val="24"/>
          <w:rtl/>
        </w:rPr>
        <w:t xml:space="preserve"> </w:t>
      </w:r>
      <w:r w:rsidRPr="000A0C8F">
        <w:rPr>
          <w:rFonts w:hint="cs"/>
          <w:b/>
          <w:bCs/>
          <w:sz w:val="24"/>
          <w:rtl/>
        </w:rPr>
        <w:t>المعلومات</w:t>
      </w:r>
      <w:r w:rsidRPr="000A0C8F">
        <w:rPr>
          <w:b/>
          <w:bCs/>
          <w:sz w:val="24"/>
          <w:rtl/>
        </w:rPr>
        <w:t xml:space="preserve"> </w:t>
      </w:r>
      <w:r w:rsidRPr="000A0C8F">
        <w:rPr>
          <w:rFonts w:hint="cs"/>
          <w:b/>
          <w:bCs/>
          <w:sz w:val="24"/>
          <w:rtl/>
        </w:rPr>
        <w:t>حول</w:t>
      </w:r>
      <w:r w:rsidRPr="000A0C8F">
        <w:rPr>
          <w:b/>
          <w:bCs/>
          <w:sz w:val="24"/>
          <w:rtl/>
        </w:rPr>
        <w:t xml:space="preserve"> </w:t>
      </w:r>
      <w:r w:rsidRPr="000A0C8F">
        <w:rPr>
          <w:rFonts w:cs="Helvetica"/>
          <w:b/>
          <w:bCs/>
          <w:sz w:val="24"/>
        </w:rPr>
        <w:t>COVID-19</w:t>
      </w:r>
      <w:r w:rsidRPr="000A0C8F">
        <w:rPr>
          <w:rFonts w:hint="cs"/>
          <w:b/>
          <w:bCs/>
          <w:sz w:val="24"/>
          <w:rtl/>
        </w:rPr>
        <w:t>،</w:t>
      </w:r>
      <w:r w:rsidRPr="000A0C8F">
        <w:rPr>
          <w:b/>
          <w:bCs/>
          <w:sz w:val="24"/>
          <w:rtl/>
        </w:rPr>
        <w:t xml:space="preserve"> </w:t>
      </w:r>
      <w:r w:rsidRPr="000A0C8F">
        <w:rPr>
          <w:rFonts w:hint="cs"/>
          <w:b/>
          <w:bCs/>
          <w:sz w:val="24"/>
          <w:rtl/>
        </w:rPr>
        <w:t>يرجى</w:t>
      </w:r>
      <w:r w:rsidRPr="000A0C8F">
        <w:rPr>
          <w:b/>
          <w:bCs/>
          <w:sz w:val="24"/>
          <w:rtl/>
        </w:rPr>
        <w:t xml:space="preserve"> </w:t>
      </w:r>
      <w:r w:rsidRPr="000A0C8F">
        <w:rPr>
          <w:rFonts w:hint="cs"/>
          <w:b/>
          <w:bCs/>
          <w:sz w:val="24"/>
          <w:rtl/>
        </w:rPr>
        <w:t>زيارة</w:t>
      </w:r>
      <w:r w:rsidRPr="000A0C8F">
        <w:rPr>
          <w:b/>
          <w:bCs/>
          <w:sz w:val="24"/>
          <w:rtl/>
        </w:rPr>
        <w:t>:</w:t>
      </w:r>
    </w:p>
    <w:p w14:paraId="145FBEDF" w14:textId="7EE9413D" w:rsidR="007150FE" w:rsidRPr="00BE1E57" w:rsidRDefault="0059552D" w:rsidP="000A0C8F">
      <w:pPr>
        <w:bidi/>
        <w:spacing w:line="240" w:lineRule="exact"/>
        <w:rPr>
          <w:rStyle w:val="Hyperlink"/>
        </w:rPr>
      </w:pPr>
      <w:hyperlink r:id="rId11" w:history="1">
        <w:r w:rsidR="008C79E0" w:rsidRPr="00905F14">
          <w:rPr>
            <w:rStyle w:val="Hyperlink"/>
          </w:rPr>
          <w:t>https://www.health.gov.au/resources/collections/novel-coronavirus-2019-ncov-resources</w:t>
        </w:r>
      </w:hyperlink>
      <w:r w:rsidR="00B47B7C">
        <w:br/>
      </w:r>
      <w:r w:rsidR="00B47B7C" w:rsidRPr="004C1CE8">
        <w:rPr>
          <w:rFonts w:ascii="Roboto" w:hAnsi="Roboto"/>
          <w:color w:val="000000"/>
          <w:sz w:val="24"/>
          <w:szCs w:val="24"/>
          <w:shd w:val="clear" w:color="auto" w:fill="FFFFFF"/>
          <w:rtl/>
        </w:rPr>
        <w:t>أو</w:t>
      </w:r>
      <w:r w:rsidR="007150FE" w:rsidRPr="008C79E0">
        <w:t xml:space="preserve"> </w:t>
      </w:r>
      <w:hyperlink r:id="rId12" w:history="1">
        <w:r w:rsidR="007150FE" w:rsidRPr="00B47B7C">
          <w:rPr>
            <w:rStyle w:val="Hyperlink"/>
          </w:rPr>
          <w:t>https://www.safetyandquality.gov.au/covid-19</w:t>
        </w:r>
      </w:hyperlink>
      <w:r w:rsidR="007150FE" w:rsidRPr="00B47B7C">
        <w:rPr>
          <w:rStyle w:val="Hyperlink"/>
          <w:u w:val="none"/>
        </w:rPr>
        <w:t xml:space="preserve"> </w:t>
      </w:r>
    </w:p>
    <w:p w14:paraId="019D1C8E" w14:textId="77777777" w:rsidR="000A0C8F" w:rsidRDefault="000A0C8F" w:rsidP="00FA025B">
      <w:pPr>
        <w:bidi/>
        <w:spacing w:after="140" w:line="240" w:lineRule="exact"/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</w:pPr>
    </w:p>
    <w:p w14:paraId="0D0945CE" w14:textId="37C7A8A2" w:rsidR="000A0C8F" w:rsidRDefault="000A0C8F" w:rsidP="000A0C8F">
      <w:pPr>
        <w:bidi/>
        <w:spacing w:after="140" w:line="240" w:lineRule="exact"/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</w:pP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لمزيد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من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المعلومات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حول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استخدام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الكمّامات،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يرجى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  <w:r w:rsidRPr="000A0C8F">
        <w:rPr>
          <w:rFonts w:ascii="ProximaNova-Bold" w:hAnsi="ProximaNova-Bold" w:cs="ProximaNova-Bold" w:hint="cs"/>
          <w:b/>
          <w:bCs/>
          <w:color w:val="000000"/>
          <w:sz w:val="24"/>
          <w:szCs w:val="24"/>
          <w:rtl/>
          <w:lang w:val="en-GB" w:eastAsia="en-US"/>
        </w:rPr>
        <w:t>زيارة</w:t>
      </w:r>
      <w:r w:rsidRPr="000A0C8F">
        <w:rPr>
          <w:rFonts w:ascii="ProximaNova-Bold" w:hAnsi="ProximaNova-Bold" w:cs="ProximaNova-Bold"/>
          <w:b/>
          <w:bCs/>
          <w:color w:val="000000"/>
          <w:sz w:val="24"/>
          <w:szCs w:val="24"/>
          <w:rtl/>
          <w:lang w:val="en-GB" w:eastAsia="en-US"/>
        </w:rPr>
        <w:t>:</w:t>
      </w:r>
    </w:p>
    <w:p w14:paraId="4602A759" w14:textId="5E7A1876" w:rsidR="007150FE" w:rsidRPr="00BE1E57" w:rsidRDefault="0059552D" w:rsidP="000A0C8F">
      <w:pPr>
        <w:bidi/>
        <w:spacing w:after="140" w:line="240" w:lineRule="exact"/>
        <w:rPr>
          <w:rStyle w:val="Hyperlink"/>
        </w:rPr>
      </w:pPr>
      <w:hyperlink r:id="rId13" w:history="1">
        <w:r w:rsidR="007150FE" w:rsidRPr="00BE1E57">
          <w:rPr>
            <w:rStyle w:val="Hyperlink"/>
          </w:rPr>
          <w:t>https://www.dhhs.vic.gov.au/face-masks-covid-19</w:t>
        </w:r>
      </w:hyperlink>
    </w:p>
    <w:p w14:paraId="4CAAC15A" w14:textId="70446D6B" w:rsidR="002F10B9" w:rsidRPr="002F10B9" w:rsidRDefault="0059552D" w:rsidP="00FA025B">
      <w:pPr>
        <w:bidi/>
      </w:pPr>
      <w:hyperlink r:id="rId14" w:history="1">
        <w:r w:rsidR="002F10B9" w:rsidRPr="009703C3">
          <w:rPr>
            <w:rStyle w:val="Hyperlink"/>
          </w:rPr>
          <w:t>https://www.health.gov.au/news/health-alerts/novel-coronavirus-2019-ncov-health-alert/how-to-protect-yourself-and-others-from-coronavirus-covid-19/masks</w:t>
        </w:r>
      </w:hyperlink>
      <w:r w:rsidR="002F10B9">
        <w:t xml:space="preserve"> </w:t>
      </w:r>
    </w:p>
    <w:p w14:paraId="5ADAF264" w14:textId="7E7C6685" w:rsidR="007150FE" w:rsidRPr="00BE1E57" w:rsidRDefault="0059552D" w:rsidP="00FA025B">
      <w:pPr>
        <w:bidi/>
        <w:spacing w:after="140" w:line="240" w:lineRule="exact"/>
        <w:rPr>
          <w:rStyle w:val="Hyperlink"/>
        </w:rPr>
      </w:pPr>
      <w:hyperlink r:id="rId15" w:history="1">
        <w:r w:rsidR="007150FE" w:rsidRPr="001B3E56">
          <w:rPr>
            <w:rStyle w:val="Hyperlink"/>
          </w:rPr>
          <w:t>https://www.who.int/emergencies/diseases/novel-coronavirus-2019/advice-for-public/when-and-how-to-use-masks</w:t>
        </w:r>
      </w:hyperlink>
    </w:p>
    <w:p w14:paraId="26B8D70E" w14:textId="7D97FDE8" w:rsidR="00195458" w:rsidRPr="00195458" w:rsidRDefault="00195458" w:rsidP="00FA025B">
      <w:pPr>
        <w:bidi/>
        <w:ind w:right="-204"/>
        <w:jc w:val="right"/>
        <w:rPr>
          <w:rFonts w:eastAsiaTheme="majorEastAsia"/>
        </w:rPr>
      </w:pPr>
    </w:p>
    <w:p w14:paraId="1F64B81D" w14:textId="5FC5D97B" w:rsidR="00195458" w:rsidRDefault="0059552D" w:rsidP="00FA025B">
      <w:pPr>
        <w:bidi/>
        <w:rPr>
          <w:rStyle w:val="Hyperlink"/>
        </w:rPr>
      </w:pPr>
      <w:hyperlink r:id="rId16" w:history="1">
        <w:r w:rsidR="00195458" w:rsidRPr="00195458">
          <w:rPr>
            <w:rStyle w:val="Hyperlink"/>
          </w:rPr>
          <w:t>safetyandquality.gov.au</w:t>
        </w:r>
      </w:hyperlink>
    </w:p>
    <w:p w14:paraId="4435337A" w14:textId="4868D249" w:rsidR="007150FE" w:rsidRDefault="007150FE" w:rsidP="00FA025B">
      <w:pPr>
        <w:bidi/>
      </w:pPr>
      <w:r>
        <w:rPr>
          <w:noProof/>
          <w:lang w:val="en-US" w:eastAsia="en-US"/>
        </w:rPr>
        <w:drawing>
          <wp:inline distT="0" distB="0" distL="0" distR="0" wp14:anchorId="78582584" wp14:editId="46597190">
            <wp:extent cx="783667" cy="272716"/>
            <wp:effectExtent l="0" t="0" r="3810" b="0"/>
            <wp:docPr id="2" name="Picture 2" descr="شعار حقوق النشر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شعار حقوق النشر Creative Common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735" cy="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9544" w14:textId="0CDE1AF9" w:rsidR="00F560D5" w:rsidRDefault="001918F7" w:rsidP="00FA025B">
      <w:pPr>
        <w:pStyle w:val="FootnoteText"/>
        <w:bidi/>
        <w:spacing w:before="240"/>
      </w:pPr>
      <w:r w:rsidRPr="00E304FD">
        <w:rPr>
          <w:rStyle w:val="Roman"/>
          <w:rFonts w:eastAsiaTheme="majorEastAsia"/>
        </w:rPr>
        <w:t>© Australian Commission on Safety and Quality in Health Care 20</w:t>
      </w:r>
      <w:r w:rsidR="003A70CE">
        <w:rPr>
          <w:rStyle w:val="Roman"/>
          <w:rFonts w:eastAsiaTheme="majorEastAsia"/>
        </w:rPr>
        <w:t>20</w:t>
      </w:r>
    </w:p>
    <w:sectPr w:rsidR="00F560D5" w:rsidSect="001D5147">
      <w:headerReference w:type="default" r:id="rId18"/>
      <w:footerReference w:type="default" r:id="rId19"/>
      <w:pgSz w:w="11906" w:h="16838"/>
      <w:pgMar w:top="2126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2E80" w14:textId="77777777" w:rsidR="00AE0D7E" w:rsidRDefault="00AE0D7E" w:rsidP="000B0274">
      <w:r>
        <w:separator/>
      </w:r>
    </w:p>
  </w:endnote>
  <w:endnote w:type="continuationSeparator" w:id="0">
    <w:p w14:paraId="57F6E04C" w14:textId="77777777" w:rsidR="00AE0D7E" w:rsidRDefault="00AE0D7E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C62B" w14:textId="24475488" w:rsidR="00111BDD" w:rsidRDefault="006C642C" w:rsidP="006C642C">
    <w:pPr>
      <w:pStyle w:val="Footer"/>
      <w:tabs>
        <w:tab w:val="clear" w:pos="4513"/>
        <w:tab w:val="clear" w:pos="9026"/>
        <w:tab w:val="center" w:pos="5245"/>
        <w:tab w:val="right" w:pos="9639"/>
      </w:tabs>
      <w:bidi/>
    </w:pPr>
    <w:r>
      <w:rPr>
        <w:rFonts w:cs="Helvetica"/>
        <w:color w:val="auto"/>
        <w:sz w:val="24"/>
        <w:szCs w:val="24"/>
      </w:rPr>
      <w:t>COVID-19</w:t>
    </w:r>
    <w:r w:rsidRPr="00432070">
      <w:rPr>
        <w:rFonts w:cs="Helvetica" w:hint="cs"/>
        <w:color w:val="auto"/>
        <w:sz w:val="24"/>
        <w:szCs w:val="24"/>
        <w:rtl/>
      </w:rPr>
      <w:t xml:space="preserve"> </w:t>
    </w:r>
    <w:r w:rsidRPr="00432070">
      <w:rPr>
        <w:rFonts w:hint="cs"/>
        <w:color w:val="auto"/>
        <w:sz w:val="24"/>
        <w:szCs w:val="24"/>
        <w:rtl/>
      </w:rPr>
      <w:t>والكمامات</w:t>
    </w:r>
    <w:r w:rsidR="0036588B" w:rsidRPr="00B93CD5">
      <w:tab/>
    </w:r>
    <w:r w:rsidR="0036588B" w:rsidRPr="00B93CD5">
      <w:tab/>
    </w:r>
    <w:r w:rsidR="0036588B" w:rsidRPr="00B93CD5">
      <w:fldChar w:fldCharType="begin"/>
    </w:r>
    <w:r w:rsidR="0036588B" w:rsidRPr="00B93CD5">
      <w:instrText xml:space="preserve"> PAGE   \* MERGEFORMAT </w:instrText>
    </w:r>
    <w:r w:rsidR="0036588B" w:rsidRPr="00B93CD5">
      <w:fldChar w:fldCharType="separate"/>
    </w:r>
    <w:r w:rsidR="0059552D">
      <w:rPr>
        <w:noProof/>
      </w:rPr>
      <w:t>1</w:t>
    </w:r>
    <w:r w:rsidR="0036588B" w:rsidRPr="00B93C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8D03" w14:textId="77777777" w:rsidR="00AE0D7E" w:rsidRDefault="00AE0D7E" w:rsidP="000B0274">
      <w:r>
        <w:separator/>
      </w:r>
    </w:p>
  </w:footnote>
  <w:footnote w:type="continuationSeparator" w:id="0">
    <w:p w14:paraId="11F273FD" w14:textId="77777777" w:rsidR="00AE0D7E" w:rsidRDefault="00AE0D7E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E765" w14:textId="7BF15A87" w:rsidR="0036588B" w:rsidRDefault="0036588B">
    <w:pPr>
      <w:pStyle w:val="Header"/>
    </w:pPr>
    <w:r w:rsidRPr="00521CC3">
      <w:rPr>
        <w:rFonts w:eastAsiaTheme="majorEastAsia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52AEEBE" wp14:editId="385118CE">
          <wp:simplePos x="0" y="0"/>
          <wp:positionH relativeFrom="column">
            <wp:posOffset>1987550</wp:posOffset>
          </wp:positionH>
          <wp:positionV relativeFrom="paragraph">
            <wp:posOffset>80137</wp:posOffset>
          </wp:positionV>
          <wp:extent cx="4334400" cy="612000"/>
          <wp:effectExtent l="0" t="0" r="0" b="0"/>
          <wp:wrapTight wrapText="bothSides">
            <wp:wrapPolygon edited="0">
              <wp:start x="0" y="0"/>
              <wp:lineTo x="0" y="21084"/>
              <wp:lineTo x="21521" y="21084"/>
              <wp:lineTo x="21521" y="0"/>
              <wp:lineTo x="0" y="0"/>
            </wp:wrapPolygon>
          </wp:wrapTight>
          <wp:docPr id="6" name="Picture 6" descr="Australian Commission on Safety and Quality in Health Care (المفوضية الأسترالية للسلامة والجودة في الرعاية الصحية) و National Safety and Quality Health Service Standards (المعايير الوطنية لخدمات السلامة والجودة الصحي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Commission on Safety and Quality in Health Care (المفوضية الأسترالية للسلامة والجودة في الرعاية الصحية) و National Safety and Quality Health Service Standards (المعايير الوطنية لخدمات السلامة والجودة الصحية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44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F32DD" w14:textId="77777777" w:rsidR="00111BDD" w:rsidRDefault="00111BDD"/>
  <w:p w14:paraId="70435E50" w14:textId="77777777" w:rsidR="00111BDD" w:rsidRDefault="00111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2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60FE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64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891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FCB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D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0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A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006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14552A34"/>
    <w:multiLevelType w:val="hybridMultilevel"/>
    <w:tmpl w:val="77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D16D7"/>
    <w:multiLevelType w:val="hybridMultilevel"/>
    <w:tmpl w:val="E4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1284"/>
    <w:multiLevelType w:val="hybridMultilevel"/>
    <w:tmpl w:val="92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B3263"/>
    <w:multiLevelType w:val="hybridMultilevel"/>
    <w:tmpl w:val="7B74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28A2123D"/>
    <w:multiLevelType w:val="hybridMultilevel"/>
    <w:tmpl w:val="DD7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603838"/>
    <w:multiLevelType w:val="hybridMultilevel"/>
    <w:tmpl w:val="057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35A9F"/>
    <w:multiLevelType w:val="hybridMultilevel"/>
    <w:tmpl w:val="78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C24"/>
    <w:multiLevelType w:val="hybridMultilevel"/>
    <w:tmpl w:val="F73A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3A06"/>
    <w:multiLevelType w:val="hybridMultilevel"/>
    <w:tmpl w:val="7906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90E3B"/>
    <w:multiLevelType w:val="hybridMultilevel"/>
    <w:tmpl w:val="550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71B"/>
    <w:multiLevelType w:val="hybridMultilevel"/>
    <w:tmpl w:val="8BE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D8A"/>
    <w:multiLevelType w:val="hybridMultilevel"/>
    <w:tmpl w:val="9B8C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0"/>
  </w:num>
  <w:num w:numId="6">
    <w:abstractNumId w:val="12"/>
  </w:num>
  <w:num w:numId="7">
    <w:abstractNumId w:val="15"/>
  </w:num>
  <w:num w:numId="8">
    <w:abstractNumId w:val="10"/>
  </w:num>
  <w:num w:numId="9">
    <w:abstractNumId w:val="27"/>
  </w:num>
  <w:num w:numId="10">
    <w:abstractNumId w:val="28"/>
  </w:num>
  <w:num w:numId="11">
    <w:abstractNumId w:val="25"/>
  </w:num>
  <w:num w:numId="12">
    <w:abstractNumId w:val="26"/>
  </w:num>
  <w:num w:numId="13">
    <w:abstractNumId w:val="14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E"/>
    <w:rsid w:val="00003743"/>
    <w:rsid w:val="0001053B"/>
    <w:rsid w:val="00012782"/>
    <w:rsid w:val="000145CE"/>
    <w:rsid w:val="00020DBD"/>
    <w:rsid w:val="00025A92"/>
    <w:rsid w:val="000266CF"/>
    <w:rsid w:val="0003162D"/>
    <w:rsid w:val="00036F5E"/>
    <w:rsid w:val="000406F8"/>
    <w:rsid w:val="00043671"/>
    <w:rsid w:val="00044BF8"/>
    <w:rsid w:val="00050775"/>
    <w:rsid w:val="00054B74"/>
    <w:rsid w:val="00067456"/>
    <w:rsid w:val="0008065C"/>
    <w:rsid w:val="000870A1"/>
    <w:rsid w:val="00090EFF"/>
    <w:rsid w:val="00095DA6"/>
    <w:rsid w:val="000A0C8F"/>
    <w:rsid w:val="000A3F0D"/>
    <w:rsid w:val="000A4C01"/>
    <w:rsid w:val="000B0274"/>
    <w:rsid w:val="000B0524"/>
    <w:rsid w:val="000B0BFE"/>
    <w:rsid w:val="000B79D3"/>
    <w:rsid w:val="000C1722"/>
    <w:rsid w:val="000C1DD4"/>
    <w:rsid w:val="000D017D"/>
    <w:rsid w:val="000D6405"/>
    <w:rsid w:val="000E0DAD"/>
    <w:rsid w:val="000E2F2E"/>
    <w:rsid w:val="000F0D77"/>
    <w:rsid w:val="0010673D"/>
    <w:rsid w:val="00106CF5"/>
    <w:rsid w:val="00111BDD"/>
    <w:rsid w:val="00114509"/>
    <w:rsid w:val="00120FCB"/>
    <w:rsid w:val="00127591"/>
    <w:rsid w:val="00131E52"/>
    <w:rsid w:val="00136E94"/>
    <w:rsid w:val="00143A76"/>
    <w:rsid w:val="00143AB2"/>
    <w:rsid w:val="00145BE3"/>
    <w:rsid w:val="00146A66"/>
    <w:rsid w:val="001507C6"/>
    <w:rsid w:val="00157B31"/>
    <w:rsid w:val="00160453"/>
    <w:rsid w:val="00161DA4"/>
    <w:rsid w:val="00174535"/>
    <w:rsid w:val="0017675C"/>
    <w:rsid w:val="00183675"/>
    <w:rsid w:val="00183B5B"/>
    <w:rsid w:val="001852DE"/>
    <w:rsid w:val="001859B5"/>
    <w:rsid w:val="001860B2"/>
    <w:rsid w:val="001918F7"/>
    <w:rsid w:val="001921ED"/>
    <w:rsid w:val="00195458"/>
    <w:rsid w:val="00196AC8"/>
    <w:rsid w:val="001A11A5"/>
    <w:rsid w:val="001A1349"/>
    <w:rsid w:val="001B15D1"/>
    <w:rsid w:val="001B3443"/>
    <w:rsid w:val="001B3E56"/>
    <w:rsid w:val="001D307C"/>
    <w:rsid w:val="001D5147"/>
    <w:rsid w:val="001E1042"/>
    <w:rsid w:val="001E38B8"/>
    <w:rsid w:val="001E66CD"/>
    <w:rsid w:val="001E77C4"/>
    <w:rsid w:val="001F6D10"/>
    <w:rsid w:val="002063A2"/>
    <w:rsid w:val="0023231A"/>
    <w:rsid w:val="00237ADF"/>
    <w:rsid w:val="00245D81"/>
    <w:rsid w:val="0024767D"/>
    <w:rsid w:val="002503C3"/>
    <w:rsid w:val="00251167"/>
    <w:rsid w:val="00255596"/>
    <w:rsid w:val="00255DCB"/>
    <w:rsid w:val="00261F43"/>
    <w:rsid w:val="00263A63"/>
    <w:rsid w:val="00264A5A"/>
    <w:rsid w:val="002662B4"/>
    <w:rsid w:val="00267635"/>
    <w:rsid w:val="00281FD4"/>
    <w:rsid w:val="00291EBD"/>
    <w:rsid w:val="002A4F61"/>
    <w:rsid w:val="002C6AF0"/>
    <w:rsid w:val="002D0EB0"/>
    <w:rsid w:val="002E195D"/>
    <w:rsid w:val="002E1F2F"/>
    <w:rsid w:val="002E2DBA"/>
    <w:rsid w:val="002E3986"/>
    <w:rsid w:val="002E6A48"/>
    <w:rsid w:val="002E7082"/>
    <w:rsid w:val="002F10B9"/>
    <w:rsid w:val="002F3AE3"/>
    <w:rsid w:val="002F7E6F"/>
    <w:rsid w:val="0030045C"/>
    <w:rsid w:val="0030786C"/>
    <w:rsid w:val="00312A62"/>
    <w:rsid w:val="00316683"/>
    <w:rsid w:val="00341BEE"/>
    <w:rsid w:val="00343286"/>
    <w:rsid w:val="00350BE1"/>
    <w:rsid w:val="00360175"/>
    <w:rsid w:val="003611A9"/>
    <w:rsid w:val="003657DB"/>
    <w:rsid w:val="0036588B"/>
    <w:rsid w:val="00386683"/>
    <w:rsid w:val="003873C6"/>
    <w:rsid w:val="00392002"/>
    <w:rsid w:val="00392A85"/>
    <w:rsid w:val="00396AFB"/>
    <w:rsid w:val="003A70CE"/>
    <w:rsid w:val="003C297A"/>
    <w:rsid w:val="003C540E"/>
    <w:rsid w:val="003D17F9"/>
    <w:rsid w:val="003D437B"/>
    <w:rsid w:val="003D4829"/>
    <w:rsid w:val="003E6E73"/>
    <w:rsid w:val="003E76C8"/>
    <w:rsid w:val="003F3F0B"/>
    <w:rsid w:val="003F6B23"/>
    <w:rsid w:val="0040152C"/>
    <w:rsid w:val="00402CBA"/>
    <w:rsid w:val="00412E9D"/>
    <w:rsid w:val="00414952"/>
    <w:rsid w:val="004242F8"/>
    <w:rsid w:val="00425504"/>
    <w:rsid w:val="0042727E"/>
    <w:rsid w:val="004305D6"/>
    <w:rsid w:val="004314A5"/>
    <w:rsid w:val="00440CC0"/>
    <w:rsid w:val="0044124A"/>
    <w:rsid w:val="004416AE"/>
    <w:rsid w:val="00447D31"/>
    <w:rsid w:val="00455560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C3664"/>
    <w:rsid w:val="004C4927"/>
    <w:rsid w:val="004E067A"/>
    <w:rsid w:val="004E179B"/>
    <w:rsid w:val="004E2389"/>
    <w:rsid w:val="004E50C2"/>
    <w:rsid w:val="004E58C1"/>
    <w:rsid w:val="004F76D0"/>
    <w:rsid w:val="0051563D"/>
    <w:rsid w:val="0052107C"/>
    <w:rsid w:val="00521CC3"/>
    <w:rsid w:val="005221B7"/>
    <w:rsid w:val="00530100"/>
    <w:rsid w:val="00536E0C"/>
    <w:rsid w:val="005408C7"/>
    <w:rsid w:val="00541E3A"/>
    <w:rsid w:val="005422E7"/>
    <w:rsid w:val="00544A4E"/>
    <w:rsid w:val="00553E33"/>
    <w:rsid w:val="00562F72"/>
    <w:rsid w:val="00566B97"/>
    <w:rsid w:val="00570C6C"/>
    <w:rsid w:val="00584334"/>
    <w:rsid w:val="0059552D"/>
    <w:rsid w:val="0059724C"/>
    <w:rsid w:val="005A1AA7"/>
    <w:rsid w:val="005A4D0B"/>
    <w:rsid w:val="005A5832"/>
    <w:rsid w:val="005A735B"/>
    <w:rsid w:val="005B04D8"/>
    <w:rsid w:val="005C1496"/>
    <w:rsid w:val="005C5EF4"/>
    <w:rsid w:val="005C6AAE"/>
    <w:rsid w:val="005D1073"/>
    <w:rsid w:val="005D5D06"/>
    <w:rsid w:val="005E2614"/>
    <w:rsid w:val="00607B0B"/>
    <w:rsid w:val="00614E29"/>
    <w:rsid w:val="0062216A"/>
    <w:rsid w:val="00624057"/>
    <w:rsid w:val="00625634"/>
    <w:rsid w:val="00630199"/>
    <w:rsid w:val="006317C9"/>
    <w:rsid w:val="00632475"/>
    <w:rsid w:val="00632C35"/>
    <w:rsid w:val="00641CB0"/>
    <w:rsid w:val="0064239F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B3CFC"/>
    <w:rsid w:val="006C0CD8"/>
    <w:rsid w:val="006C5AEE"/>
    <w:rsid w:val="006C642C"/>
    <w:rsid w:val="006C679A"/>
    <w:rsid w:val="006D732F"/>
    <w:rsid w:val="006E688D"/>
    <w:rsid w:val="006F1432"/>
    <w:rsid w:val="006F7964"/>
    <w:rsid w:val="0070247A"/>
    <w:rsid w:val="007028EC"/>
    <w:rsid w:val="007035D8"/>
    <w:rsid w:val="0070703E"/>
    <w:rsid w:val="00711E21"/>
    <w:rsid w:val="00714154"/>
    <w:rsid w:val="007150FE"/>
    <w:rsid w:val="0071637F"/>
    <w:rsid w:val="00722691"/>
    <w:rsid w:val="007238E8"/>
    <w:rsid w:val="007333AD"/>
    <w:rsid w:val="007360BF"/>
    <w:rsid w:val="00747CE1"/>
    <w:rsid w:val="00752249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68CC"/>
    <w:rsid w:val="00796FB7"/>
    <w:rsid w:val="0079708B"/>
    <w:rsid w:val="007B04A9"/>
    <w:rsid w:val="007B16AC"/>
    <w:rsid w:val="007B29D3"/>
    <w:rsid w:val="007B5D05"/>
    <w:rsid w:val="007B5D1E"/>
    <w:rsid w:val="007C2217"/>
    <w:rsid w:val="007C471C"/>
    <w:rsid w:val="007C52D3"/>
    <w:rsid w:val="007E000D"/>
    <w:rsid w:val="007F3645"/>
    <w:rsid w:val="007F58DD"/>
    <w:rsid w:val="007F6791"/>
    <w:rsid w:val="00811C26"/>
    <w:rsid w:val="008264EB"/>
    <w:rsid w:val="00827924"/>
    <w:rsid w:val="00830756"/>
    <w:rsid w:val="00842550"/>
    <w:rsid w:val="00857E76"/>
    <w:rsid w:val="00865932"/>
    <w:rsid w:val="00872059"/>
    <w:rsid w:val="00873673"/>
    <w:rsid w:val="008803A1"/>
    <w:rsid w:val="008839CD"/>
    <w:rsid w:val="00892AC8"/>
    <w:rsid w:val="008A07AF"/>
    <w:rsid w:val="008A4AC8"/>
    <w:rsid w:val="008A58F9"/>
    <w:rsid w:val="008C79E0"/>
    <w:rsid w:val="008D09DE"/>
    <w:rsid w:val="008E5D6A"/>
    <w:rsid w:val="0091137C"/>
    <w:rsid w:val="0091384C"/>
    <w:rsid w:val="0092204C"/>
    <w:rsid w:val="00922DEE"/>
    <w:rsid w:val="009244B8"/>
    <w:rsid w:val="00933B21"/>
    <w:rsid w:val="00941048"/>
    <w:rsid w:val="009411CF"/>
    <w:rsid w:val="009424A5"/>
    <w:rsid w:val="00950089"/>
    <w:rsid w:val="0095539D"/>
    <w:rsid w:val="0095797D"/>
    <w:rsid w:val="00957E88"/>
    <w:rsid w:val="00961B39"/>
    <w:rsid w:val="00961FBE"/>
    <w:rsid w:val="00964277"/>
    <w:rsid w:val="00977D26"/>
    <w:rsid w:val="00977E26"/>
    <w:rsid w:val="00984227"/>
    <w:rsid w:val="00991AF5"/>
    <w:rsid w:val="0099343F"/>
    <w:rsid w:val="00995094"/>
    <w:rsid w:val="009A007B"/>
    <w:rsid w:val="009A263C"/>
    <w:rsid w:val="009B053D"/>
    <w:rsid w:val="009B64E3"/>
    <w:rsid w:val="009C5964"/>
    <w:rsid w:val="009D0B90"/>
    <w:rsid w:val="009D6852"/>
    <w:rsid w:val="009E0185"/>
    <w:rsid w:val="009E0725"/>
    <w:rsid w:val="009E0D48"/>
    <w:rsid w:val="009E1F38"/>
    <w:rsid w:val="009E6B78"/>
    <w:rsid w:val="009E6D37"/>
    <w:rsid w:val="009F4ACF"/>
    <w:rsid w:val="009F5557"/>
    <w:rsid w:val="00A02BFF"/>
    <w:rsid w:val="00A0554C"/>
    <w:rsid w:val="00A1015B"/>
    <w:rsid w:val="00A15082"/>
    <w:rsid w:val="00A16AEE"/>
    <w:rsid w:val="00A33A13"/>
    <w:rsid w:val="00A369E8"/>
    <w:rsid w:val="00A4199A"/>
    <w:rsid w:val="00A4512D"/>
    <w:rsid w:val="00A541E1"/>
    <w:rsid w:val="00A54775"/>
    <w:rsid w:val="00A5502C"/>
    <w:rsid w:val="00A6672E"/>
    <w:rsid w:val="00A705A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40AB"/>
    <w:rsid w:val="00AB6ED9"/>
    <w:rsid w:val="00AC637F"/>
    <w:rsid w:val="00AD01B4"/>
    <w:rsid w:val="00AD52A0"/>
    <w:rsid w:val="00AD5717"/>
    <w:rsid w:val="00AE0D7E"/>
    <w:rsid w:val="00AF6154"/>
    <w:rsid w:val="00B07615"/>
    <w:rsid w:val="00B10DD8"/>
    <w:rsid w:val="00B163F6"/>
    <w:rsid w:val="00B2159D"/>
    <w:rsid w:val="00B24DF4"/>
    <w:rsid w:val="00B2665E"/>
    <w:rsid w:val="00B30753"/>
    <w:rsid w:val="00B328AF"/>
    <w:rsid w:val="00B32DD1"/>
    <w:rsid w:val="00B36D87"/>
    <w:rsid w:val="00B3720C"/>
    <w:rsid w:val="00B37974"/>
    <w:rsid w:val="00B41409"/>
    <w:rsid w:val="00B42851"/>
    <w:rsid w:val="00B428F8"/>
    <w:rsid w:val="00B456E0"/>
    <w:rsid w:val="00B459E9"/>
    <w:rsid w:val="00B47076"/>
    <w:rsid w:val="00B47B7C"/>
    <w:rsid w:val="00B5479C"/>
    <w:rsid w:val="00B56B37"/>
    <w:rsid w:val="00B57759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D0B57"/>
    <w:rsid w:val="00BD649D"/>
    <w:rsid w:val="00BE1E57"/>
    <w:rsid w:val="00BE6832"/>
    <w:rsid w:val="00BF5143"/>
    <w:rsid w:val="00BF5905"/>
    <w:rsid w:val="00BF6152"/>
    <w:rsid w:val="00C06314"/>
    <w:rsid w:val="00C1730E"/>
    <w:rsid w:val="00C23604"/>
    <w:rsid w:val="00C308FA"/>
    <w:rsid w:val="00C31839"/>
    <w:rsid w:val="00C31A7F"/>
    <w:rsid w:val="00C32280"/>
    <w:rsid w:val="00C35287"/>
    <w:rsid w:val="00C35DEC"/>
    <w:rsid w:val="00C436EE"/>
    <w:rsid w:val="00C51BE7"/>
    <w:rsid w:val="00C565EF"/>
    <w:rsid w:val="00C64BBB"/>
    <w:rsid w:val="00C7543A"/>
    <w:rsid w:val="00C911AD"/>
    <w:rsid w:val="00CB0684"/>
    <w:rsid w:val="00CB2190"/>
    <w:rsid w:val="00CB5999"/>
    <w:rsid w:val="00CB5B1A"/>
    <w:rsid w:val="00CB733F"/>
    <w:rsid w:val="00CC1A15"/>
    <w:rsid w:val="00CC4B8E"/>
    <w:rsid w:val="00CC697B"/>
    <w:rsid w:val="00CE3387"/>
    <w:rsid w:val="00CE3A39"/>
    <w:rsid w:val="00CE7355"/>
    <w:rsid w:val="00CF4118"/>
    <w:rsid w:val="00D05331"/>
    <w:rsid w:val="00D10D90"/>
    <w:rsid w:val="00D116AD"/>
    <w:rsid w:val="00D13C42"/>
    <w:rsid w:val="00D16B25"/>
    <w:rsid w:val="00D2383D"/>
    <w:rsid w:val="00D24922"/>
    <w:rsid w:val="00D301EA"/>
    <w:rsid w:val="00D31DC2"/>
    <w:rsid w:val="00D41AE5"/>
    <w:rsid w:val="00D42B9A"/>
    <w:rsid w:val="00D469E4"/>
    <w:rsid w:val="00D4728F"/>
    <w:rsid w:val="00D5354B"/>
    <w:rsid w:val="00D563D0"/>
    <w:rsid w:val="00D67B8A"/>
    <w:rsid w:val="00D73FE2"/>
    <w:rsid w:val="00D7427E"/>
    <w:rsid w:val="00D7465B"/>
    <w:rsid w:val="00D872B8"/>
    <w:rsid w:val="00D96327"/>
    <w:rsid w:val="00DA6B1F"/>
    <w:rsid w:val="00DB07A4"/>
    <w:rsid w:val="00DB259D"/>
    <w:rsid w:val="00DB5454"/>
    <w:rsid w:val="00DB5911"/>
    <w:rsid w:val="00DC0477"/>
    <w:rsid w:val="00DC0D24"/>
    <w:rsid w:val="00DD047B"/>
    <w:rsid w:val="00DD5D99"/>
    <w:rsid w:val="00DE75D8"/>
    <w:rsid w:val="00DF515C"/>
    <w:rsid w:val="00E015E6"/>
    <w:rsid w:val="00E13C5C"/>
    <w:rsid w:val="00E236C6"/>
    <w:rsid w:val="00E34F33"/>
    <w:rsid w:val="00E36C7C"/>
    <w:rsid w:val="00E40F95"/>
    <w:rsid w:val="00E4269D"/>
    <w:rsid w:val="00E4312B"/>
    <w:rsid w:val="00E547D6"/>
    <w:rsid w:val="00E604B3"/>
    <w:rsid w:val="00E60650"/>
    <w:rsid w:val="00E60EE1"/>
    <w:rsid w:val="00E708F6"/>
    <w:rsid w:val="00E716B4"/>
    <w:rsid w:val="00E86B67"/>
    <w:rsid w:val="00E9314D"/>
    <w:rsid w:val="00EA33D5"/>
    <w:rsid w:val="00EA5E02"/>
    <w:rsid w:val="00EA5FD0"/>
    <w:rsid w:val="00EA63B1"/>
    <w:rsid w:val="00EC7D3F"/>
    <w:rsid w:val="00ED0DD3"/>
    <w:rsid w:val="00ED648B"/>
    <w:rsid w:val="00EE16DD"/>
    <w:rsid w:val="00EE31B0"/>
    <w:rsid w:val="00EE356F"/>
    <w:rsid w:val="00EE397E"/>
    <w:rsid w:val="00EF1C55"/>
    <w:rsid w:val="00EF1C95"/>
    <w:rsid w:val="00EF2774"/>
    <w:rsid w:val="00EF4059"/>
    <w:rsid w:val="00F07419"/>
    <w:rsid w:val="00F078B7"/>
    <w:rsid w:val="00F1278D"/>
    <w:rsid w:val="00F14BFD"/>
    <w:rsid w:val="00F17566"/>
    <w:rsid w:val="00F238F2"/>
    <w:rsid w:val="00F332B3"/>
    <w:rsid w:val="00F34256"/>
    <w:rsid w:val="00F34D63"/>
    <w:rsid w:val="00F41C35"/>
    <w:rsid w:val="00F4438C"/>
    <w:rsid w:val="00F46ED7"/>
    <w:rsid w:val="00F549D7"/>
    <w:rsid w:val="00F556DB"/>
    <w:rsid w:val="00F560D5"/>
    <w:rsid w:val="00F73D95"/>
    <w:rsid w:val="00F77044"/>
    <w:rsid w:val="00F8015E"/>
    <w:rsid w:val="00F83598"/>
    <w:rsid w:val="00F85766"/>
    <w:rsid w:val="00F931D3"/>
    <w:rsid w:val="00F95769"/>
    <w:rsid w:val="00FA025B"/>
    <w:rsid w:val="00FA289A"/>
    <w:rsid w:val="00FA4231"/>
    <w:rsid w:val="00FB6425"/>
    <w:rsid w:val="00FC7F5D"/>
    <w:rsid w:val="00FD1D84"/>
    <w:rsid w:val="00FD50A4"/>
    <w:rsid w:val="00FE58D5"/>
    <w:rsid w:val="00FE5CA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0184B"/>
  <w15:docId w15:val="{F5FBBD84-1F56-4837-8883-A5EFE6C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B10DD8"/>
    <w:pPr>
      <w:numPr>
        <w:numId w:val="6"/>
      </w:numPr>
      <w:spacing w:after="240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Heading1Word">
    <w:name w:val="Heading 1 (&gt; Word)"/>
    <w:basedOn w:val="NormalWord"/>
    <w:next w:val="NormalWord"/>
    <w:uiPriority w:val="99"/>
    <w:rsid w:val="00183675"/>
    <w:pPr>
      <w:keepNext/>
      <w:spacing w:before="240" w:after="240"/>
    </w:pPr>
    <w:rPr>
      <w:rFonts w:ascii="Arial-BoldMT" w:hAnsi="Arial-BoldMT" w:cs="Arial-BoldMT"/>
      <w:b/>
      <w:bCs/>
      <w:color w:val="1178A2"/>
      <w:sz w:val="40"/>
      <w:szCs w:val="40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ListParagraphWord">
    <w:name w:val="List Paragraph (&gt; Word)"/>
    <w:basedOn w:val="NormalWord"/>
    <w:uiPriority w:val="99"/>
    <w:rsid w:val="00183675"/>
    <w:pPr>
      <w:ind w:left="720"/>
    </w:pPr>
  </w:style>
  <w:style w:type="paragraph" w:customStyle="1" w:styleId="Heading2Word">
    <w:name w:val="Heading 2 (&gt; Word)"/>
    <w:basedOn w:val="Heading1Word"/>
    <w:next w:val="NormalWord"/>
    <w:uiPriority w:val="99"/>
    <w:rsid w:val="00183675"/>
    <w:rPr>
      <w:sz w:val="32"/>
      <w:szCs w:val="32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Heading3Word">
    <w:name w:val="Heading 3 (&gt; Word)"/>
    <w:basedOn w:val="Heading2Word"/>
    <w:next w:val="NormalWord"/>
    <w:uiPriority w:val="99"/>
    <w:rsid w:val="00183675"/>
    <w:rPr>
      <w:sz w:val="28"/>
      <w:szCs w:val="28"/>
    </w:rPr>
  </w:style>
  <w:style w:type="paragraph" w:customStyle="1" w:styleId="Heading4Word">
    <w:name w:val="Heading 4 (&gt; Word)"/>
    <w:basedOn w:val="NormalWord"/>
    <w:next w:val="NormalWord"/>
    <w:uiPriority w:val="99"/>
    <w:rsid w:val="00183675"/>
    <w:pPr>
      <w:keepNext/>
      <w:spacing w:before="240" w:after="60"/>
    </w:pPr>
    <w:rPr>
      <w:rFonts w:ascii="Arial-BoldMT" w:hAnsi="Arial-BoldMT" w:cs="Arial-BoldMT"/>
      <w:b/>
      <w:bCs/>
      <w:color w:val="404040"/>
      <w:sz w:val="26"/>
      <w:szCs w:val="26"/>
    </w:rPr>
  </w:style>
  <w:style w:type="paragraph" w:customStyle="1" w:styleId="NumberListLastBulletandNumberlists">
    <w:name w:val="NumberListLast (Bullet and Number lists)"/>
    <w:basedOn w:val="ListParagraphWord"/>
    <w:uiPriority w:val="99"/>
    <w:rsid w:val="00183675"/>
    <w:pPr>
      <w:spacing w:after="170"/>
    </w:p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752249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paragraph" w:styleId="ListNumber">
    <w:name w:val="List Number"/>
    <w:basedOn w:val="Normal"/>
    <w:uiPriority w:val="98"/>
    <w:locked/>
    <w:rsid w:val="002E1F2F"/>
    <w:pPr>
      <w:numPr>
        <w:numId w:val="25"/>
      </w:numPr>
      <w:tabs>
        <w:tab w:val="clear" w:pos="360"/>
        <w:tab w:val="num" w:pos="924"/>
      </w:tabs>
      <w:contextualSpacing/>
    </w:pPr>
  </w:style>
  <w:style w:type="paragraph" w:styleId="ListNumber2">
    <w:name w:val="List Number 2"/>
    <w:basedOn w:val="Normal"/>
    <w:uiPriority w:val="98"/>
    <w:unhideWhenUsed/>
    <w:locked/>
    <w:rsid w:val="002E1F2F"/>
    <w:pPr>
      <w:numPr>
        <w:numId w:val="24"/>
      </w:numPr>
      <w:tabs>
        <w:tab w:val="clear" w:pos="643"/>
        <w:tab w:val="num" w:pos="924"/>
      </w:tabs>
      <w:contextualSpacing/>
    </w:pPr>
  </w:style>
  <w:style w:type="paragraph" w:styleId="ListNumber3">
    <w:name w:val="List Number 3"/>
    <w:basedOn w:val="Normal"/>
    <w:uiPriority w:val="98"/>
    <w:unhideWhenUsed/>
    <w:locked/>
    <w:rsid w:val="007150FE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8"/>
    <w:unhideWhenUsed/>
    <w:locked/>
    <w:rsid w:val="007150FE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8"/>
    <w:unhideWhenUsed/>
    <w:locked/>
    <w:rsid w:val="007150FE"/>
    <w:pPr>
      <w:ind w:left="283"/>
      <w:contextualSpacing/>
    </w:pPr>
  </w:style>
  <w:style w:type="paragraph" w:styleId="List">
    <w:name w:val="List"/>
    <w:basedOn w:val="Normal"/>
    <w:uiPriority w:val="98"/>
    <w:unhideWhenUsed/>
    <w:locked/>
    <w:rsid w:val="007150FE"/>
    <w:pPr>
      <w:ind w:left="283" w:hanging="283"/>
      <w:contextualSpacing/>
    </w:pPr>
  </w:style>
  <w:style w:type="paragraph" w:customStyle="1" w:styleId="Numbersjustified">
    <w:name w:val="Numbers justified"/>
    <w:basedOn w:val="Normal"/>
    <w:qFormat/>
    <w:rsid w:val="002E1F2F"/>
    <w:pPr>
      <w:jc w:val="center"/>
    </w:pPr>
    <w:rPr>
      <w:b/>
      <w:sz w:val="28"/>
    </w:rPr>
  </w:style>
  <w:style w:type="paragraph" w:customStyle="1" w:styleId="ImageNumberstabbed">
    <w:name w:val="Image Numbers tabbed"/>
    <w:basedOn w:val="Normal"/>
    <w:qFormat/>
    <w:rsid w:val="001D307C"/>
    <w:pPr>
      <w:tabs>
        <w:tab w:val="decimal" w:pos="3742"/>
        <w:tab w:val="decimal" w:pos="5954"/>
        <w:tab w:val="decimal" w:pos="8080"/>
      </w:tabs>
      <w:spacing w:before="0" w:after="240"/>
      <w:ind w:left="992"/>
    </w:pPr>
    <w:rPr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9E0"/>
    <w:rPr>
      <w:color w:val="605E5C"/>
      <w:shd w:val="clear" w:color="auto" w:fill="E1DFDD"/>
    </w:rPr>
  </w:style>
  <w:style w:type="paragraph" w:customStyle="1" w:styleId="BulletBulletandNumberlists">
    <w:name w:val="Bullet (Bullet and Number lists)"/>
    <w:basedOn w:val="Normal"/>
    <w:uiPriority w:val="99"/>
    <w:rsid w:val="0070247A"/>
    <w:pPr>
      <w:tabs>
        <w:tab w:val="left" w:pos="283"/>
      </w:tabs>
      <w:suppressAutoHyphens/>
      <w:autoSpaceDE w:val="0"/>
      <w:autoSpaceDN w:val="0"/>
      <w:adjustRightInd w:val="0"/>
      <w:spacing w:before="0" w:after="113" w:line="245" w:lineRule="atLeast"/>
      <w:ind w:left="283" w:hanging="283"/>
      <w:textAlignment w:val="center"/>
    </w:pPr>
    <w:rPr>
      <w:rFonts w:ascii="Open Sans" w:hAnsi="Open Sans" w:cs="Open Sans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hhs.vic.gov.au/face-masks-covid-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covid-19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www.safetyandquality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collections/novel-coronavirus-2019-ncov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/advice-for-public/when-and-how-to-use-mask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news/health-alerts/novel-coronavirus-2019-ncov-health-alert/how-to-protect-yourself-and-others-from-coronavirus-covid-19/mas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A7D0-6E82-46FE-BA6B-45FC30D4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للمستهلكين - COVID-19 والكمامات</vt:lpstr>
    </vt:vector>
  </TitlesOfParts>
  <Manager/>
  <Company>Australian Commission on Safety and Quality in Health Care</Company>
  <LinksUpToDate>false</LinksUpToDate>
  <CharactersWithSpaces>4008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للمستهلكين - COVID-19 والكمامات</dc:title>
  <dc:subject>National tall man lettering</dc:subject>
  <dc:creator>Australian Commission on Safety and Quality in Health Care</dc:creator>
  <cp:keywords/>
  <dc:description/>
  <cp:lastModifiedBy>Mertens, Kate</cp:lastModifiedBy>
  <cp:revision>2</cp:revision>
  <cp:lastPrinted>2019-04-12T06:46:00Z</cp:lastPrinted>
  <dcterms:created xsi:type="dcterms:W3CDTF">2020-10-13T07:12:00Z</dcterms:created>
  <dcterms:modified xsi:type="dcterms:W3CDTF">2020-10-13T07:12:00Z</dcterms:modified>
  <cp:category/>
</cp:coreProperties>
</file>