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D4B2" w14:textId="590FCA9B" w:rsidR="00137A3D" w:rsidRPr="00D466E1" w:rsidRDefault="007B5EB6" w:rsidP="00B112AB">
      <w:pPr>
        <w:ind w:left="142" w:right="196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DAF01F0" wp14:editId="165E6596">
            <wp:extent cx="5934075" cy="1980498"/>
            <wp:effectExtent l="0" t="0" r="0" b="1270"/>
            <wp:docPr id="1523338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338899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052" cy="200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028EB" w14:textId="77777777" w:rsidR="00B112AB" w:rsidRDefault="00B112AB" w:rsidP="00B112AB">
      <w:pPr>
        <w:pStyle w:val="Default"/>
        <w:spacing w:before="120" w:after="120"/>
        <w:ind w:left="142" w:right="196"/>
        <w:rPr>
          <w:rFonts w:ascii="Arial" w:hAnsi="Arial" w:cs="Arial"/>
          <w:b/>
          <w:sz w:val="28"/>
          <w:szCs w:val="28"/>
        </w:rPr>
      </w:pPr>
    </w:p>
    <w:p w14:paraId="1294F356" w14:textId="2F6F3990" w:rsidR="005753E9" w:rsidRPr="00B112AB" w:rsidRDefault="00665C9B" w:rsidP="00B112AB">
      <w:pPr>
        <w:pStyle w:val="Default"/>
        <w:spacing w:before="120" w:after="120"/>
        <w:ind w:left="142" w:right="196"/>
        <w:rPr>
          <w:rFonts w:ascii="Arial" w:hAnsi="Arial" w:cs="Arial"/>
          <w:b/>
          <w:color w:val="0070C0"/>
          <w:sz w:val="28"/>
          <w:szCs w:val="28"/>
        </w:rPr>
      </w:pPr>
      <w:r w:rsidRPr="00B112AB">
        <w:rPr>
          <w:rFonts w:ascii="Arial" w:hAnsi="Arial" w:cs="Arial"/>
          <w:b/>
          <w:color w:val="0070C0"/>
          <w:sz w:val="28"/>
          <w:szCs w:val="28"/>
        </w:rPr>
        <w:t xml:space="preserve">NEWSLETTER CONTENT – </w:t>
      </w:r>
      <w:r w:rsidR="00707A09" w:rsidRPr="00B112AB">
        <w:rPr>
          <w:rFonts w:ascii="Arial" w:hAnsi="Arial" w:cs="Arial"/>
          <w:b/>
          <w:color w:val="0070C0"/>
          <w:sz w:val="28"/>
          <w:szCs w:val="28"/>
        </w:rPr>
        <w:t>FOR</w:t>
      </w:r>
      <w:r w:rsidRPr="00B112AB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707A09" w:rsidRPr="00B112AB">
        <w:rPr>
          <w:rFonts w:ascii="Arial" w:hAnsi="Arial" w:cs="Arial"/>
          <w:b/>
          <w:color w:val="0070C0"/>
          <w:sz w:val="28"/>
          <w:szCs w:val="28"/>
        </w:rPr>
        <w:t>INTERNAL</w:t>
      </w:r>
      <w:r w:rsidRPr="00B112AB">
        <w:rPr>
          <w:rFonts w:ascii="Arial" w:hAnsi="Arial" w:cs="Arial"/>
          <w:b/>
          <w:color w:val="0070C0"/>
          <w:sz w:val="28"/>
          <w:szCs w:val="28"/>
        </w:rPr>
        <w:t xml:space="preserve"> AND</w:t>
      </w:r>
      <w:r w:rsidR="00707A09" w:rsidRPr="00B112AB">
        <w:rPr>
          <w:rFonts w:ascii="Arial" w:hAnsi="Arial" w:cs="Arial"/>
          <w:b/>
          <w:color w:val="0070C0"/>
          <w:sz w:val="28"/>
          <w:szCs w:val="28"/>
        </w:rPr>
        <w:t xml:space="preserve"> EXTERNAL </w:t>
      </w:r>
      <w:r w:rsidRPr="00B112AB">
        <w:rPr>
          <w:rFonts w:ascii="Arial" w:hAnsi="Arial" w:cs="Arial"/>
          <w:b/>
          <w:color w:val="0070C0"/>
          <w:sz w:val="28"/>
          <w:szCs w:val="28"/>
        </w:rPr>
        <w:t>USE</w:t>
      </w:r>
      <w:r w:rsidR="00CA3BBD" w:rsidRPr="00B112AB">
        <w:rPr>
          <w:rFonts w:ascii="Arial" w:hAnsi="Arial" w:cs="Arial"/>
          <w:b/>
          <w:color w:val="0070C0"/>
          <w:sz w:val="16"/>
          <w:szCs w:val="16"/>
        </w:rPr>
        <w:t xml:space="preserve"> </w:t>
      </w:r>
    </w:p>
    <w:p w14:paraId="4600BF4F" w14:textId="669A5EBB" w:rsidR="00D12713" w:rsidRPr="00AE2CD2" w:rsidRDefault="00B112AB" w:rsidP="00B112AB">
      <w:pPr>
        <w:pStyle w:val="Default"/>
        <w:spacing w:before="360" w:after="180"/>
        <w:ind w:left="142" w:right="196"/>
        <w:rPr>
          <w:rFonts w:ascii="Arial" w:hAnsi="Arial" w:cs="Arial"/>
          <w:color w:val="auto"/>
        </w:rPr>
      </w:pPr>
      <w:r w:rsidRPr="00AE2CD2">
        <w:rPr>
          <w:rFonts w:ascii="Arial" w:hAnsi="Arial" w:cs="Arial"/>
          <w:color w:val="auto"/>
          <w:sz w:val="21"/>
          <w:szCs w:val="21"/>
        </w:rPr>
        <w:t>July</w:t>
      </w:r>
      <w:r w:rsidR="00AE565D" w:rsidRPr="00AE2CD2">
        <w:rPr>
          <w:rFonts w:ascii="Arial" w:hAnsi="Arial" w:cs="Arial"/>
          <w:color w:val="auto"/>
          <w:sz w:val="21"/>
          <w:szCs w:val="21"/>
        </w:rPr>
        <w:t xml:space="preserve"> </w:t>
      </w:r>
      <w:r w:rsidR="00A76C9A" w:rsidRPr="00AE2CD2">
        <w:rPr>
          <w:rFonts w:ascii="Arial" w:hAnsi="Arial" w:cs="Arial"/>
          <w:color w:val="auto"/>
          <w:sz w:val="21"/>
          <w:szCs w:val="21"/>
        </w:rPr>
        <w:t>2025</w:t>
      </w:r>
      <w:r w:rsidR="0047035E" w:rsidRPr="00AE2CD2">
        <w:rPr>
          <w:rFonts w:ascii="Arial" w:hAnsi="Arial" w:cs="Arial"/>
          <w:color w:val="auto"/>
          <w:sz w:val="21"/>
          <w:szCs w:val="21"/>
        </w:rPr>
        <w:br/>
      </w:r>
    </w:p>
    <w:p w14:paraId="595F1CF3" w14:textId="106A7B05" w:rsidR="00E7655B" w:rsidRPr="00417FCE" w:rsidRDefault="00B112AB" w:rsidP="00B112AB">
      <w:pPr>
        <w:pStyle w:val="BodyText"/>
        <w:tabs>
          <w:tab w:val="left" w:pos="1985"/>
        </w:tabs>
        <w:ind w:left="142"/>
        <w:rPr>
          <w:rFonts w:cs="Arial"/>
          <w:sz w:val="26"/>
          <w:szCs w:val="26"/>
          <w:shd w:val="clear" w:color="auto" w:fill="FFFFFF"/>
        </w:rPr>
      </w:pPr>
      <w:r w:rsidRPr="00417FCE">
        <w:rPr>
          <w:rFonts w:cs="Arial"/>
          <w:b/>
          <w:bCs/>
          <w:sz w:val="26"/>
          <w:szCs w:val="26"/>
        </w:rPr>
        <w:t>Consultation</w:t>
      </w:r>
      <w:r w:rsidR="009809C6" w:rsidRPr="00417FCE">
        <w:rPr>
          <w:rFonts w:cs="Arial"/>
          <w:b/>
          <w:bCs/>
          <w:sz w:val="26"/>
          <w:szCs w:val="26"/>
        </w:rPr>
        <w:t xml:space="preserve"> </w:t>
      </w:r>
      <w:r w:rsidRPr="00417FCE">
        <w:rPr>
          <w:rFonts w:cs="Arial"/>
          <w:b/>
          <w:bCs/>
          <w:sz w:val="26"/>
          <w:szCs w:val="26"/>
        </w:rPr>
        <w:t xml:space="preserve">open for </w:t>
      </w:r>
      <w:r w:rsidR="009809C6" w:rsidRPr="00417FCE">
        <w:rPr>
          <w:rFonts w:cs="Arial"/>
          <w:b/>
          <w:bCs/>
          <w:sz w:val="26"/>
          <w:szCs w:val="26"/>
        </w:rPr>
        <w:t>third edition of the</w:t>
      </w:r>
      <w:r w:rsidR="00244F17" w:rsidRPr="00417FCE">
        <w:rPr>
          <w:rFonts w:cs="Arial"/>
          <w:b/>
          <w:bCs/>
          <w:sz w:val="26"/>
          <w:szCs w:val="26"/>
        </w:rPr>
        <w:t xml:space="preserve"> </w:t>
      </w:r>
      <w:r w:rsidR="00E7655B" w:rsidRPr="00417FCE">
        <w:rPr>
          <w:rFonts w:cs="Arial"/>
          <w:b/>
          <w:bCs/>
          <w:sz w:val="26"/>
          <w:szCs w:val="26"/>
        </w:rPr>
        <w:t>NSQHS Standards</w:t>
      </w:r>
    </w:p>
    <w:p w14:paraId="617D57FC" w14:textId="77777777" w:rsidR="00E7655B" w:rsidRPr="00AE2CD2" w:rsidRDefault="00E7655B" w:rsidP="00AE2CD2">
      <w:pPr>
        <w:pStyle w:val="BodyText"/>
        <w:tabs>
          <w:tab w:val="left" w:pos="1985"/>
        </w:tabs>
        <w:ind w:left="142"/>
        <w:rPr>
          <w:rFonts w:cs="Arial"/>
          <w:sz w:val="21"/>
          <w:szCs w:val="21"/>
          <w:shd w:val="clear" w:color="auto" w:fill="FFFFFF"/>
        </w:rPr>
      </w:pPr>
    </w:p>
    <w:p w14:paraId="231BCF46" w14:textId="61EA332E" w:rsidR="0041651C" w:rsidRPr="00AE2CD2" w:rsidRDefault="0041651C" w:rsidP="00AE2CD2">
      <w:pPr>
        <w:pStyle w:val="BodyText"/>
        <w:tabs>
          <w:tab w:val="clear" w:pos="2268"/>
          <w:tab w:val="left" w:pos="1985"/>
        </w:tabs>
        <w:ind w:left="142"/>
        <w:rPr>
          <w:rFonts w:cs="Arial"/>
          <w:sz w:val="20"/>
          <w:lang w:val="en-US"/>
        </w:rPr>
      </w:pPr>
      <w:r w:rsidRPr="00AE2CD2">
        <w:rPr>
          <w:rFonts w:cs="Arial"/>
          <w:sz w:val="20"/>
          <w:lang w:val="en-US"/>
        </w:rPr>
        <w:t xml:space="preserve">As the national agency responsible for leading safety and quality improvement, the </w:t>
      </w:r>
      <w:hyperlink r:id="rId9" w:history="1">
        <w:r w:rsidRPr="00AE2CD2">
          <w:rPr>
            <w:rStyle w:val="Hyperlink"/>
            <w:rFonts w:cs="Arial"/>
            <w:sz w:val="20"/>
            <w:lang w:val="en-US"/>
          </w:rPr>
          <w:t>Australian Commission on Safety and Quality in Health Care</w:t>
        </w:r>
      </w:hyperlink>
      <w:r w:rsidRPr="00AE2CD2">
        <w:rPr>
          <w:rFonts w:cs="Arial"/>
          <w:sz w:val="20"/>
          <w:lang w:val="en-US"/>
        </w:rPr>
        <w:t xml:space="preserve"> (the Commission) </w:t>
      </w:r>
      <w:bookmarkStart w:id="0" w:name="_Hlk191468779"/>
      <w:r w:rsidRPr="00AE2CD2">
        <w:rPr>
          <w:rFonts w:cs="Arial"/>
          <w:sz w:val="20"/>
          <w:lang w:val="en-US"/>
        </w:rPr>
        <w:t>develops national standards in collaboration with the healthcare system and community representatives.</w:t>
      </w:r>
      <w:bookmarkEnd w:id="0"/>
    </w:p>
    <w:p w14:paraId="3370A92D" w14:textId="77777777" w:rsidR="00B112AB" w:rsidRPr="00AE2CD2" w:rsidRDefault="00B112AB" w:rsidP="00AE2CD2">
      <w:pPr>
        <w:pStyle w:val="BodyText"/>
        <w:tabs>
          <w:tab w:val="clear" w:pos="2268"/>
          <w:tab w:val="left" w:pos="1985"/>
        </w:tabs>
        <w:ind w:left="142"/>
        <w:rPr>
          <w:rFonts w:cs="Arial"/>
          <w:sz w:val="20"/>
        </w:rPr>
      </w:pPr>
    </w:p>
    <w:p w14:paraId="4EAD62E6" w14:textId="77777777" w:rsidR="00722030" w:rsidRDefault="00AD2272" w:rsidP="00AE2CD2">
      <w:pPr>
        <w:pStyle w:val="BodyText"/>
        <w:tabs>
          <w:tab w:val="left" w:pos="1985"/>
        </w:tabs>
        <w:ind w:left="142"/>
        <w:rPr>
          <w:rFonts w:cs="Arial"/>
          <w:sz w:val="20"/>
        </w:rPr>
      </w:pPr>
      <w:r w:rsidRPr="00AE2CD2">
        <w:rPr>
          <w:rFonts w:cs="Arial"/>
          <w:sz w:val="20"/>
          <w:shd w:val="clear" w:color="auto" w:fill="FFFFFF"/>
        </w:rPr>
        <w:t xml:space="preserve">The Commission </w:t>
      </w:r>
      <w:r w:rsidR="00066ACA" w:rsidRPr="00AE2CD2">
        <w:rPr>
          <w:rFonts w:cs="Arial"/>
          <w:sz w:val="20"/>
          <w:lang w:val="en-US"/>
        </w:rPr>
        <w:t xml:space="preserve">is </w:t>
      </w:r>
      <w:r w:rsidR="00066ACA" w:rsidRPr="00AE2CD2">
        <w:rPr>
          <w:rFonts w:cs="Arial"/>
          <w:sz w:val="20"/>
        </w:rPr>
        <w:t>develop</w:t>
      </w:r>
      <w:r w:rsidR="00097AA9">
        <w:rPr>
          <w:rFonts w:cs="Arial"/>
          <w:sz w:val="20"/>
        </w:rPr>
        <w:t>ing</w:t>
      </w:r>
      <w:r w:rsidR="00066ACA" w:rsidRPr="00AE2CD2">
        <w:rPr>
          <w:rFonts w:cs="Arial"/>
          <w:sz w:val="20"/>
        </w:rPr>
        <w:t xml:space="preserve"> the National Safety and Quality Health Service (NSQHS)</w:t>
      </w:r>
      <w:r w:rsidR="00974A60" w:rsidRPr="00AE2CD2">
        <w:rPr>
          <w:rFonts w:cs="Arial"/>
          <w:sz w:val="20"/>
        </w:rPr>
        <w:t xml:space="preserve"> Standards</w:t>
      </w:r>
      <w:r w:rsidR="00E96254" w:rsidRPr="00AE2CD2">
        <w:rPr>
          <w:rFonts w:cs="Arial"/>
          <w:sz w:val="20"/>
        </w:rPr>
        <w:t xml:space="preserve"> (third edition)</w:t>
      </w:r>
      <w:r w:rsidR="009C5717" w:rsidRPr="00AE2CD2">
        <w:rPr>
          <w:rFonts w:cs="Arial"/>
          <w:sz w:val="20"/>
        </w:rPr>
        <w:t>.</w:t>
      </w:r>
      <w:r w:rsidR="00066ACA" w:rsidRPr="00AE2CD2">
        <w:rPr>
          <w:rFonts w:cs="Arial"/>
          <w:sz w:val="20"/>
        </w:rPr>
        <w:t xml:space="preserve"> </w:t>
      </w:r>
    </w:p>
    <w:p w14:paraId="68F35AA9" w14:textId="77777777" w:rsidR="00722030" w:rsidRDefault="00722030" w:rsidP="00AE2CD2">
      <w:pPr>
        <w:pStyle w:val="BodyText"/>
        <w:tabs>
          <w:tab w:val="left" w:pos="1985"/>
        </w:tabs>
        <w:ind w:left="142"/>
        <w:rPr>
          <w:rFonts w:cs="Arial"/>
          <w:sz w:val="20"/>
        </w:rPr>
      </w:pPr>
    </w:p>
    <w:p w14:paraId="42C38648" w14:textId="6CB7F9B4" w:rsidR="00B112AB" w:rsidRDefault="00C35D76" w:rsidP="00AE2CD2">
      <w:pPr>
        <w:pStyle w:val="BodyText"/>
        <w:tabs>
          <w:tab w:val="left" w:pos="1985"/>
        </w:tabs>
        <w:ind w:left="142"/>
        <w:rPr>
          <w:rFonts w:cs="Arial"/>
          <w:sz w:val="20"/>
          <w:lang w:val="en-US"/>
        </w:rPr>
      </w:pPr>
      <w:r>
        <w:rPr>
          <w:rFonts w:cs="Arial"/>
          <w:sz w:val="20"/>
        </w:rPr>
        <w:t>In July</w:t>
      </w:r>
      <w:r w:rsidR="008119C9">
        <w:rPr>
          <w:rFonts w:cs="Arial"/>
          <w:sz w:val="20"/>
        </w:rPr>
        <w:t xml:space="preserve"> 2025</w:t>
      </w:r>
      <w:r>
        <w:rPr>
          <w:rFonts w:cs="Arial"/>
          <w:sz w:val="20"/>
        </w:rPr>
        <w:t xml:space="preserve">, </w:t>
      </w:r>
      <w:r w:rsidR="00097AA9">
        <w:rPr>
          <w:rFonts w:cs="Arial"/>
          <w:sz w:val="20"/>
          <w:lang w:val="en-US"/>
        </w:rPr>
        <w:t>p</w:t>
      </w:r>
      <w:r w:rsidR="00AE2CD2">
        <w:rPr>
          <w:rFonts w:cs="Arial"/>
          <w:sz w:val="20"/>
          <w:lang w:val="en-US"/>
        </w:rPr>
        <w:t>ublic c</w:t>
      </w:r>
      <w:r w:rsidR="00B112AB" w:rsidRPr="00AE2CD2">
        <w:rPr>
          <w:rFonts w:cs="Arial"/>
          <w:sz w:val="20"/>
          <w:lang w:val="en-US"/>
        </w:rPr>
        <w:t xml:space="preserve">onsultation opened to </w:t>
      </w:r>
      <w:r w:rsidR="00097AA9">
        <w:rPr>
          <w:rFonts w:cs="Arial"/>
          <w:sz w:val="20"/>
          <w:lang w:val="en-US"/>
        </w:rPr>
        <w:t>capture information on the health sector</w:t>
      </w:r>
      <w:r>
        <w:rPr>
          <w:rFonts w:cs="Arial"/>
          <w:sz w:val="20"/>
          <w:lang w:val="en-US"/>
        </w:rPr>
        <w:t>’</w:t>
      </w:r>
      <w:r w:rsidR="00667858">
        <w:rPr>
          <w:rFonts w:cs="Arial"/>
          <w:sz w:val="20"/>
          <w:lang w:val="en-US"/>
        </w:rPr>
        <w:t>s</w:t>
      </w:r>
      <w:r w:rsidR="00097AA9">
        <w:rPr>
          <w:rFonts w:cs="Arial"/>
          <w:sz w:val="20"/>
          <w:lang w:val="en-US"/>
        </w:rPr>
        <w:t xml:space="preserve"> needs for the next edition of the s</w:t>
      </w:r>
      <w:r w:rsidR="00B112AB" w:rsidRPr="00AE2CD2">
        <w:rPr>
          <w:rFonts w:cs="Arial"/>
          <w:sz w:val="20"/>
          <w:lang w:val="en-US"/>
        </w:rPr>
        <w:t>tandards</w:t>
      </w:r>
      <w:r w:rsidR="00097AA9">
        <w:rPr>
          <w:rFonts w:cs="Arial"/>
          <w:sz w:val="20"/>
          <w:lang w:val="en-US"/>
        </w:rPr>
        <w:t>.</w:t>
      </w:r>
      <w:r w:rsidR="00722030">
        <w:rPr>
          <w:rFonts w:cs="Arial"/>
          <w:sz w:val="20"/>
          <w:lang w:val="en-US"/>
        </w:rPr>
        <w:t xml:space="preserve"> </w:t>
      </w:r>
      <w:r w:rsidR="00722030" w:rsidRPr="00722030">
        <w:rPr>
          <w:rFonts w:cs="Arial"/>
          <w:sz w:val="20"/>
          <w:lang w:val="en-US"/>
        </w:rPr>
        <w:t>Consultation is open from 9 July to 30 September 2025.</w:t>
      </w:r>
    </w:p>
    <w:p w14:paraId="5B590BD6" w14:textId="77777777" w:rsidR="00097AA9" w:rsidRDefault="00097AA9" w:rsidP="00AE2CD2">
      <w:pPr>
        <w:pStyle w:val="BodyText"/>
        <w:tabs>
          <w:tab w:val="left" w:pos="1985"/>
        </w:tabs>
        <w:ind w:left="142"/>
        <w:rPr>
          <w:rFonts w:cs="Arial"/>
          <w:sz w:val="20"/>
          <w:lang w:val="en-US"/>
        </w:rPr>
      </w:pPr>
    </w:p>
    <w:p w14:paraId="4A41680A" w14:textId="1318F664" w:rsidR="00097AA9" w:rsidRPr="00AE2CD2" w:rsidRDefault="00097AA9" w:rsidP="00097AA9">
      <w:pPr>
        <w:ind w:left="142"/>
        <w:rPr>
          <w:rFonts w:ascii="Arial" w:hAnsi="Arial" w:cs="Arial"/>
          <w:bCs/>
          <w:sz w:val="20"/>
          <w:szCs w:val="20"/>
        </w:rPr>
      </w:pPr>
      <w:r w:rsidRPr="00AE2CD2">
        <w:rPr>
          <w:rFonts w:ascii="Arial" w:hAnsi="Arial" w:cs="Arial"/>
          <w:sz w:val="20"/>
          <w:szCs w:val="20"/>
        </w:rPr>
        <w:t xml:space="preserve">By consulting broadly, the Commission </w:t>
      </w:r>
      <w:r w:rsidRPr="00AE2CD2">
        <w:rPr>
          <w:rFonts w:ascii="Arial" w:hAnsi="Arial" w:cs="Arial"/>
          <w:bCs/>
          <w:w w:val="105"/>
          <w:sz w:val="20"/>
          <w:szCs w:val="20"/>
        </w:rPr>
        <w:t>aims to identify:</w:t>
      </w:r>
      <w:r w:rsidRPr="00AE2CD2">
        <w:rPr>
          <w:rFonts w:ascii="Arial" w:hAnsi="Arial" w:cs="Arial"/>
          <w:bCs/>
          <w:w w:val="105"/>
          <w:sz w:val="20"/>
          <w:szCs w:val="20"/>
        </w:rPr>
        <w:br/>
      </w:r>
    </w:p>
    <w:p w14:paraId="4A41370D" w14:textId="4312DDEF" w:rsidR="00097AA9" w:rsidRPr="00AE2CD2" w:rsidRDefault="00CD5BB1" w:rsidP="00097AA9">
      <w:pPr>
        <w:pStyle w:val="ListParagraph"/>
        <w:numPr>
          <w:ilvl w:val="0"/>
          <w:numId w:val="31"/>
        </w:numPr>
        <w:ind w:right="-16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097AA9" w:rsidRPr="00AE2CD2">
        <w:rPr>
          <w:rFonts w:ascii="Arial" w:hAnsi="Arial" w:cs="Arial"/>
          <w:sz w:val="20"/>
          <w:szCs w:val="20"/>
        </w:rPr>
        <w:t>ocus areas for the NSQHS Standards (3</w:t>
      </w:r>
      <w:r w:rsidR="00097AA9" w:rsidRPr="00AE2CD2">
        <w:rPr>
          <w:rFonts w:ascii="Arial" w:hAnsi="Arial" w:cs="Arial"/>
          <w:sz w:val="20"/>
          <w:szCs w:val="20"/>
          <w:vertAlign w:val="superscript"/>
        </w:rPr>
        <w:t>rd</w:t>
      </w:r>
      <w:r w:rsidR="00097AA9" w:rsidRPr="00AE2CD2">
        <w:rPr>
          <w:rFonts w:ascii="Arial" w:hAnsi="Arial" w:cs="Arial"/>
          <w:sz w:val="20"/>
          <w:szCs w:val="20"/>
        </w:rPr>
        <w:t xml:space="preserve"> ed.)</w:t>
      </w:r>
    </w:p>
    <w:p w14:paraId="42E9CB62" w14:textId="45D8E68D" w:rsidR="00097AA9" w:rsidRPr="00AE2CD2" w:rsidRDefault="00CD5BB1" w:rsidP="00097AA9">
      <w:pPr>
        <w:pStyle w:val="ListParagraph"/>
        <w:numPr>
          <w:ilvl w:val="0"/>
          <w:numId w:val="31"/>
        </w:numPr>
        <w:ind w:right="-16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097AA9" w:rsidRPr="00AE2CD2">
        <w:rPr>
          <w:rFonts w:ascii="Arial" w:hAnsi="Arial" w:cs="Arial"/>
          <w:sz w:val="20"/>
          <w:szCs w:val="20"/>
        </w:rPr>
        <w:t>merging and existing safety and quality issues</w:t>
      </w:r>
    </w:p>
    <w:p w14:paraId="1E2C4A64" w14:textId="2D118910" w:rsidR="00097AA9" w:rsidRPr="00AE2CD2" w:rsidRDefault="00CD5BB1" w:rsidP="00097AA9">
      <w:pPr>
        <w:pStyle w:val="ListParagraph"/>
        <w:numPr>
          <w:ilvl w:val="0"/>
          <w:numId w:val="31"/>
        </w:numPr>
        <w:ind w:right="-16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097AA9" w:rsidRPr="00AE2CD2">
        <w:rPr>
          <w:rFonts w:ascii="Arial" w:hAnsi="Arial" w:cs="Arial"/>
          <w:sz w:val="20"/>
          <w:szCs w:val="20"/>
        </w:rPr>
        <w:t xml:space="preserve">ey learnings from the </w:t>
      </w:r>
      <w:hyperlink r:id="rId10" w:history="1">
        <w:r w:rsidR="00097AA9" w:rsidRPr="00AE2CD2">
          <w:rPr>
            <w:rStyle w:val="Hyperlink"/>
            <w:rFonts w:ascii="Arial" w:hAnsi="Arial" w:cs="Arial"/>
            <w:sz w:val="20"/>
            <w:szCs w:val="20"/>
          </w:rPr>
          <w:t>NSQHS Standards (second edition)</w:t>
        </w:r>
      </w:hyperlink>
    </w:p>
    <w:p w14:paraId="751AA4F4" w14:textId="14C3FC7D" w:rsidR="00097AA9" w:rsidRDefault="00CD5BB1" w:rsidP="00097AA9">
      <w:pPr>
        <w:pStyle w:val="ListParagraph"/>
        <w:numPr>
          <w:ilvl w:val="0"/>
          <w:numId w:val="31"/>
        </w:numPr>
        <w:ind w:right="-16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97AA9" w:rsidRPr="00AE2CD2">
        <w:rPr>
          <w:rFonts w:ascii="Arial" w:hAnsi="Arial" w:cs="Arial"/>
          <w:sz w:val="20"/>
          <w:szCs w:val="20"/>
        </w:rPr>
        <w:t xml:space="preserve">pportunities to improve the NSQHS Standards structure </w:t>
      </w:r>
    </w:p>
    <w:p w14:paraId="242EA55D" w14:textId="3DB9FA70" w:rsidR="00097AA9" w:rsidRPr="00AE2CD2" w:rsidRDefault="00CD5BB1" w:rsidP="00097AA9">
      <w:pPr>
        <w:pStyle w:val="ListParagraph"/>
        <w:numPr>
          <w:ilvl w:val="0"/>
          <w:numId w:val="31"/>
        </w:numPr>
        <w:ind w:right="-16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97AA9">
        <w:rPr>
          <w:rFonts w:ascii="Arial" w:hAnsi="Arial" w:cs="Arial"/>
          <w:sz w:val="20"/>
          <w:szCs w:val="20"/>
        </w:rPr>
        <w:t xml:space="preserve">ays to </w:t>
      </w:r>
      <w:r w:rsidR="00097AA9" w:rsidRPr="00AE2CD2">
        <w:rPr>
          <w:rFonts w:ascii="Arial" w:hAnsi="Arial" w:cs="Arial"/>
          <w:sz w:val="20"/>
          <w:szCs w:val="20"/>
        </w:rPr>
        <w:t xml:space="preserve">improve engagement </w:t>
      </w:r>
      <w:r w:rsidR="00097AA9">
        <w:rPr>
          <w:rFonts w:ascii="Arial" w:hAnsi="Arial" w:cs="Arial"/>
          <w:sz w:val="20"/>
          <w:szCs w:val="20"/>
        </w:rPr>
        <w:t xml:space="preserve">with </w:t>
      </w:r>
      <w:r w:rsidR="00097AA9" w:rsidRPr="00AE2CD2">
        <w:rPr>
          <w:rFonts w:ascii="Arial" w:hAnsi="Arial" w:cs="Arial"/>
          <w:sz w:val="20"/>
          <w:szCs w:val="20"/>
        </w:rPr>
        <w:t xml:space="preserve">and implementation </w:t>
      </w:r>
      <w:r w:rsidR="00097AA9">
        <w:rPr>
          <w:rFonts w:ascii="Arial" w:hAnsi="Arial" w:cs="Arial"/>
          <w:sz w:val="20"/>
          <w:szCs w:val="20"/>
        </w:rPr>
        <w:t>of the NSQHS Standards</w:t>
      </w:r>
      <w:r w:rsidR="00C35D76">
        <w:rPr>
          <w:rFonts w:ascii="Arial" w:hAnsi="Arial" w:cs="Arial"/>
          <w:sz w:val="20"/>
          <w:szCs w:val="20"/>
        </w:rPr>
        <w:t>.</w:t>
      </w:r>
    </w:p>
    <w:p w14:paraId="0749EEEF" w14:textId="77777777" w:rsidR="009809C6" w:rsidRPr="00AE2CD2" w:rsidRDefault="009809C6" w:rsidP="008119C9">
      <w:pPr>
        <w:pStyle w:val="BodyText"/>
        <w:tabs>
          <w:tab w:val="left" w:pos="1985"/>
        </w:tabs>
        <w:rPr>
          <w:rFonts w:cs="Arial"/>
          <w:sz w:val="20"/>
          <w:lang w:val="en-US"/>
        </w:rPr>
      </w:pPr>
    </w:p>
    <w:p w14:paraId="73B50AA3" w14:textId="20B91107" w:rsidR="009809C6" w:rsidRPr="00AE2CD2" w:rsidRDefault="001F0B10" w:rsidP="00AE2CD2">
      <w:pPr>
        <w:ind w:left="142"/>
        <w:rPr>
          <w:rFonts w:ascii="Arial" w:hAnsi="Arial" w:cs="Arial"/>
          <w:sz w:val="20"/>
          <w:szCs w:val="20"/>
        </w:rPr>
      </w:pPr>
      <w:r w:rsidRPr="00AE2CD2">
        <w:rPr>
          <w:rFonts w:ascii="Arial" w:hAnsi="Arial" w:cs="Arial"/>
          <w:sz w:val="20"/>
          <w:szCs w:val="20"/>
        </w:rPr>
        <w:t>The NSQHS Standards</w:t>
      </w:r>
      <w:r w:rsidR="00E96254" w:rsidRPr="00AE2CD2">
        <w:rPr>
          <w:rFonts w:ascii="Arial" w:hAnsi="Arial" w:cs="Arial"/>
          <w:sz w:val="20"/>
          <w:szCs w:val="20"/>
        </w:rPr>
        <w:t xml:space="preserve"> (3</w:t>
      </w:r>
      <w:r w:rsidR="00E96254" w:rsidRPr="00AE2CD2">
        <w:rPr>
          <w:rFonts w:ascii="Arial" w:hAnsi="Arial" w:cs="Arial"/>
          <w:sz w:val="20"/>
          <w:szCs w:val="20"/>
          <w:vertAlign w:val="superscript"/>
        </w:rPr>
        <w:t>rd</w:t>
      </w:r>
      <w:r w:rsidR="00E96254" w:rsidRPr="00AE2CD2">
        <w:rPr>
          <w:rFonts w:ascii="Arial" w:hAnsi="Arial" w:cs="Arial"/>
          <w:sz w:val="20"/>
          <w:szCs w:val="20"/>
        </w:rPr>
        <w:t xml:space="preserve"> ed.)</w:t>
      </w:r>
      <w:r w:rsidRPr="00AE2CD2">
        <w:rPr>
          <w:rFonts w:ascii="Arial" w:hAnsi="Arial" w:cs="Arial"/>
          <w:sz w:val="20"/>
          <w:szCs w:val="20"/>
        </w:rPr>
        <w:t xml:space="preserve"> will incorporate new evidence-based practices, emerging evidence and contemporary clinical governance approaches.</w:t>
      </w:r>
    </w:p>
    <w:p w14:paraId="16E500A1" w14:textId="77777777" w:rsidR="009809C6" w:rsidRPr="00AE2CD2" w:rsidRDefault="009809C6" w:rsidP="00AE2CD2">
      <w:pPr>
        <w:pStyle w:val="BodyText"/>
        <w:tabs>
          <w:tab w:val="left" w:pos="1985"/>
        </w:tabs>
        <w:ind w:left="142"/>
        <w:rPr>
          <w:rFonts w:cs="Arial"/>
          <w:sz w:val="20"/>
          <w:lang w:val="en-US"/>
        </w:rPr>
      </w:pPr>
    </w:p>
    <w:p w14:paraId="3A062A1C" w14:textId="60F3E2A3" w:rsidR="00722030" w:rsidRPr="00AE2CD2" w:rsidRDefault="00AE2CD2" w:rsidP="00722030">
      <w:pPr>
        <w:ind w:left="142" w:right="-166"/>
        <w:contextualSpacing/>
        <w:rPr>
          <w:rFonts w:ascii="Arial" w:hAnsi="Arial" w:cs="Arial"/>
          <w:sz w:val="20"/>
          <w:szCs w:val="20"/>
        </w:rPr>
      </w:pPr>
      <w:r w:rsidRPr="00AE2CD2">
        <w:rPr>
          <w:rFonts w:ascii="Arial" w:hAnsi="Arial" w:cs="Arial"/>
          <w:sz w:val="20"/>
          <w:szCs w:val="20"/>
        </w:rPr>
        <w:t>The Commission is seeking feedback in several ways, including written submissions, online surveys, face-to-face meetings and online focus groups.</w:t>
      </w:r>
      <w:r w:rsidR="00722030">
        <w:rPr>
          <w:rFonts w:ascii="Arial" w:hAnsi="Arial" w:cs="Arial"/>
          <w:sz w:val="20"/>
          <w:szCs w:val="20"/>
        </w:rPr>
        <w:t xml:space="preserve"> </w:t>
      </w:r>
    </w:p>
    <w:p w14:paraId="5576FE58" w14:textId="77777777" w:rsidR="002B7025" w:rsidRDefault="002B7025" w:rsidP="00722030">
      <w:pPr>
        <w:ind w:right="-166"/>
        <w:contextualSpacing/>
        <w:rPr>
          <w:rFonts w:ascii="Arial" w:hAnsi="Arial" w:cs="Arial"/>
          <w:sz w:val="20"/>
          <w:szCs w:val="20"/>
        </w:rPr>
      </w:pPr>
    </w:p>
    <w:p w14:paraId="4F0D16F5" w14:textId="231BC68B" w:rsidR="00722030" w:rsidRDefault="00C35D76" w:rsidP="00722030">
      <w:pPr>
        <w:ind w:left="142" w:right="-166"/>
        <w:contextualSpacing/>
      </w:pPr>
      <w:r>
        <w:rPr>
          <w:rFonts w:ascii="Arial" w:hAnsi="Arial" w:cs="Arial"/>
          <w:sz w:val="20"/>
          <w:szCs w:val="20"/>
        </w:rPr>
        <w:t>To</w:t>
      </w:r>
      <w:r w:rsidR="002B7025" w:rsidRPr="00AE2CD2">
        <w:rPr>
          <w:rFonts w:ascii="Arial" w:hAnsi="Arial" w:cs="Arial"/>
          <w:sz w:val="20"/>
          <w:szCs w:val="20"/>
        </w:rPr>
        <w:t xml:space="preserve"> </w:t>
      </w:r>
      <w:r w:rsidR="002B7025">
        <w:rPr>
          <w:rFonts w:ascii="Arial" w:hAnsi="Arial" w:cs="Arial"/>
          <w:sz w:val="20"/>
          <w:szCs w:val="20"/>
        </w:rPr>
        <w:t xml:space="preserve">participate in the </w:t>
      </w:r>
      <w:r w:rsidR="008119C9">
        <w:rPr>
          <w:rFonts w:ascii="Arial" w:hAnsi="Arial" w:cs="Arial"/>
          <w:sz w:val="20"/>
          <w:szCs w:val="20"/>
        </w:rPr>
        <w:t xml:space="preserve">national </w:t>
      </w:r>
      <w:r w:rsidR="002B7025">
        <w:rPr>
          <w:rFonts w:ascii="Arial" w:hAnsi="Arial" w:cs="Arial"/>
          <w:sz w:val="20"/>
          <w:szCs w:val="20"/>
        </w:rPr>
        <w:t>consultation</w:t>
      </w:r>
      <w:r w:rsidR="00667858">
        <w:rPr>
          <w:rFonts w:ascii="Arial" w:hAnsi="Arial" w:cs="Arial"/>
          <w:sz w:val="20"/>
          <w:szCs w:val="20"/>
        </w:rPr>
        <w:t>,</w:t>
      </w:r>
      <w:r w:rsidR="002B7025">
        <w:rPr>
          <w:rFonts w:ascii="Arial" w:hAnsi="Arial" w:cs="Arial"/>
          <w:sz w:val="20"/>
          <w:szCs w:val="20"/>
        </w:rPr>
        <w:t xml:space="preserve"> go to</w:t>
      </w:r>
      <w:r w:rsidR="00667858">
        <w:rPr>
          <w:rFonts w:ascii="Arial" w:hAnsi="Arial" w:cs="Arial"/>
          <w:sz w:val="20"/>
          <w:szCs w:val="20"/>
        </w:rPr>
        <w:t xml:space="preserve"> the Commission’s Engagement Hub at</w:t>
      </w:r>
      <w:r w:rsidR="002B7025" w:rsidRPr="00AE2CD2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2B7025" w:rsidRPr="00AE2CD2">
          <w:rPr>
            <w:rStyle w:val="Hyperlink"/>
            <w:rFonts w:ascii="Arial" w:hAnsi="Arial" w:cs="Arial"/>
            <w:sz w:val="20"/>
            <w:szCs w:val="20"/>
          </w:rPr>
          <w:t>safetyandquality.gov.au/NSQHSS-thirdedition</w:t>
        </w:r>
      </w:hyperlink>
    </w:p>
    <w:p w14:paraId="537B1C76" w14:textId="77777777" w:rsidR="00E96254" w:rsidRPr="00AE2CD2" w:rsidRDefault="00E96254" w:rsidP="00AE2CD2">
      <w:pPr>
        <w:ind w:left="142" w:right="-166"/>
        <w:contextualSpacing/>
        <w:rPr>
          <w:rFonts w:ascii="Arial" w:hAnsi="Arial" w:cs="Arial"/>
          <w:sz w:val="20"/>
          <w:szCs w:val="20"/>
        </w:rPr>
      </w:pPr>
    </w:p>
    <w:p w14:paraId="51529AF5" w14:textId="45338CC0" w:rsidR="0035755C" w:rsidRPr="00AE2CD2" w:rsidRDefault="00E96254" w:rsidP="00AE2CD2">
      <w:pPr>
        <w:pStyle w:val="BodyText"/>
        <w:tabs>
          <w:tab w:val="left" w:pos="1985"/>
        </w:tabs>
        <w:ind w:left="142"/>
        <w:rPr>
          <w:rFonts w:cs="Arial"/>
          <w:sz w:val="20"/>
        </w:rPr>
      </w:pPr>
      <w:r w:rsidRPr="00AE2CD2">
        <w:rPr>
          <w:rFonts w:cs="Arial"/>
          <w:sz w:val="20"/>
        </w:rPr>
        <w:t xml:space="preserve">The Commission anticipates </w:t>
      </w:r>
      <w:r w:rsidR="00097AA9">
        <w:rPr>
          <w:rFonts w:cs="Arial"/>
          <w:sz w:val="20"/>
        </w:rPr>
        <w:t>releasing the draft NSQHS standards (3</w:t>
      </w:r>
      <w:r w:rsidR="00097AA9" w:rsidRPr="00CD5BB1">
        <w:rPr>
          <w:rFonts w:cs="Arial"/>
          <w:sz w:val="20"/>
          <w:vertAlign w:val="superscript"/>
        </w:rPr>
        <w:t>rd</w:t>
      </w:r>
      <w:r w:rsidR="00097AA9">
        <w:rPr>
          <w:rFonts w:cs="Arial"/>
          <w:sz w:val="20"/>
        </w:rPr>
        <w:t xml:space="preserve"> ed.) in 2026 for comment and </w:t>
      </w:r>
      <w:r w:rsidRPr="00AE2CD2">
        <w:rPr>
          <w:rFonts w:cs="Arial"/>
          <w:sz w:val="20"/>
        </w:rPr>
        <w:t xml:space="preserve">launching the </w:t>
      </w:r>
      <w:r w:rsidR="00097AA9">
        <w:rPr>
          <w:rFonts w:cs="Arial"/>
          <w:sz w:val="20"/>
        </w:rPr>
        <w:t xml:space="preserve">standards </w:t>
      </w:r>
      <w:r w:rsidRPr="00AE2CD2">
        <w:rPr>
          <w:rFonts w:cs="Arial"/>
          <w:sz w:val="20"/>
        </w:rPr>
        <w:t>in 2028. Assessment to the NSQHS Standards (3</w:t>
      </w:r>
      <w:r w:rsidRPr="00AE2CD2">
        <w:rPr>
          <w:rFonts w:cs="Arial"/>
          <w:sz w:val="20"/>
          <w:vertAlign w:val="superscript"/>
        </w:rPr>
        <w:t>rd</w:t>
      </w:r>
      <w:r w:rsidRPr="00AE2CD2">
        <w:rPr>
          <w:rFonts w:cs="Arial"/>
          <w:sz w:val="20"/>
        </w:rPr>
        <w:t xml:space="preserve"> ed.) is scheduled to commence in 2030.</w:t>
      </w:r>
    </w:p>
    <w:p w14:paraId="7FE1D3D1" w14:textId="58E278C6" w:rsidR="008119C9" w:rsidRDefault="00B112AB" w:rsidP="00722030">
      <w:pPr>
        <w:pStyle w:val="Default"/>
        <w:spacing w:before="240" w:after="240"/>
        <w:ind w:left="142" w:right="196"/>
        <w:rPr>
          <w:rFonts w:ascii="Arial" w:hAnsi="Arial" w:cs="Arial"/>
          <w:color w:val="auto"/>
          <w:sz w:val="20"/>
          <w:szCs w:val="20"/>
        </w:rPr>
      </w:pPr>
      <w:hyperlink r:id="rId12" w:history="1">
        <w:r w:rsidRPr="00AE2CD2">
          <w:rPr>
            <w:rStyle w:val="Hyperlink"/>
            <w:rFonts w:ascii="Arial" w:hAnsi="Arial" w:cs="Arial"/>
            <w:bCs/>
            <w:w w:val="105"/>
            <w:sz w:val="20"/>
            <w:szCs w:val="20"/>
          </w:rPr>
          <w:t>Subscribe</w:t>
        </w:r>
        <w:r w:rsidR="0035755C" w:rsidRPr="00AE2CD2">
          <w:rPr>
            <w:rStyle w:val="Hyperlink"/>
            <w:rFonts w:ascii="Arial" w:hAnsi="Arial" w:cs="Arial"/>
            <w:bCs/>
            <w:w w:val="105"/>
            <w:sz w:val="20"/>
            <w:szCs w:val="20"/>
          </w:rPr>
          <w:t xml:space="preserve"> to </w:t>
        </w:r>
        <w:r w:rsidRPr="00AE2CD2">
          <w:rPr>
            <w:rStyle w:val="Hyperlink"/>
            <w:rFonts w:ascii="Arial" w:hAnsi="Arial" w:cs="Arial"/>
            <w:bCs/>
            <w:w w:val="105"/>
            <w:sz w:val="20"/>
            <w:szCs w:val="20"/>
          </w:rPr>
          <w:t>receive news updates</w:t>
        </w:r>
      </w:hyperlink>
      <w:r w:rsidR="00AE2CD2" w:rsidRPr="00AE2CD2">
        <w:rPr>
          <w:rFonts w:ascii="Arial" w:hAnsi="Arial" w:cs="Arial"/>
          <w:bCs/>
          <w:w w:val="105"/>
          <w:sz w:val="20"/>
          <w:szCs w:val="20"/>
        </w:rPr>
        <w:t xml:space="preserve"> on</w:t>
      </w:r>
      <w:r w:rsidR="000F24C8" w:rsidRPr="00AE2CD2">
        <w:rPr>
          <w:rFonts w:ascii="Arial" w:hAnsi="Arial" w:cs="Arial"/>
          <w:bCs/>
          <w:w w:val="105"/>
          <w:sz w:val="20"/>
          <w:szCs w:val="20"/>
        </w:rPr>
        <w:t xml:space="preserve"> </w:t>
      </w:r>
      <w:r w:rsidR="0035755C" w:rsidRPr="00AE2CD2">
        <w:rPr>
          <w:rFonts w:ascii="Arial" w:hAnsi="Arial" w:cs="Arial"/>
          <w:bCs/>
          <w:w w:val="105"/>
          <w:sz w:val="20"/>
          <w:szCs w:val="20"/>
        </w:rPr>
        <w:t>how to get involved in the</w:t>
      </w:r>
      <w:r w:rsidR="000F24C8" w:rsidRPr="00AE2CD2">
        <w:rPr>
          <w:rFonts w:ascii="Arial" w:hAnsi="Arial" w:cs="Arial"/>
          <w:bCs/>
          <w:w w:val="105"/>
          <w:sz w:val="20"/>
          <w:szCs w:val="20"/>
        </w:rPr>
        <w:t xml:space="preserve"> consultations</w:t>
      </w:r>
      <w:r w:rsidR="00C35D76">
        <w:rPr>
          <w:rFonts w:ascii="Arial" w:hAnsi="Arial" w:cs="Arial"/>
          <w:bCs/>
          <w:w w:val="105"/>
          <w:sz w:val="20"/>
          <w:szCs w:val="20"/>
        </w:rPr>
        <w:t>.</w:t>
      </w:r>
    </w:p>
    <w:p w14:paraId="3C032B31" w14:textId="65AB8388" w:rsidR="00C2040C" w:rsidRPr="00AE2CD2" w:rsidRDefault="00C2040C" w:rsidP="00AE2CD2">
      <w:pPr>
        <w:pStyle w:val="Default"/>
        <w:spacing w:before="240" w:after="240"/>
        <w:ind w:left="142" w:right="196"/>
        <w:rPr>
          <w:rFonts w:ascii="Arial" w:hAnsi="Arial" w:cs="Arial"/>
          <w:color w:val="auto"/>
          <w:sz w:val="20"/>
          <w:szCs w:val="20"/>
        </w:rPr>
      </w:pPr>
      <w:r w:rsidRPr="00AE2CD2">
        <w:rPr>
          <w:rFonts w:ascii="Arial" w:hAnsi="Arial" w:cs="Arial"/>
          <w:color w:val="auto"/>
          <w:sz w:val="20"/>
          <w:szCs w:val="20"/>
        </w:rPr>
        <w:t>ENDS</w:t>
      </w:r>
    </w:p>
    <w:sectPr w:rsidR="00C2040C" w:rsidRPr="00AE2CD2" w:rsidSect="004E4D7F">
      <w:headerReference w:type="default" r:id="rId13"/>
      <w:headerReference w:type="first" r:id="rId14"/>
      <w:pgSz w:w="11906" w:h="16838" w:code="9"/>
      <w:pgMar w:top="1173" w:right="1558" w:bottom="567" w:left="1080" w:header="3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43BD" w14:textId="77777777" w:rsidR="00541952" w:rsidRDefault="00541952">
      <w:r>
        <w:separator/>
      </w:r>
    </w:p>
  </w:endnote>
  <w:endnote w:type="continuationSeparator" w:id="0">
    <w:p w14:paraId="3367F773" w14:textId="77777777" w:rsidR="00541952" w:rsidRDefault="0054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Extrabold">
    <w:altName w:val="Times New Roman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0B71" w14:textId="77777777" w:rsidR="00541952" w:rsidRDefault="00541952">
      <w:r>
        <w:separator/>
      </w:r>
    </w:p>
  </w:footnote>
  <w:footnote w:type="continuationSeparator" w:id="0">
    <w:p w14:paraId="4E242E80" w14:textId="77777777" w:rsidR="00541952" w:rsidRDefault="0054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C059" w14:textId="77777777" w:rsidR="00CF60F7" w:rsidRDefault="00CF60F7" w:rsidP="009D3F19">
    <w:pPr>
      <w:pStyle w:val="Header"/>
      <w:ind w:left="142"/>
      <w:jc w:val="right"/>
      <w:rPr>
        <w:rFonts w:ascii="Arial" w:hAnsi="Arial" w:cs="Arial"/>
        <w:sz w:val="18"/>
        <w:szCs w:val="18"/>
      </w:rPr>
    </w:pPr>
  </w:p>
  <w:p w14:paraId="7138C990" w14:textId="77777777" w:rsidR="004E4D7F" w:rsidRDefault="004E4D7F" w:rsidP="009D3F19">
    <w:pPr>
      <w:pStyle w:val="Header"/>
      <w:ind w:left="142"/>
      <w:jc w:val="right"/>
      <w:rPr>
        <w:rFonts w:ascii="Arial" w:hAnsi="Arial" w:cs="Arial"/>
        <w:sz w:val="18"/>
        <w:szCs w:val="18"/>
      </w:rPr>
    </w:pPr>
  </w:p>
  <w:p w14:paraId="4B5D5EDC" w14:textId="1F7C9A7C" w:rsidR="009D3F19" w:rsidRDefault="009D3F19" w:rsidP="009D3F19">
    <w:pPr>
      <w:pStyle w:val="Header"/>
      <w:ind w:left="142"/>
      <w:jc w:val="right"/>
      <w:rPr>
        <w:rFonts w:ascii="Arial" w:hAnsi="Arial" w:cs="Arial"/>
        <w:sz w:val="18"/>
        <w:szCs w:val="18"/>
      </w:rPr>
    </w:pPr>
    <w:r w:rsidRPr="00727208">
      <w:rPr>
        <w:rFonts w:ascii="Arial" w:hAnsi="Arial" w:cs="Arial"/>
        <w:sz w:val="18"/>
        <w:szCs w:val="18"/>
      </w:rPr>
      <w:t>D2</w:t>
    </w:r>
    <w:r w:rsidR="00B112AB">
      <w:rPr>
        <w:rFonts w:ascii="Arial" w:hAnsi="Arial" w:cs="Arial"/>
        <w:sz w:val="18"/>
        <w:szCs w:val="18"/>
      </w:rPr>
      <w:t>5</w:t>
    </w:r>
    <w:r w:rsidRPr="00727208">
      <w:rPr>
        <w:rFonts w:ascii="Arial" w:hAnsi="Arial" w:cs="Arial"/>
        <w:sz w:val="18"/>
        <w:szCs w:val="18"/>
      </w:rPr>
      <w:t>-</w:t>
    </w:r>
    <w:r w:rsidR="00B112AB">
      <w:rPr>
        <w:rFonts w:ascii="Arial" w:hAnsi="Arial" w:cs="Arial"/>
        <w:sz w:val="18"/>
        <w:szCs w:val="18"/>
      </w:rPr>
      <w:t>28392</w:t>
    </w:r>
  </w:p>
  <w:p w14:paraId="7F607FD6" w14:textId="2D9B483A" w:rsidR="00C6500D" w:rsidRPr="0093135E" w:rsidRDefault="00C6500D" w:rsidP="009D3F19">
    <w:pPr>
      <w:pStyle w:val="Header"/>
      <w:rPr>
        <w:rFonts w:ascii="Arial" w:hAnsi="Arial" w:cs="Arial"/>
        <w:sz w:val="22"/>
        <w:szCs w:val="22"/>
        <w:vertAlign w:val="subscri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0A40" w14:textId="77777777" w:rsidR="0025319D" w:rsidRDefault="00D478F2" w:rsidP="00267F4E">
    <w:pPr>
      <w:pStyle w:val="Header"/>
      <w:ind w:left="-114"/>
    </w:pPr>
    <w:r>
      <w:rPr>
        <w:rFonts w:ascii="Arial" w:hAnsi="Arial" w:cs="Arial"/>
        <w:sz w:val="20"/>
        <w:szCs w:val="20"/>
      </w:rPr>
      <w:t>Brief TRIM ref: double click here to add TRIM ref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9D5"/>
    <w:multiLevelType w:val="hybridMultilevel"/>
    <w:tmpl w:val="CFB26174"/>
    <w:lvl w:ilvl="0" w:tplc="0D8ABC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0F00AB"/>
    <w:multiLevelType w:val="hybridMultilevel"/>
    <w:tmpl w:val="8B12A8C8"/>
    <w:lvl w:ilvl="0" w:tplc="CA8A9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7232A"/>
    <w:multiLevelType w:val="hybridMultilevel"/>
    <w:tmpl w:val="606A4B46"/>
    <w:lvl w:ilvl="0" w:tplc="19E23A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9EEA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A0D7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B8A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AA4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0404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E3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38BE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AA7B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4F1EB2"/>
    <w:multiLevelType w:val="hybridMultilevel"/>
    <w:tmpl w:val="74229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60D61"/>
    <w:multiLevelType w:val="hybridMultilevel"/>
    <w:tmpl w:val="F462EB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83DD5"/>
    <w:multiLevelType w:val="hybridMultilevel"/>
    <w:tmpl w:val="BC92E18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21E75"/>
    <w:multiLevelType w:val="hybridMultilevel"/>
    <w:tmpl w:val="98020AEE"/>
    <w:lvl w:ilvl="0" w:tplc="C9320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030E05"/>
    <w:multiLevelType w:val="hybridMultilevel"/>
    <w:tmpl w:val="C444E148"/>
    <w:lvl w:ilvl="0" w:tplc="4F3C4A3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2D2EE9"/>
    <w:multiLevelType w:val="hybridMultilevel"/>
    <w:tmpl w:val="C31C8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72375"/>
    <w:multiLevelType w:val="hybridMultilevel"/>
    <w:tmpl w:val="CDA274AC"/>
    <w:lvl w:ilvl="0" w:tplc="0C0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8" w:hanging="360"/>
      </w:pPr>
    </w:lvl>
    <w:lvl w:ilvl="2" w:tplc="0C09001B" w:tentative="1">
      <w:start w:val="1"/>
      <w:numFmt w:val="lowerRoman"/>
      <w:lvlText w:val="%3."/>
      <w:lvlJc w:val="right"/>
      <w:pPr>
        <w:ind w:left="2228" w:hanging="180"/>
      </w:pPr>
    </w:lvl>
    <w:lvl w:ilvl="3" w:tplc="0C09000F" w:tentative="1">
      <w:start w:val="1"/>
      <w:numFmt w:val="decimal"/>
      <w:lvlText w:val="%4."/>
      <w:lvlJc w:val="left"/>
      <w:pPr>
        <w:ind w:left="2948" w:hanging="360"/>
      </w:pPr>
    </w:lvl>
    <w:lvl w:ilvl="4" w:tplc="0C090019" w:tentative="1">
      <w:start w:val="1"/>
      <w:numFmt w:val="lowerLetter"/>
      <w:lvlText w:val="%5."/>
      <w:lvlJc w:val="left"/>
      <w:pPr>
        <w:ind w:left="3668" w:hanging="360"/>
      </w:pPr>
    </w:lvl>
    <w:lvl w:ilvl="5" w:tplc="0C09001B" w:tentative="1">
      <w:start w:val="1"/>
      <w:numFmt w:val="lowerRoman"/>
      <w:lvlText w:val="%6."/>
      <w:lvlJc w:val="right"/>
      <w:pPr>
        <w:ind w:left="4388" w:hanging="180"/>
      </w:pPr>
    </w:lvl>
    <w:lvl w:ilvl="6" w:tplc="0C09000F" w:tentative="1">
      <w:start w:val="1"/>
      <w:numFmt w:val="decimal"/>
      <w:lvlText w:val="%7."/>
      <w:lvlJc w:val="left"/>
      <w:pPr>
        <w:ind w:left="5108" w:hanging="360"/>
      </w:pPr>
    </w:lvl>
    <w:lvl w:ilvl="7" w:tplc="0C090019" w:tentative="1">
      <w:start w:val="1"/>
      <w:numFmt w:val="lowerLetter"/>
      <w:lvlText w:val="%8."/>
      <w:lvlJc w:val="left"/>
      <w:pPr>
        <w:ind w:left="5828" w:hanging="360"/>
      </w:pPr>
    </w:lvl>
    <w:lvl w:ilvl="8" w:tplc="0C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 w15:restartNumberingAfterBreak="0">
    <w:nsid w:val="1E5F6546"/>
    <w:multiLevelType w:val="hybridMultilevel"/>
    <w:tmpl w:val="47760D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C2312"/>
    <w:multiLevelType w:val="hybridMultilevel"/>
    <w:tmpl w:val="74C62B48"/>
    <w:lvl w:ilvl="0" w:tplc="DA78D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606003"/>
    <w:multiLevelType w:val="hybridMultilevel"/>
    <w:tmpl w:val="D7D24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DF754E"/>
    <w:multiLevelType w:val="hybridMultilevel"/>
    <w:tmpl w:val="FCC6D85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75C14"/>
    <w:multiLevelType w:val="hybridMultilevel"/>
    <w:tmpl w:val="01FA5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2720E">
      <w:start w:val="1"/>
      <w:numFmt w:val="bullet"/>
      <w:pStyle w:val="Subtitl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A3583"/>
    <w:multiLevelType w:val="hybridMultilevel"/>
    <w:tmpl w:val="6504D4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DD28F5"/>
    <w:multiLevelType w:val="hybridMultilevel"/>
    <w:tmpl w:val="8710124C"/>
    <w:lvl w:ilvl="0" w:tplc="B57AA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C5E29"/>
    <w:multiLevelType w:val="hybridMultilevel"/>
    <w:tmpl w:val="2E946A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49632A"/>
    <w:multiLevelType w:val="hybridMultilevel"/>
    <w:tmpl w:val="029A1F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C860CC"/>
    <w:multiLevelType w:val="hybridMultilevel"/>
    <w:tmpl w:val="A01AB834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51A43AE9"/>
    <w:multiLevelType w:val="hybridMultilevel"/>
    <w:tmpl w:val="00389EF0"/>
    <w:lvl w:ilvl="0" w:tplc="6F4661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A54E4D"/>
    <w:multiLevelType w:val="hybridMultilevel"/>
    <w:tmpl w:val="0B204930"/>
    <w:lvl w:ilvl="0" w:tplc="0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744EE4"/>
    <w:multiLevelType w:val="hybridMultilevel"/>
    <w:tmpl w:val="030E7B8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9E5496"/>
    <w:multiLevelType w:val="hybridMultilevel"/>
    <w:tmpl w:val="AF585D1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FE2237A"/>
    <w:multiLevelType w:val="hybridMultilevel"/>
    <w:tmpl w:val="183871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4D49E3"/>
    <w:multiLevelType w:val="hybridMultilevel"/>
    <w:tmpl w:val="76B8E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66BBE"/>
    <w:multiLevelType w:val="hybridMultilevel"/>
    <w:tmpl w:val="F462EB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776DD"/>
    <w:multiLevelType w:val="hybridMultilevel"/>
    <w:tmpl w:val="F462EB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506FA"/>
    <w:multiLevelType w:val="multilevel"/>
    <w:tmpl w:val="2786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4220EC"/>
    <w:multiLevelType w:val="hybridMultilevel"/>
    <w:tmpl w:val="CE9CEC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B16F7"/>
    <w:multiLevelType w:val="hybridMultilevel"/>
    <w:tmpl w:val="C1546D78"/>
    <w:lvl w:ilvl="0" w:tplc="24E4AB76">
      <w:start w:val="1"/>
      <w:numFmt w:val="lowerLetter"/>
      <w:pStyle w:val="KeyPoints-Sub"/>
      <w:lvlText w:val="(%1)"/>
      <w:lvlJc w:val="left"/>
      <w:pPr>
        <w:tabs>
          <w:tab w:val="num" w:pos="513"/>
        </w:tabs>
        <w:ind w:left="1080" w:hanging="567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</w:lvl>
  </w:abstractNum>
  <w:num w:numId="1" w16cid:durableId="2067296371">
    <w:abstractNumId w:val="7"/>
  </w:num>
  <w:num w:numId="2" w16cid:durableId="1682197863">
    <w:abstractNumId w:val="30"/>
  </w:num>
  <w:num w:numId="3" w16cid:durableId="618419041">
    <w:abstractNumId w:val="11"/>
  </w:num>
  <w:num w:numId="4" w16cid:durableId="1165130398">
    <w:abstractNumId w:val="0"/>
  </w:num>
  <w:num w:numId="5" w16cid:durableId="891774589">
    <w:abstractNumId w:val="28"/>
  </w:num>
  <w:num w:numId="6" w16cid:durableId="254750993">
    <w:abstractNumId w:val="6"/>
  </w:num>
  <w:num w:numId="7" w16cid:durableId="1858033480">
    <w:abstractNumId w:val="12"/>
  </w:num>
  <w:num w:numId="8" w16cid:durableId="862864427">
    <w:abstractNumId w:val="22"/>
  </w:num>
  <w:num w:numId="9" w16cid:durableId="1532450074">
    <w:abstractNumId w:val="20"/>
  </w:num>
  <w:num w:numId="10" w16cid:durableId="1594390255">
    <w:abstractNumId w:val="5"/>
  </w:num>
  <w:num w:numId="11" w16cid:durableId="1056708805">
    <w:abstractNumId w:val="13"/>
  </w:num>
  <w:num w:numId="12" w16cid:durableId="1852836445">
    <w:abstractNumId w:val="17"/>
  </w:num>
  <w:num w:numId="13" w16cid:durableId="1841575871">
    <w:abstractNumId w:val="16"/>
  </w:num>
  <w:num w:numId="14" w16cid:durableId="706443188">
    <w:abstractNumId w:val="27"/>
  </w:num>
  <w:num w:numId="15" w16cid:durableId="1746221854">
    <w:abstractNumId w:val="29"/>
  </w:num>
  <w:num w:numId="16" w16cid:durableId="2060517617">
    <w:abstractNumId w:val="10"/>
  </w:num>
  <w:num w:numId="17" w16cid:durableId="1451165066">
    <w:abstractNumId w:val="9"/>
  </w:num>
  <w:num w:numId="18" w16cid:durableId="237591338">
    <w:abstractNumId w:val="14"/>
  </w:num>
  <w:num w:numId="19" w16cid:durableId="1788624095">
    <w:abstractNumId w:val="3"/>
  </w:num>
  <w:num w:numId="20" w16cid:durableId="896549445">
    <w:abstractNumId w:val="1"/>
  </w:num>
  <w:num w:numId="21" w16cid:durableId="909926502">
    <w:abstractNumId w:val="26"/>
  </w:num>
  <w:num w:numId="22" w16cid:durableId="1791364899">
    <w:abstractNumId w:val="4"/>
  </w:num>
  <w:num w:numId="23" w16cid:durableId="1184324919">
    <w:abstractNumId w:val="24"/>
  </w:num>
  <w:num w:numId="24" w16cid:durableId="1323195641">
    <w:abstractNumId w:val="18"/>
  </w:num>
  <w:num w:numId="25" w16cid:durableId="1192493714">
    <w:abstractNumId w:val="21"/>
  </w:num>
  <w:num w:numId="26" w16cid:durableId="1389451565">
    <w:abstractNumId w:val="19"/>
  </w:num>
  <w:num w:numId="27" w16cid:durableId="1319075047">
    <w:abstractNumId w:val="8"/>
  </w:num>
  <w:num w:numId="28" w16cid:durableId="1438060630">
    <w:abstractNumId w:val="25"/>
  </w:num>
  <w:num w:numId="29" w16cid:durableId="23943154">
    <w:abstractNumId w:val="15"/>
  </w:num>
  <w:num w:numId="30" w16cid:durableId="322659255">
    <w:abstractNumId w:val="2"/>
  </w:num>
  <w:num w:numId="31" w16cid:durableId="13741136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57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21B"/>
    <w:rsid w:val="00002C31"/>
    <w:rsid w:val="00005FE0"/>
    <w:rsid w:val="00006E48"/>
    <w:rsid w:val="00010B88"/>
    <w:rsid w:val="00011C72"/>
    <w:rsid w:val="00012DBA"/>
    <w:rsid w:val="00017E3F"/>
    <w:rsid w:val="000201F4"/>
    <w:rsid w:val="0002292D"/>
    <w:rsid w:val="00022A62"/>
    <w:rsid w:val="00025403"/>
    <w:rsid w:val="00026229"/>
    <w:rsid w:val="00026570"/>
    <w:rsid w:val="00027128"/>
    <w:rsid w:val="000356EC"/>
    <w:rsid w:val="000360D8"/>
    <w:rsid w:val="000373E4"/>
    <w:rsid w:val="0004127B"/>
    <w:rsid w:val="00042200"/>
    <w:rsid w:val="00042F79"/>
    <w:rsid w:val="00044397"/>
    <w:rsid w:val="00045372"/>
    <w:rsid w:val="000478B6"/>
    <w:rsid w:val="00047FE7"/>
    <w:rsid w:val="000503E7"/>
    <w:rsid w:val="0005088E"/>
    <w:rsid w:val="00052BF7"/>
    <w:rsid w:val="00055934"/>
    <w:rsid w:val="0005639B"/>
    <w:rsid w:val="00056513"/>
    <w:rsid w:val="00056B0E"/>
    <w:rsid w:val="0006313A"/>
    <w:rsid w:val="0006383D"/>
    <w:rsid w:val="0006433F"/>
    <w:rsid w:val="00064CF5"/>
    <w:rsid w:val="00066ACA"/>
    <w:rsid w:val="00071322"/>
    <w:rsid w:val="00071942"/>
    <w:rsid w:val="000729AD"/>
    <w:rsid w:val="0007497B"/>
    <w:rsid w:val="0007547F"/>
    <w:rsid w:val="000768ED"/>
    <w:rsid w:val="0008046E"/>
    <w:rsid w:val="000841BE"/>
    <w:rsid w:val="000855D6"/>
    <w:rsid w:val="0008756C"/>
    <w:rsid w:val="0009447B"/>
    <w:rsid w:val="0009724B"/>
    <w:rsid w:val="00097AA9"/>
    <w:rsid w:val="000A44BA"/>
    <w:rsid w:val="000A49F4"/>
    <w:rsid w:val="000A514E"/>
    <w:rsid w:val="000A7751"/>
    <w:rsid w:val="000A7AAC"/>
    <w:rsid w:val="000B6AED"/>
    <w:rsid w:val="000B7279"/>
    <w:rsid w:val="000C0CD2"/>
    <w:rsid w:val="000C662F"/>
    <w:rsid w:val="000D231F"/>
    <w:rsid w:val="000D4E50"/>
    <w:rsid w:val="000D639E"/>
    <w:rsid w:val="000E1251"/>
    <w:rsid w:val="000E203A"/>
    <w:rsid w:val="000F0CF7"/>
    <w:rsid w:val="000F24C8"/>
    <w:rsid w:val="000F2C34"/>
    <w:rsid w:val="000F30E8"/>
    <w:rsid w:val="0010299C"/>
    <w:rsid w:val="0010592E"/>
    <w:rsid w:val="00107E62"/>
    <w:rsid w:val="0011003D"/>
    <w:rsid w:val="00112165"/>
    <w:rsid w:val="0011308C"/>
    <w:rsid w:val="00122213"/>
    <w:rsid w:val="0013066C"/>
    <w:rsid w:val="001323C1"/>
    <w:rsid w:val="0013252C"/>
    <w:rsid w:val="00134321"/>
    <w:rsid w:val="00135AB7"/>
    <w:rsid w:val="00135DCC"/>
    <w:rsid w:val="001368B6"/>
    <w:rsid w:val="00136DB8"/>
    <w:rsid w:val="00137A3D"/>
    <w:rsid w:val="0014268D"/>
    <w:rsid w:val="00150306"/>
    <w:rsid w:val="00152256"/>
    <w:rsid w:val="00152C23"/>
    <w:rsid w:val="00154CEB"/>
    <w:rsid w:val="0015753F"/>
    <w:rsid w:val="00162E29"/>
    <w:rsid w:val="00163132"/>
    <w:rsid w:val="0017114E"/>
    <w:rsid w:val="001749BB"/>
    <w:rsid w:val="00174C4A"/>
    <w:rsid w:val="001752F2"/>
    <w:rsid w:val="00175ADF"/>
    <w:rsid w:val="001769EA"/>
    <w:rsid w:val="00183684"/>
    <w:rsid w:val="0018373A"/>
    <w:rsid w:val="00185029"/>
    <w:rsid w:val="00190FE8"/>
    <w:rsid w:val="001924AB"/>
    <w:rsid w:val="001927B9"/>
    <w:rsid w:val="00192D50"/>
    <w:rsid w:val="00194713"/>
    <w:rsid w:val="001972CF"/>
    <w:rsid w:val="00197A42"/>
    <w:rsid w:val="00197E1C"/>
    <w:rsid w:val="001A0AC2"/>
    <w:rsid w:val="001A31C8"/>
    <w:rsid w:val="001A3419"/>
    <w:rsid w:val="001A6232"/>
    <w:rsid w:val="001A7776"/>
    <w:rsid w:val="001B7E05"/>
    <w:rsid w:val="001C1DDB"/>
    <w:rsid w:val="001C2974"/>
    <w:rsid w:val="001C3A88"/>
    <w:rsid w:val="001C63EF"/>
    <w:rsid w:val="001C797F"/>
    <w:rsid w:val="001D077D"/>
    <w:rsid w:val="001D11A4"/>
    <w:rsid w:val="001D21FB"/>
    <w:rsid w:val="001D28D2"/>
    <w:rsid w:val="001D3573"/>
    <w:rsid w:val="001D3F8D"/>
    <w:rsid w:val="001D498F"/>
    <w:rsid w:val="001D5E79"/>
    <w:rsid w:val="001D7024"/>
    <w:rsid w:val="001E3FD3"/>
    <w:rsid w:val="001E446D"/>
    <w:rsid w:val="001E5273"/>
    <w:rsid w:val="001E5C1F"/>
    <w:rsid w:val="001E6BAB"/>
    <w:rsid w:val="001E7442"/>
    <w:rsid w:val="001E7525"/>
    <w:rsid w:val="001F0B10"/>
    <w:rsid w:val="001F67C5"/>
    <w:rsid w:val="00200759"/>
    <w:rsid w:val="00204DCD"/>
    <w:rsid w:val="00205D82"/>
    <w:rsid w:val="002074D7"/>
    <w:rsid w:val="002142D0"/>
    <w:rsid w:val="0021610C"/>
    <w:rsid w:val="0022025C"/>
    <w:rsid w:val="00222498"/>
    <w:rsid w:val="00232F5A"/>
    <w:rsid w:val="002339E9"/>
    <w:rsid w:val="00235DFC"/>
    <w:rsid w:val="00236179"/>
    <w:rsid w:val="00241C5B"/>
    <w:rsid w:val="00242412"/>
    <w:rsid w:val="00242C89"/>
    <w:rsid w:val="00243B5B"/>
    <w:rsid w:val="00244F17"/>
    <w:rsid w:val="00251985"/>
    <w:rsid w:val="002525E1"/>
    <w:rsid w:val="0025319D"/>
    <w:rsid w:val="0025669E"/>
    <w:rsid w:val="0025752B"/>
    <w:rsid w:val="00257985"/>
    <w:rsid w:val="00260F22"/>
    <w:rsid w:val="00267644"/>
    <w:rsid w:val="00267F4E"/>
    <w:rsid w:val="00271051"/>
    <w:rsid w:val="002715C0"/>
    <w:rsid w:val="002715EC"/>
    <w:rsid w:val="0027163E"/>
    <w:rsid w:val="00281C28"/>
    <w:rsid w:val="00282F9A"/>
    <w:rsid w:val="00284158"/>
    <w:rsid w:val="00295CAF"/>
    <w:rsid w:val="002968EB"/>
    <w:rsid w:val="00296F74"/>
    <w:rsid w:val="002A1AFC"/>
    <w:rsid w:val="002A3F83"/>
    <w:rsid w:val="002A69A1"/>
    <w:rsid w:val="002B0F6C"/>
    <w:rsid w:val="002B1BE6"/>
    <w:rsid w:val="002B3799"/>
    <w:rsid w:val="002B7025"/>
    <w:rsid w:val="002B7B0D"/>
    <w:rsid w:val="002C0B35"/>
    <w:rsid w:val="002C2B83"/>
    <w:rsid w:val="002C325C"/>
    <w:rsid w:val="002C68B5"/>
    <w:rsid w:val="002D043C"/>
    <w:rsid w:val="002D1232"/>
    <w:rsid w:val="002D3017"/>
    <w:rsid w:val="002D38EC"/>
    <w:rsid w:val="002D6EB2"/>
    <w:rsid w:val="002E1973"/>
    <w:rsid w:val="002E1998"/>
    <w:rsid w:val="002E26C5"/>
    <w:rsid w:val="002E73E2"/>
    <w:rsid w:val="002F1E6D"/>
    <w:rsid w:val="002F38DA"/>
    <w:rsid w:val="002F639F"/>
    <w:rsid w:val="002F6C33"/>
    <w:rsid w:val="003022C8"/>
    <w:rsid w:val="00303A5B"/>
    <w:rsid w:val="003047EF"/>
    <w:rsid w:val="0030692C"/>
    <w:rsid w:val="00311445"/>
    <w:rsid w:val="0031422B"/>
    <w:rsid w:val="0032012E"/>
    <w:rsid w:val="00320716"/>
    <w:rsid w:val="00320AFC"/>
    <w:rsid w:val="003221A7"/>
    <w:rsid w:val="00323C2E"/>
    <w:rsid w:val="00325508"/>
    <w:rsid w:val="0032669A"/>
    <w:rsid w:val="0033044F"/>
    <w:rsid w:val="003307CB"/>
    <w:rsid w:val="00332D78"/>
    <w:rsid w:val="003372D3"/>
    <w:rsid w:val="003377BD"/>
    <w:rsid w:val="00337A3A"/>
    <w:rsid w:val="00342130"/>
    <w:rsid w:val="00343D73"/>
    <w:rsid w:val="00344664"/>
    <w:rsid w:val="00344E96"/>
    <w:rsid w:val="0034756A"/>
    <w:rsid w:val="00347877"/>
    <w:rsid w:val="003504E0"/>
    <w:rsid w:val="0035161E"/>
    <w:rsid w:val="00351947"/>
    <w:rsid w:val="00355BA4"/>
    <w:rsid w:val="00355D0A"/>
    <w:rsid w:val="0035755C"/>
    <w:rsid w:val="00357AF2"/>
    <w:rsid w:val="003619CF"/>
    <w:rsid w:val="00362F64"/>
    <w:rsid w:val="00364378"/>
    <w:rsid w:val="00375ED6"/>
    <w:rsid w:val="003778EB"/>
    <w:rsid w:val="003800E9"/>
    <w:rsid w:val="00381A63"/>
    <w:rsid w:val="003876AC"/>
    <w:rsid w:val="003878C2"/>
    <w:rsid w:val="00392312"/>
    <w:rsid w:val="00395C6F"/>
    <w:rsid w:val="003960B5"/>
    <w:rsid w:val="003A021B"/>
    <w:rsid w:val="003A2AA6"/>
    <w:rsid w:val="003A40A0"/>
    <w:rsid w:val="003A4640"/>
    <w:rsid w:val="003A4F92"/>
    <w:rsid w:val="003B205E"/>
    <w:rsid w:val="003B4A6F"/>
    <w:rsid w:val="003C0552"/>
    <w:rsid w:val="003C10CB"/>
    <w:rsid w:val="003C2A57"/>
    <w:rsid w:val="003C3CF7"/>
    <w:rsid w:val="003C4FC5"/>
    <w:rsid w:val="003C7155"/>
    <w:rsid w:val="003D06B4"/>
    <w:rsid w:val="003D2C9D"/>
    <w:rsid w:val="003D5C29"/>
    <w:rsid w:val="003E1D62"/>
    <w:rsid w:val="003E5498"/>
    <w:rsid w:val="003E642F"/>
    <w:rsid w:val="003E7780"/>
    <w:rsid w:val="003F222C"/>
    <w:rsid w:val="0040069C"/>
    <w:rsid w:val="0040086F"/>
    <w:rsid w:val="00400CC9"/>
    <w:rsid w:val="004021FE"/>
    <w:rsid w:val="0040220E"/>
    <w:rsid w:val="004025BC"/>
    <w:rsid w:val="00403095"/>
    <w:rsid w:val="00404731"/>
    <w:rsid w:val="0040632A"/>
    <w:rsid w:val="00411805"/>
    <w:rsid w:val="00411A50"/>
    <w:rsid w:val="00412689"/>
    <w:rsid w:val="004136FA"/>
    <w:rsid w:val="0041513D"/>
    <w:rsid w:val="0041651C"/>
    <w:rsid w:val="00417FCE"/>
    <w:rsid w:val="00422640"/>
    <w:rsid w:val="0042383E"/>
    <w:rsid w:val="004240CB"/>
    <w:rsid w:val="00424283"/>
    <w:rsid w:val="00432DC4"/>
    <w:rsid w:val="00434800"/>
    <w:rsid w:val="0043563B"/>
    <w:rsid w:val="00446F43"/>
    <w:rsid w:val="00447D32"/>
    <w:rsid w:val="004543C2"/>
    <w:rsid w:val="00456AA9"/>
    <w:rsid w:val="00457CF4"/>
    <w:rsid w:val="004638A1"/>
    <w:rsid w:val="004702C4"/>
    <w:rsid w:val="0047035E"/>
    <w:rsid w:val="00470A49"/>
    <w:rsid w:val="004710F7"/>
    <w:rsid w:val="004724C5"/>
    <w:rsid w:val="00475788"/>
    <w:rsid w:val="0047578D"/>
    <w:rsid w:val="00482D13"/>
    <w:rsid w:val="0048487E"/>
    <w:rsid w:val="00486122"/>
    <w:rsid w:val="004862BD"/>
    <w:rsid w:val="00487F04"/>
    <w:rsid w:val="00490D86"/>
    <w:rsid w:val="00494C9E"/>
    <w:rsid w:val="00496E76"/>
    <w:rsid w:val="00497C8D"/>
    <w:rsid w:val="00497DD0"/>
    <w:rsid w:val="004A00A9"/>
    <w:rsid w:val="004A0D21"/>
    <w:rsid w:val="004A679D"/>
    <w:rsid w:val="004A6DEA"/>
    <w:rsid w:val="004B16C8"/>
    <w:rsid w:val="004B2308"/>
    <w:rsid w:val="004B630B"/>
    <w:rsid w:val="004B6384"/>
    <w:rsid w:val="004B6489"/>
    <w:rsid w:val="004B7796"/>
    <w:rsid w:val="004B7F07"/>
    <w:rsid w:val="004C04A5"/>
    <w:rsid w:val="004C1C46"/>
    <w:rsid w:val="004C30FE"/>
    <w:rsid w:val="004C7398"/>
    <w:rsid w:val="004C75F0"/>
    <w:rsid w:val="004D2910"/>
    <w:rsid w:val="004D2C18"/>
    <w:rsid w:val="004D3599"/>
    <w:rsid w:val="004D3C00"/>
    <w:rsid w:val="004D425F"/>
    <w:rsid w:val="004E219E"/>
    <w:rsid w:val="004E3860"/>
    <w:rsid w:val="004E41CC"/>
    <w:rsid w:val="004E4D7F"/>
    <w:rsid w:val="004E5819"/>
    <w:rsid w:val="004E656E"/>
    <w:rsid w:val="004F6FEF"/>
    <w:rsid w:val="005025EA"/>
    <w:rsid w:val="00503E60"/>
    <w:rsid w:val="005042BA"/>
    <w:rsid w:val="005053A2"/>
    <w:rsid w:val="005135C3"/>
    <w:rsid w:val="00514BCD"/>
    <w:rsid w:val="00514DDF"/>
    <w:rsid w:val="00517F68"/>
    <w:rsid w:val="00520379"/>
    <w:rsid w:val="0052365C"/>
    <w:rsid w:val="00524792"/>
    <w:rsid w:val="00524C0A"/>
    <w:rsid w:val="00530033"/>
    <w:rsid w:val="00532D18"/>
    <w:rsid w:val="00534A11"/>
    <w:rsid w:val="00535935"/>
    <w:rsid w:val="005369B5"/>
    <w:rsid w:val="0053752D"/>
    <w:rsid w:val="00541952"/>
    <w:rsid w:val="0054494F"/>
    <w:rsid w:val="00544C41"/>
    <w:rsid w:val="00547138"/>
    <w:rsid w:val="00550AFF"/>
    <w:rsid w:val="00553010"/>
    <w:rsid w:val="005531A9"/>
    <w:rsid w:val="005548FA"/>
    <w:rsid w:val="00560170"/>
    <w:rsid w:val="00561765"/>
    <w:rsid w:val="00561A67"/>
    <w:rsid w:val="00563B14"/>
    <w:rsid w:val="00567BA8"/>
    <w:rsid w:val="0057158B"/>
    <w:rsid w:val="0057172D"/>
    <w:rsid w:val="005732F0"/>
    <w:rsid w:val="00573FF5"/>
    <w:rsid w:val="005753E9"/>
    <w:rsid w:val="005766CC"/>
    <w:rsid w:val="005773D2"/>
    <w:rsid w:val="00577E70"/>
    <w:rsid w:val="005817B7"/>
    <w:rsid w:val="00583AEF"/>
    <w:rsid w:val="00584CD7"/>
    <w:rsid w:val="00585F85"/>
    <w:rsid w:val="005902AC"/>
    <w:rsid w:val="00592746"/>
    <w:rsid w:val="00593580"/>
    <w:rsid w:val="005959EE"/>
    <w:rsid w:val="005979DC"/>
    <w:rsid w:val="00597E1B"/>
    <w:rsid w:val="005A164A"/>
    <w:rsid w:val="005A1741"/>
    <w:rsid w:val="005A3A96"/>
    <w:rsid w:val="005A40E0"/>
    <w:rsid w:val="005A6568"/>
    <w:rsid w:val="005A656B"/>
    <w:rsid w:val="005A6803"/>
    <w:rsid w:val="005B07D0"/>
    <w:rsid w:val="005B3165"/>
    <w:rsid w:val="005B32AB"/>
    <w:rsid w:val="005C07EE"/>
    <w:rsid w:val="005C17C3"/>
    <w:rsid w:val="005C2723"/>
    <w:rsid w:val="005C3F63"/>
    <w:rsid w:val="005C6087"/>
    <w:rsid w:val="005D006A"/>
    <w:rsid w:val="005D5661"/>
    <w:rsid w:val="005D5F5F"/>
    <w:rsid w:val="005E00DF"/>
    <w:rsid w:val="005E1B63"/>
    <w:rsid w:val="005E2945"/>
    <w:rsid w:val="005E4F4A"/>
    <w:rsid w:val="005E58B7"/>
    <w:rsid w:val="005E5D69"/>
    <w:rsid w:val="005E6E3D"/>
    <w:rsid w:val="005F04E8"/>
    <w:rsid w:val="005F2963"/>
    <w:rsid w:val="005F3DB2"/>
    <w:rsid w:val="005F51C3"/>
    <w:rsid w:val="005F6541"/>
    <w:rsid w:val="005F7667"/>
    <w:rsid w:val="00600F3F"/>
    <w:rsid w:val="006024F4"/>
    <w:rsid w:val="00603799"/>
    <w:rsid w:val="00604251"/>
    <w:rsid w:val="00610634"/>
    <w:rsid w:val="00611AB2"/>
    <w:rsid w:val="006125A5"/>
    <w:rsid w:val="0061268A"/>
    <w:rsid w:val="0061386F"/>
    <w:rsid w:val="006148FD"/>
    <w:rsid w:val="00615D76"/>
    <w:rsid w:val="00621681"/>
    <w:rsid w:val="0062242E"/>
    <w:rsid w:val="00622607"/>
    <w:rsid w:val="00622A15"/>
    <w:rsid w:val="006245C0"/>
    <w:rsid w:val="00624632"/>
    <w:rsid w:val="006309F0"/>
    <w:rsid w:val="00632E38"/>
    <w:rsid w:val="00634E52"/>
    <w:rsid w:val="00636360"/>
    <w:rsid w:val="00637657"/>
    <w:rsid w:val="006404F3"/>
    <w:rsid w:val="00653211"/>
    <w:rsid w:val="006557F7"/>
    <w:rsid w:val="0065583B"/>
    <w:rsid w:val="00656E52"/>
    <w:rsid w:val="00656FF6"/>
    <w:rsid w:val="0065792F"/>
    <w:rsid w:val="006604FC"/>
    <w:rsid w:val="00663478"/>
    <w:rsid w:val="00664A35"/>
    <w:rsid w:val="00665642"/>
    <w:rsid w:val="00665C9B"/>
    <w:rsid w:val="00667858"/>
    <w:rsid w:val="00673D4B"/>
    <w:rsid w:val="00675F61"/>
    <w:rsid w:val="00677DA2"/>
    <w:rsid w:val="0068201F"/>
    <w:rsid w:val="006848B1"/>
    <w:rsid w:val="00685B5C"/>
    <w:rsid w:val="0068605E"/>
    <w:rsid w:val="006968A8"/>
    <w:rsid w:val="0069746B"/>
    <w:rsid w:val="006A42C7"/>
    <w:rsid w:val="006A5B79"/>
    <w:rsid w:val="006B35CA"/>
    <w:rsid w:val="006B4AB3"/>
    <w:rsid w:val="006B4D72"/>
    <w:rsid w:val="006B6071"/>
    <w:rsid w:val="006B6768"/>
    <w:rsid w:val="006B6CDB"/>
    <w:rsid w:val="006C0483"/>
    <w:rsid w:val="006C162A"/>
    <w:rsid w:val="006C265C"/>
    <w:rsid w:val="006C31AA"/>
    <w:rsid w:val="006C4FBC"/>
    <w:rsid w:val="006C5071"/>
    <w:rsid w:val="006C6F2C"/>
    <w:rsid w:val="006D1727"/>
    <w:rsid w:val="006E1C09"/>
    <w:rsid w:val="006E1E70"/>
    <w:rsid w:val="006E2C7B"/>
    <w:rsid w:val="006E686E"/>
    <w:rsid w:val="006E7C34"/>
    <w:rsid w:val="006F09B6"/>
    <w:rsid w:val="006F0B1A"/>
    <w:rsid w:val="006F1F73"/>
    <w:rsid w:val="0070410F"/>
    <w:rsid w:val="00705F7B"/>
    <w:rsid w:val="00706098"/>
    <w:rsid w:val="00707A09"/>
    <w:rsid w:val="00713BAB"/>
    <w:rsid w:val="0071557C"/>
    <w:rsid w:val="0071799B"/>
    <w:rsid w:val="00720D33"/>
    <w:rsid w:val="00722030"/>
    <w:rsid w:val="007232B0"/>
    <w:rsid w:val="0072348E"/>
    <w:rsid w:val="00724040"/>
    <w:rsid w:val="00724FE6"/>
    <w:rsid w:val="00727208"/>
    <w:rsid w:val="00730A16"/>
    <w:rsid w:val="00732140"/>
    <w:rsid w:val="007333EA"/>
    <w:rsid w:val="00735C25"/>
    <w:rsid w:val="00742B5B"/>
    <w:rsid w:val="00743329"/>
    <w:rsid w:val="00744617"/>
    <w:rsid w:val="007448C2"/>
    <w:rsid w:val="0074495D"/>
    <w:rsid w:val="00744F02"/>
    <w:rsid w:val="00751639"/>
    <w:rsid w:val="00753649"/>
    <w:rsid w:val="0075412D"/>
    <w:rsid w:val="0076204F"/>
    <w:rsid w:val="00764487"/>
    <w:rsid w:val="00765E0F"/>
    <w:rsid w:val="00767521"/>
    <w:rsid w:val="007713D4"/>
    <w:rsid w:val="00773AF0"/>
    <w:rsid w:val="00774083"/>
    <w:rsid w:val="007746E1"/>
    <w:rsid w:val="00782B5A"/>
    <w:rsid w:val="0078595E"/>
    <w:rsid w:val="00787768"/>
    <w:rsid w:val="00790147"/>
    <w:rsid w:val="0079069B"/>
    <w:rsid w:val="00791A8D"/>
    <w:rsid w:val="0079294C"/>
    <w:rsid w:val="00793CF5"/>
    <w:rsid w:val="00794087"/>
    <w:rsid w:val="00794417"/>
    <w:rsid w:val="00794A80"/>
    <w:rsid w:val="00796768"/>
    <w:rsid w:val="007A0B9C"/>
    <w:rsid w:val="007A262E"/>
    <w:rsid w:val="007A3A0B"/>
    <w:rsid w:val="007B5402"/>
    <w:rsid w:val="007B5EB6"/>
    <w:rsid w:val="007C084B"/>
    <w:rsid w:val="007C14D0"/>
    <w:rsid w:val="007C224E"/>
    <w:rsid w:val="007C24BC"/>
    <w:rsid w:val="007C4FEF"/>
    <w:rsid w:val="007D48E7"/>
    <w:rsid w:val="007D54C7"/>
    <w:rsid w:val="007E083E"/>
    <w:rsid w:val="007E27EE"/>
    <w:rsid w:val="007E31DD"/>
    <w:rsid w:val="007E43C6"/>
    <w:rsid w:val="007E4672"/>
    <w:rsid w:val="007E584F"/>
    <w:rsid w:val="007E6674"/>
    <w:rsid w:val="007E6B74"/>
    <w:rsid w:val="007E7B63"/>
    <w:rsid w:val="007F12CD"/>
    <w:rsid w:val="007F7E8C"/>
    <w:rsid w:val="0080174C"/>
    <w:rsid w:val="00802594"/>
    <w:rsid w:val="00802E21"/>
    <w:rsid w:val="008061A0"/>
    <w:rsid w:val="00807D76"/>
    <w:rsid w:val="00807E66"/>
    <w:rsid w:val="00810746"/>
    <w:rsid w:val="00810771"/>
    <w:rsid w:val="008109E5"/>
    <w:rsid w:val="008119C9"/>
    <w:rsid w:val="00812836"/>
    <w:rsid w:val="00812C75"/>
    <w:rsid w:val="008155B2"/>
    <w:rsid w:val="00824AA0"/>
    <w:rsid w:val="00826CFE"/>
    <w:rsid w:val="00830FAE"/>
    <w:rsid w:val="008335A2"/>
    <w:rsid w:val="00834370"/>
    <w:rsid w:val="00836158"/>
    <w:rsid w:val="00840B18"/>
    <w:rsid w:val="00841B1A"/>
    <w:rsid w:val="00842720"/>
    <w:rsid w:val="008453C9"/>
    <w:rsid w:val="00845A0C"/>
    <w:rsid w:val="00846E5A"/>
    <w:rsid w:val="008474D3"/>
    <w:rsid w:val="00847EA1"/>
    <w:rsid w:val="00850776"/>
    <w:rsid w:val="008522D8"/>
    <w:rsid w:val="0085245C"/>
    <w:rsid w:val="0085445A"/>
    <w:rsid w:val="00854C56"/>
    <w:rsid w:val="008551EC"/>
    <w:rsid w:val="008560EF"/>
    <w:rsid w:val="00863365"/>
    <w:rsid w:val="00864137"/>
    <w:rsid w:val="008641E7"/>
    <w:rsid w:val="00867B80"/>
    <w:rsid w:val="008702C2"/>
    <w:rsid w:val="0087096B"/>
    <w:rsid w:val="00871384"/>
    <w:rsid w:val="00877A3E"/>
    <w:rsid w:val="0088013B"/>
    <w:rsid w:val="00882C11"/>
    <w:rsid w:val="00884329"/>
    <w:rsid w:val="00884F81"/>
    <w:rsid w:val="00886388"/>
    <w:rsid w:val="008867A5"/>
    <w:rsid w:val="00886F41"/>
    <w:rsid w:val="00891939"/>
    <w:rsid w:val="0089616C"/>
    <w:rsid w:val="00896BE3"/>
    <w:rsid w:val="00897675"/>
    <w:rsid w:val="008A3C2F"/>
    <w:rsid w:val="008A53A2"/>
    <w:rsid w:val="008A5656"/>
    <w:rsid w:val="008A7168"/>
    <w:rsid w:val="008B1F55"/>
    <w:rsid w:val="008B2937"/>
    <w:rsid w:val="008B306B"/>
    <w:rsid w:val="008B45EF"/>
    <w:rsid w:val="008C347E"/>
    <w:rsid w:val="008C502F"/>
    <w:rsid w:val="008C7F7A"/>
    <w:rsid w:val="008D035E"/>
    <w:rsid w:val="008D0D58"/>
    <w:rsid w:val="008D13DB"/>
    <w:rsid w:val="008D2D5E"/>
    <w:rsid w:val="008D7631"/>
    <w:rsid w:val="008E0586"/>
    <w:rsid w:val="008E7F86"/>
    <w:rsid w:val="008F0763"/>
    <w:rsid w:val="008F12B8"/>
    <w:rsid w:val="008F3594"/>
    <w:rsid w:val="00900CDE"/>
    <w:rsid w:val="0090154E"/>
    <w:rsid w:val="00903B93"/>
    <w:rsid w:val="0090405A"/>
    <w:rsid w:val="00905101"/>
    <w:rsid w:val="00905614"/>
    <w:rsid w:val="009105E9"/>
    <w:rsid w:val="0091649C"/>
    <w:rsid w:val="0091667F"/>
    <w:rsid w:val="00920571"/>
    <w:rsid w:val="00926FFB"/>
    <w:rsid w:val="009276BB"/>
    <w:rsid w:val="0092773D"/>
    <w:rsid w:val="0093135E"/>
    <w:rsid w:val="009325A9"/>
    <w:rsid w:val="0093299F"/>
    <w:rsid w:val="00932E38"/>
    <w:rsid w:val="009351B1"/>
    <w:rsid w:val="00935911"/>
    <w:rsid w:val="009365CC"/>
    <w:rsid w:val="00936EEF"/>
    <w:rsid w:val="00940609"/>
    <w:rsid w:val="00944A08"/>
    <w:rsid w:val="0094519C"/>
    <w:rsid w:val="00955E98"/>
    <w:rsid w:val="00960029"/>
    <w:rsid w:val="009600DE"/>
    <w:rsid w:val="00961382"/>
    <w:rsid w:val="00964D0B"/>
    <w:rsid w:val="00965EA7"/>
    <w:rsid w:val="0097053F"/>
    <w:rsid w:val="00974A60"/>
    <w:rsid w:val="00974B58"/>
    <w:rsid w:val="009754D6"/>
    <w:rsid w:val="00976702"/>
    <w:rsid w:val="00977173"/>
    <w:rsid w:val="0097760F"/>
    <w:rsid w:val="009807E2"/>
    <w:rsid w:val="009809C6"/>
    <w:rsid w:val="00986486"/>
    <w:rsid w:val="009869C0"/>
    <w:rsid w:val="00987569"/>
    <w:rsid w:val="0098772D"/>
    <w:rsid w:val="00987810"/>
    <w:rsid w:val="009900F4"/>
    <w:rsid w:val="0099059C"/>
    <w:rsid w:val="00992031"/>
    <w:rsid w:val="00992D3E"/>
    <w:rsid w:val="00996595"/>
    <w:rsid w:val="009966F1"/>
    <w:rsid w:val="009A16C1"/>
    <w:rsid w:val="009A4910"/>
    <w:rsid w:val="009A53F1"/>
    <w:rsid w:val="009A7111"/>
    <w:rsid w:val="009B1EE4"/>
    <w:rsid w:val="009B4874"/>
    <w:rsid w:val="009B64A2"/>
    <w:rsid w:val="009B7A19"/>
    <w:rsid w:val="009C39CE"/>
    <w:rsid w:val="009C498A"/>
    <w:rsid w:val="009C5717"/>
    <w:rsid w:val="009C5F6D"/>
    <w:rsid w:val="009C702D"/>
    <w:rsid w:val="009D155A"/>
    <w:rsid w:val="009D3F19"/>
    <w:rsid w:val="009D4288"/>
    <w:rsid w:val="009D4773"/>
    <w:rsid w:val="009D4B7C"/>
    <w:rsid w:val="009D4EAD"/>
    <w:rsid w:val="009D6A68"/>
    <w:rsid w:val="009E1B02"/>
    <w:rsid w:val="009E4B72"/>
    <w:rsid w:val="009E742B"/>
    <w:rsid w:val="009E7FA3"/>
    <w:rsid w:val="00A00D9D"/>
    <w:rsid w:val="00A00F94"/>
    <w:rsid w:val="00A03FBB"/>
    <w:rsid w:val="00A06A93"/>
    <w:rsid w:val="00A100D1"/>
    <w:rsid w:val="00A10929"/>
    <w:rsid w:val="00A116FD"/>
    <w:rsid w:val="00A162C8"/>
    <w:rsid w:val="00A17197"/>
    <w:rsid w:val="00A17459"/>
    <w:rsid w:val="00A20D36"/>
    <w:rsid w:val="00A23381"/>
    <w:rsid w:val="00A234C9"/>
    <w:rsid w:val="00A27280"/>
    <w:rsid w:val="00A27F57"/>
    <w:rsid w:val="00A31DAE"/>
    <w:rsid w:val="00A34A14"/>
    <w:rsid w:val="00A3576B"/>
    <w:rsid w:val="00A469A8"/>
    <w:rsid w:val="00A47A37"/>
    <w:rsid w:val="00A505BF"/>
    <w:rsid w:val="00A552BF"/>
    <w:rsid w:val="00A555C6"/>
    <w:rsid w:val="00A569B7"/>
    <w:rsid w:val="00A57338"/>
    <w:rsid w:val="00A57850"/>
    <w:rsid w:val="00A6248C"/>
    <w:rsid w:val="00A65E72"/>
    <w:rsid w:val="00A66768"/>
    <w:rsid w:val="00A71AEA"/>
    <w:rsid w:val="00A73032"/>
    <w:rsid w:val="00A7573D"/>
    <w:rsid w:val="00A75C2B"/>
    <w:rsid w:val="00A76C9A"/>
    <w:rsid w:val="00A8343D"/>
    <w:rsid w:val="00A86D11"/>
    <w:rsid w:val="00A924B9"/>
    <w:rsid w:val="00A94787"/>
    <w:rsid w:val="00A97785"/>
    <w:rsid w:val="00AA12AC"/>
    <w:rsid w:val="00AA3A1F"/>
    <w:rsid w:val="00AA42D0"/>
    <w:rsid w:val="00AA4B65"/>
    <w:rsid w:val="00AA4EE7"/>
    <w:rsid w:val="00AA6D20"/>
    <w:rsid w:val="00AB09AD"/>
    <w:rsid w:val="00AB4A3A"/>
    <w:rsid w:val="00AB584D"/>
    <w:rsid w:val="00AC0592"/>
    <w:rsid w:val="00AC3E8A"/>
    <w:rsid w:val="00AD03AD"/>
    <w:rsid w:val="00AD2272"/>
    <w:rsid w:val="00AD2963"/>
    <w:rsid w:val="00AD2C60"/>
    <w:rsid w:val="00AD78E2"/>
    <w:rsid w:val="00AE163F"/>
    <w:rsid w:val="00AE2CD2"/>
    <w:rsid w:val="00AE3A12"/>
    <w:rsid w:val="00AE3BA4"/>
    <w:rsid w:val="00AE565D"/>
    <w:rsid w:val="00AE6F3E"/>
    <w:rsid w:val="00AF0BDC"/>
    <w:rsid w:val="00AF0E05"/>
    <w:rsid w:val="00AF298B"/>
    <w:rsid w:val="00B01721"/>
    <w:rsid w:val="00B04AF0"/>
    <w:rsid w:val="00B06593"/>
    <w:rsid w:val="00B109D8"/>
    <w:rsid w:val="00B10B99"/>
    <w:rsid w:val="00B112AB"/>
    <w:rsid w:val="00B115B7"/>
    <w:rsid w:val="00B12779"/>
    <w:rsid w:val="00B17CAC"/>
    <w:rsid w:val="00B25098"/>
    <w:rsid w:val="00B318CD"/>
    <w:rsid w:val="00B36FC3"/>
    <w:rsid w:val="00B37F43"/>
    <w:rsid w:val="00B464CB"/>
    <w:rsid w:val="00B50F7C"/>
    <w:rsid w:val="00B51453"/>
    <w:rsid w:val="00B55972"/>
    <w:rsid w:val="00B55D74"/>
    <w:rsid w:val="00B67050"/>
    <w:rsid w:val="00B675E4"/>
    <w:rsid w:val="00B67B9C"/>
    <w:rsid w:val="00B70532"/>
    <w:rsid w:val="00B718BB"/>
    <w:rsid w:val="00B73C43"/>
    <w:rsid w:val="00B73F1D"/>
    <w:rsid w:val="00B74AF2"/>
    <w:rsid w:val="00B762BE"/>
    <w:rsid w:val="00B77A13"/>
    <w:rsid w:val="00B8319D"/>
    <w:rsid w:val="00B83602"/>
    <w:rsid w:val="00B94392"/>
    <w:rsid w:val="00B9698D"/>
    <w:rsid w:val="00B96A0E"/>
    <w:rsid w:val="00B97C5E"/>
    <w:rsid w:val="00BA4734"/>
    <w:rsid w:val="00BA786B"/>
    <w:rsid w:val="00BB0669"/>
    <w:rsid w:val="00BB0AD8"/>
    <w:rsid w:val="00BB5EA6"/>
    <w:rsid w:val="00BB63F9"/>
    <w:rsid w:val="00BB6E89"/>
    <w:rsid w:val="00BB7BAC"/>
    <w:rsid w:val="00BC0E50"/>
    <w:rsid w:val="00BC1FD5"/>
    <w:rsid w:val="00BC2E3A"/>
    <w:rsid w:val="00BC44C7"/>
    <w:rsid w:val="00BC4EAE"/>
    <w:rsid w:val="00BC502A"/>
    <w:rsid w:val="00BC6066"/>
    <w:rsid w:val="00BC698E"/>
    <w:rsid w:val="00BC72B0"/>
    <w:rsid w:val="00BD456A"/>
    <w:rsid w:val="00BD69FF"/>
    <w:rsid w:val="00BE1276"/>
    <w:rsid w:val="00BE13E2"/>
    <w:rsid w:val="00BE2D48"/>
    <w:rsid w:val="00BE2ECF"/>
    <w:rsid w:val="00BE63EF"/>
    <w:rsid w:val="00BF13CA"/>
    <w:rsid w:val="00BF187D"/>
    <w:rsid w:val="00C0039B"/>
    <w:rsid w:val="00C0095C"/>
    <w:rsid w:val="00C02B98"/>
    <w:rsid w:val="00C04E73"/>
    <w:rsid w:val="00C062D9"/>
    <w:rsid w:val="00C075AB"/>
    <w:rsid w:val="00C112F0"/>
    <w:rsid w:val="00C13952"/>
    <w:rsid w:val="00C1449B"/>
    <w:rsid w:val="00C146A4"/>
    <w:rsid w:val="00C15D8C"/>
    <w:rsid w:val="00C166C3"/>
    <w:rsid w:val="00C1749C"/>
    <w:rsid w:val="00C20269"/>
    <w:rsid w:val="00C2040C"/>
    <w:rsid w:val="00C22107"/>
    <w:rsid w:val="00C35783"/>
    <w:rsid w:val="00C35D76"/>
    <w:rsid w:val="00C36268"/>
    <w:rsid w:val="00C36ECC"/>
    <w:rsid w:val="00C3743D"/>
    <w:rsid w:val="00C417EC"/>
    <w:rsid w:val="00C4260E"/>
    <w:rsid w:val="00C42636"/>
    <w:rsid w:val="00C42E5B"/>
    <w:rsid w:val="00C50325"/>
    <w:rsid w:val="00C517E8"/>
    <w:rsid w:val="00C5250F"/>
    <w:rsid w:val="00C54AEE"/>
    <w:rsid w:val="00C55C84"/>
    <w:rsid w:val="00C5716C"/>
    <w:rsid w:val="00C619BB"/>
    <w:rsid w:val="00C631D6"/>
    <w:rsid w:val="00C6500D"/>
    <w:rsid w:val="00C65E6C"/>
    <w:rsid w:val="00C6676B"/>
    <w:rsid w:val="00C67566"/>
    <w:rsid w:val="00C67EE3"/>
    <w:rsid w:val="00C70326"/>
    <w:rsid w:val="00C77873"/>
    <w:rsid w:val="00C80B8F"/>
    <w:rsid w:val="00C81234"/>
    <w:rsid w:val="00C81B14"/>
    <w:rsid w:val="00C83A82"/>
    <w:rsid w:val="00C849C1"/>
    <w:rsid w:val="00C938AA"/>
    <w:rsid w:val="00CA0288"/>
    <w:rsid w:val="00CA1B1F"/>
    <w:rsid w:val="00CA3BBD"/>
    <w:rsid w:val="00CA4F84"/>
    <w:rsid w:val="00CB2C87"/>
    <w:rsid w:val="00CB2EF2"/>
    <w:rsid w:val="00CB3884"/>
    <w:rsid w:val="00CB5196"/>
    <w:rsid w:val="00CC2713"/>
    <w:rsid w:val="00CC55E6"/>
    <w:rsid w:val="00CC5D61"/>
    <w:rsid w:val="00CD0081"/>
    <w:rsid w:val="00CD16CE"/>
    <w:rsid w:val="00CD3670"/>
    <w:rsid w:val="00CD4943"/>
    <w:rsid w:val="00CD5BB1"/>
    <w:rsid w:val="00CD626B"/>
    <w:rsid w:val="00CE04AE"/>
    <w:rsid w:val="00CE211E"/>
    <w:rsid w:val="00CE4F1E"/>
    <w:rsid w:val="00CE68EF"/>
    <w:rsid w:val="00CF157B"/>
    <w:rsid w:val="00CF31A8"/>
    <w:rsid w:val="00CF380B"/>
    <w:rsid w:val="00CF57B0"/>
    <w:rsid w:val="00CF60F7"/>
    <w:rsid w:val="00D01152"/>
    <w:rsid w:val="00D03902"/>
    <w:rsid w:val="00D07FA8"/>
    <w:rsid w:val="00D1000D"/>
    <w:rsid w:val="00D1018B"/>
    <w:rsid w:val="00D11812"/>
    <w:rsid w:val="00D12713"/>
    <w:rsid w:val="00D13556"/>
    <w:rsid w:val="00D16A2D"/>
    <w:rsid w:val="00D20675"/>
    <w:rsid w:val="00D208F5"/>
    <w:rsid w:val="00D319C5"/>
    <w:rsid w:val="00D32468"/>
    <w:rsid w:val="00D32E6A"/>
    <w:rsid w:val="00D339C4"/>
    <w:rsid w:val="00D34FA5"/>
    <w:rsid w:val="00D35386"/>
    <w:rsid w:val="00D36E67"/>
    <w:rsid w:val="00D403AA"/>
    <w:rsid w:val="00D41491"/>
    <w:rsid w:val="00D466E1"/>
    <w:rsid w:val="00D478F2"/>
    <w:rsid w:val="00D51783"/>
    <w:rsid w:val="00D5202C"/>
    <w:rsid w:val="00D53B1C"/>
    <w:rsid w:val="00D54E30"/>
    <w:rsid w:val="00D570F4"/>
    <w:rsid w:val="00D57A28"/>
    <w:rsid w:val="00D60510"/>
    <w:rsid w:val="00D61143"/>
    <w:rsid w:val="00D64591"/>
    <w:rsid w:val="00D66FF9"/>
    <w:rsid w:val="00D6751C"/>
    <w:rsid w:val="00D70B57"/>
    <w:rsid w:val="00D716C9"/>
    <w:rsid w:val="00D75BC2"/>
    <w:rsid w:val="00D81052"/>
    <w:rsid w:val="00D8200A"/>
    <w:rsid w:val="00D824A0"/>
    <w:rsid w:val="00D83518"/>
    <w:rsid w:val="00D87BBF"/>
    <w:rsid w:val="00D91499"/>
    <w:rsid w:val="00D94842"/>
    <w:rsid w:val="00D95236"/>
    <w:rsid w:val="00D97A86"/>
    <w:rsid w:val="00DA0011"/>
    <w:rsid w:val="00DA0D18"/>
    <w:rsid w:val="00DA0DEC"/>
    <w:rsid w:val="00DA2CAD"/>
    <w:rsid w:val="00DA7462"/>
    <w:rsid w:val="00DA7E65"/>
    <w:rsid w:val="00DB00AE"/>
    <w:rsid w:val="00DB0331"/>
    <w:rsid w:val="00DB0A2C"/>
    <w:rsid w:val="00DB1F90"/>
    <w:rsid w:val="00DB2E6B"/>
    <w:rsid w:val="00DB3E50"/>
    <w:rsid w:val="00DB4AD8"/>
    <w:rsid w:val="00DB76EA"/>
    <w:rsid w:val="00DB7E00"/>
    <w:rsid w:val="00DC049B"/>
    <w:rsid w:val="00DC1F0D"/>
    <w:rsid w:val="00DC221B"/>
    <w:rsid w:val="00DC2471"/>
    <w:rsid w:val="00DC24EA"/>
    <w:rsid w:val="00DC26F6"/>
    <w:rsid w:val="00DC5826"/>
    <w:rsid w:val="00DC7E32"/>
    <w:rsid w:val="00DD1BE5"/>
    <w:rsid w:val="00DD3BEB"/>
    <w:rsid w:val="00DD40C7"/>
    <w:rsid w:val="00DD7896"/>
    <w:rsid w:val="00DD7B40"/>
    <w:rsid w:val="00DE0132"/>
    <w:rsid w:val="00DE18A3"/>
    <w:rsid w:val="00DE2D86"/>
    <w:rsid w:val="00DE6588"/>
    <w:rsid w:val="00DE676F"/>
    <w:rsid w:val="00DF0CE2"/>
    <w:rsid w:val="00DF0F2A"/>
    <w:rsid w:val="00DF19ED"/>
    <w:rsid w:val="00DF3414"/>
    <w:rsid w:val="00DF6FD9"/>
    <w:rsid w:val="00E025CF"/>
    <w:rsid w:val="00E048AB"/>
    <w:rsid w:val="00E054C0"/>
    <w:rsid w:val="00E12B83"/>
    <w:rsid w:val="00E15236"/>
    <w:rsid w:val="00E17D24"/>
    <w:rsid w:val="00E20DD7"/>
    <w:rsid w:val="00E222A8"/>
    <w:rsid w:val="00E22D4C"/>
    <w:rsid w:val="00E24434"/>
    <w:rsid w:val="00E251FB"/>
    <w:rsid w:val="00E25E36"/>
    <w:rsid w:val="00E2736D"/>
    <w:rsid w:val="00E27A1D"/>
    <w:rsid w:val="00E30C45"/>
    <w:rsid w:val="00E32DFA"/>
    <w:rsid w:val="00E3328E"/>
    <w:rsid w:val="00E33FBA"/>
    <w:rsid w:val="00E35355"/>
    <w:rsid w:val="00E37058"/>
    <w:rsid w:val="00E423A2"/>
    <w:rsid w:val="00E449CB"/>
    <w:rsid w:val="00E506BB"/>
    <w:rsid w:val="00E50F14"/>
    <w:rsid w:val="00E511C7"/>
    <w:rsid w:val="00E5138C"/>
    <w:rsid w:val="00E5394F"/>
    <w:rsid w:val="00E559F2"/>
    <w:rsid w:val="00E563E3"/>
    <w:rsid w:val="00E563E5"/>
    <w:rsid w:val="00E57DD3"/>
    <w:rsid w:val="00E6263B"/>
    <w:rsid w:val="00E62A63"/>
    <w:rsid w:val="00E65576"/>
    <w:rsid w:val="00E65809"/>
    <w:rsid w:val="00E70795"/>
    <w:rsid w:val="00E71EFE"/>
    <w:rsid w:val="00E7337F"/>
    <w:rsid w:val="00E7655B"/>
    <w:rsid w:val="00E76599"/>
    <w:rsid w:val="00E84DAA"/>
    <w:rsid w:val="00E93715"/>
    <w:rsid w:val="00E93FF4"/>
    <w:rsid w:val="00E945BB"/>
    <w:rsid w:val="00E96254"/>
    <w:rsid w:val="00E9651E"/>
    <w:rsid w:val="00EA3578"/>
    <w:rsid w:val="00EA38D9"/>
    <w:rsid w:val="00EA4349"/>
    <w:rsid w:val="00EA4E43"/>
    <w:rsid w:val="00EA65E5"/>
    <w:rsid w:val="00EA673B"/>
    <w:rsid w:val="00EA7F9F"/>
    <w:rsid w:val="00EB0C0D"/>
    <w:rsid w:val="00EB2569"/>
    <w:rsid w:val="00EB28ED"/>
    <w:rsid w:val="00EB2ACE"/>
    <w:rsid w:val="00EC5219"/>
    <w:rsid w:val="00ED0329"/>
    <w:rsid w:val="00ED2F2E"/>
    <w:rsid w:val="00ED35AD"/>
    <w:rsid w:val="00ED6104"/>
    <w:rsid w:val="00ED6340"/>
    <w:rsid w:val="00ED6E50"/>
    <w:rsid w:val="00EE3A40"/>
    <w:rsid w:val="00EE3F24"/>
    <w:rsid w:val="00EE7D6B"/>
    <w:rsid w:val="00EF153A"/>
    <w:rsid w:val="00EF1AB2"/>
    <w:rsid w:val="00EF32DC"/>
    <w:rsid w:val="00EF48B5"/>
    <w:rsid w:val="00EF5211"/>
    <w:rsid w:val="00EF6572"/>
    <w:rsid w:val="00F0295F"/>
    <w:rsid w:val="00F0742B"/>
    <w:rsid w:val="00F110FC"/>
    <w:rsid w:val="00F1218F"/>
    <w:rsid w:val="00F126CC"/>
    <w:rsid w:val="00F23508"/>
    <w:rsid w:val="00F236B0"/>
    <w:rsid w:val="00F23B0F"/>
    <w:rsid w:val="00F23C5C"/>
    <w:rsid w:val="00F249B4"/>
    <w:rsid w:val="00F25957"/>
    <w:rsid w:val="00F25E71"/>
    <w:rsid w:val="00F31894"/>
    <w:rsid w:val="00F366D1"/>
    <w:rsid w:val="00F370B1"/>
    <w:rsid w:val="00F4002B"/>
    <w:rsid w:val="00F41DEE"/>
    <w:rsid w:val="00F4329B"/>
    <w:rsid w:val="00F439F0"/>
    <w:rsid w:val="00F4624D"/>
    <w:rsid w:val="00F5258F"/>
    <w:rsid w:val="00F53C9E"/>
    <w:rsid w:val="00F54FAD"/>
    <w:rsid w:val="00F55730"/>
    <w:rsid w:val="00F56F22"/>
    <w:rsid w:val="00F56F98"/>
    <w:rsid w:val="00F57B20"/>
    <w:rsid w:val="00F606A4"/>
    <w:rsid w:val="00F6413C"/>
    <w:rsid w:val="00F64399"/>
    <w:rsid w:val="00F66CAA"/>
    <w:rsid w:val="00F67043"/>
    <w:rsid w:val="00F674C2"/>
    <w:rsid w:val="00F70E99"/>
    <w:rsid w:val="00F75DAB"/>
    <w:rsid w:val="00F76E7B"/>
    <w:rsid w:val="00F774E6"/>
    <w:rsid w:val="00F81DAA"/>
    <w:rsid w:val="00F838C1"/>
    <w:rsid w:val="00F84E52"/>
    <w:rsid w:val="00F92102"/>
    <w:rsid w:val="00F930EC"/>
    <w:rsid w:val="00F93FD2"/>
    <w:rsid w:val="00F95857"/>
    <w:rsid w:val="00F978B4"/>
    <w:rsid w:val="00F97B85"/>
    <w:rsid w:val="00FA1879"/>
    <w:rsid w:val="00FA4143"/>
    <w:rsid w:val="00FA754B"/>
    <w:rsid w:val="00FA7A01"/>
    <w:rsid w:val="00FB0F92"/>
    <w:rsid w:val="00FB1412"/>
    <w:rsid w:val="00FB2889"/>
    <w:rsid w:val="00FB5DCA"/>
    <w:rsid w:val="00FB6EB4"/>
    <w:rsid w:val="00FC087B"/>
    <w:rsid w:val="00FC131A"/>
    <w:rsid w:val="00FC166D"/>
    <w:rsid w:val="00FC3653"/>
    <w:rsid w:val="00FC5177"/>
    <w:rsid w:val="00FC6B62"/>
    <w:rsid w:val="00FD3A1E"/>
    <w:rsid w:val="00FD59D4"/>
    <w:rsid w:val="00FE13D7"/>
    <w:rsid w:val="00FE2A4D"/>
    <w:rsid w:val="00FE34E6"/>
    <w:rsid w:val="00FE50A0"/>
    <w:rsid w:val="00FE7ED9"/>
    <w:rsid w:val="00FF0A80"/>
    <w:rsid w:val="00FF116A"/>
    <w:rsid w:val="00FF1BA2"/>
    <w:rsid w:val="00FF2586"/>
    <w:rsid w:val="00FF61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638C73"/>
  <w15:docId w15:val="{1589B91F-C470-4D59-909E-18934A44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A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0AF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3B93"/>
  </w:style>
  <w:style w:type="paragraph" w:styleId="BalloonText">
    <w:name w:val="Balloon Text"/>
    <w:basedOn w:val="Normal"/>
    <w:semiHidden/>
    <w:rsid w:val="00903B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054C0"/>
    <w:rPr>
      <w:color w:val="0000FF"/>
      <w:u w:val="single"/>
    </w:rPr>
  </w:style>
  <w:style w:type="paragraph" w:customStyle="1" w:styleId="KeyPointsNum">
    <w:name w:val="KeyPoints_Num"/>
    <w:basedOn w:val="Normal"/>
    <w:rsid w:val="00FC131A"/>
    <w:pPr>
      <w:spacing w:after="120" w:line="240" w:lineRule="atLeast"/>
    </w:pPr>
    <w:rPr>
      <w:lang w:eastAsia="en-US"/>
    </w:rPr>
  </w:style>
  <w:style w:type="paragraph" w:customStyle="1" w:styleId="KeyPoints-Sub">
    <w:name w:val="KeyPoints-Sub"/>
    <w:basedOn w:val="KeyPointsNum"/>
    <w:rsid w:val="00FC131A"/>
    <w:pPr>
      <w:numPr>
        <w:numId w:val="2"/>
      </w:numPr>
      <w:tabs>
        <w:tab w:val="left" w:pos="1080"/>
      </w:tabs>
      <w:ind w:firstLine="0"/>
    </w:pPr>
  </w:style>
  <w:style w:type="paragraph" w:styleId="ListParagraph">
    <w:name w:val="List Paragraph"/>
    <w:aliases w:val="List Paragraph1,Recommendation,Bullet table"/>
    <w:basedOn w:val="Normal"/>
    <w:link w:val="ListParagraphChar"/>
    <w:uiPriority w:val="99"/>
    <w:qFormat/>
    <w:rsid w:val="00F56F98"/>
    <w:pPr>
      <w:ind w:left="720"/>
    </w:pPr>
  </w:style>
  <w:style w:type="character" w:styleId="Strong">
    <w:name w:val="Strong"/>
    <w:aliases w:val="Bulleted list (level 1)"/>
    <w:basedOn w:val="Emphasis"/>
    <w:uiPriority w:val="22"/>
    <w:qFormat/>
    <w:rsid w:val="00357AF2"/>
    <w:rPr>
      <w:rFonts w:ascii="Arial" w:hAnsi="Arial" w:cs="Arial"/>
      <w:i w:val="0"/>
      <w:iCs/>
      <w:color w:val="000000" w:themeColor="text1"/>
    </w:rPr>
  </w:style>
  <w:style w:type="paragraph" w:styleId="Subtitle">
    <w:name w:val="Subtitle"/>
    <w:aliases w:val="Secondary bullets"/>
    <w:basedOn w:val="ListParagraph"/>
    <w:next w:val="Normal"/>
    <w:link w:val="SubtitleChar"/>
    <w:qFormat/>
    <w:rsid w:val="00357AF2"/>
    <w:pPr>
      <w:numPr>
        <w:ilvl w:val="1"/>
        <w:numId w:val="18"/>
      </w:numPr>
      <w:tabs>
        <w:tab w:val="left" w:pos="851"/>
      </w:tabs>
    </w:pPr>
    <w:rPr>
      <w:rFonts w:ascii="Arial" w:hAnsi="Arial"/>
      <w:sz w:val="22"/>
      <w:szCs w:val="22"/>
      <w:lang w:val="x-none" w:eastAsia="x-none"/>
    </w:rPr>
  </w:style>
  <w:style w:type="character" w:customStyle="1" w:styleId="SubtitleChar">
    <w:name w:val="Subtitle Char"/>
    <w:aliases w:val="Secondary bullets Char"/>
    <w:basedOn w:val="DefaultParagraphFont"/>
    <w:link w:val="Subtitle"/>
    <w:rsid w:val="00357AF2"/>
    <w:rPr>
      <w:rFonts w:ascii="Arial" w:hAnsi="Arial"/>
      <w:sz w:val="22"/>
      <w:szCs w:val="22"/>
      <w:lang w:val="x-none" w:eastAsia="x-none"/>
    </w:rPr>
  </w:style>
  <w:style w:type="character" w:styleId="Emphasis">
    <w:name w:val="Emphasis"/>
    <w:basedOn w:val="DefaultParagraphFont"/>
    <w:qFormat/>
    <w:rsid w:val="00357AF2"/>
    <w:rPr>
      <w:i/>
      <w:iCs/>
    </w:rPr>
  </w:style>
  <w:style w:type="character" w:styleId="CommentReference">
    <w:name w:val="annotation reference"/>
    <w:basedOn w:val="DefaultParagraphFont"/>
    <w:rsid w:val="00BB7B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7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7BAC"/>
  </w:style>
  <w:style w:type="paragraph" w:styleId="CommentSubject">
    <w:name w:val="annotation subject"/>
    <w:basedOn w:val="CommentText"/>
    <w:next w:val="CommentText"/>
    <w:link w:val="CommentSubjectChar"/>
    <w:rsid w:val="00BB7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7BAC"/>
    <w:rPr>
      <w:b/>
      <w:bCs/>
    </w:rPr>
  </w:style>
  <w:style w:type="paragraph" w:styleId="NormalWeb">
    <w:name w:val="Normal (Web)"/>
    <w:basedOn w:val="Normal"/>
    <w:uiPriority w:val="99"/>
    <w:rsid w:val="008474D3"/>
    <w:pPr>
      <w:spacing w:before="240" w:after="240"/>
    </w:pPr>
    <w:rPr>
      <w:lang w:val="en-US" w:eastAsia="en-US"/>
    </w:rPr>
  </w:style>
  <w:style w:type="paragraph" w:customStyle="1" w:styleId="Default">
    <w:name w:val="Default"/>
    <w:rsid w:val="00056513"/>
    <w:pPr>
      <w:autoSpaceDE w:val="0"/>
      <w:autoSpaceDN w:val="0"/>
      <w:adjustRightInd w:val="0"/>
    </w:pPr>
    <w:rPr>
      <w:rFonts w:ascii="Proxima Nova Extrabold" w:eastAsiaTheme="minorHAnsi" w:hAnsi="Proxima Nova Extrabold" w:cs="Proxima Nova Extrabold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05651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56513"/>
    <w:rPr>
      <w:rFonts w:ascii="Open Sans" w:hAnsi="Open Sans" w:cs="Open Sans"/>
      <w:color w:val="000000"/>
      <w:sz w:val="22"/>
      <w:szCs w:val="22"/>
    </w:rPr>
  </w:style>
  <w:style w:type="character" w:customStyle="1" w:styleId="A5">
    <w:name w:val="A5"/>
    <w:uiPriority w:val="99"/>
    <w:rsid w:val="000F0CF7"/>
    <w:rPr>
      <w:rFonts w:cs="Proxima Nova Extrabold"/>
      <w:b/>
      <w:bCs/>
      <w:color w:val="000000"/>
      <w:sz w:val="65"/>
      <w:szCs w:val="65"/>
    </w:rPr>
  </w:style>
  <w:style w:type="paragraph" w:customStyle="1" w:styleId="Pa1">
    <w:name w:val="Pa1"/>
    <w:basedOn w:val="Default"/>
    <w:next w:val="Default"/>
    <w:uiPriority w:val="99"/>
    <w:rsid w:val="00653211"/>
    <w:pPr>
      <w:spacing w:line="241" w:lineRule="atLeast"/>
    </w:pPr>
    <w:rPr>
      <w:rFonts w:cs="Times New Roman"/>
      <w:color w:val="auto"/>
    </w:rPr>
  </w:style>
  <w:style w:type="paragraph" w:styleId="Revision">
    <w:name w:val="Revision"/>
    <w:hidden/>
    <w:uiPriority w:val="99"/>
    <w:semiHidden/>
    <w:rsid w:val="007333EA"/>
    <w:rPr>
      <w:sz w:val="24"/>
      <w:szCs w:val="24"/>
    </w:rPr>
  </w:style>
  <w:style w:type="character" w:customStyle="1" w:styleId="ListParagraphChar">
    <w:name w:val="List Paragraph Char"/>
    <w:aliases w:val="List Paragraph1 Char,Recommendation Char,Bullet table Char"/>
    <w:link w:val="ListParagraph"/>
    <w:uiPriority w:val="99"/>
    <w:locked/>
    <w:rsid w:val="006F0B1A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8453C9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453C9"/>
    <w:rPr>
      <w:rFonts w:ascii="Arial" w:eastAsia="Arial" w:hAnsi="Arial" w:cs="Arial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453C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E742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D1727"/>
    <w:rPr>
      <w:rFonts w:ascii="Segoe UI" w:hAnsi="Segoe UI" w:cs="Segoe UI" w:hint="default"/>
      <w:sz w:val="18"/>
      <w:szCs w:val="18"/>
    </w:rPr>
  </w:style>
  <w:style w:type="character" w:customStyle="1" w:styleId="Style2">
    <w:name w:val="Style2"/>
    <w:basedOn w:val="DefaultParagraphFont"/>
    <w:uiPriority w:val="1"/>
    <w:rsid w:val="0035755C"/>
    <w:rPr>
      <w:b/>
    </w:rPr>
  </w:style>
  <w:style w:type="paragraph" w:styleId="BodyText">
    <w:name w:val="Body Text"/>
    <w:basedOn w:val="Normal"/>
    <w:link w:val="BodyTextChar"/>
    <w:rsid w:val="00E7655B"/>
    <w:pPr>
      <w:tabs>
        <w:tab w:val="left" w:pos="2268"/>
      </w:tabs>
      <w:spacing w:line="240" w:lineRule="atLeast"/>
    </w:pPr>
    <w:rPr>
      <w:rFonts w:ascii="Arial" w:hAnsi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7655B"/>
    <w:rPr>
      <w:rFonts w:ascii="Arial" w:hAnsi="Arial"/>
      <w:sz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AD22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fetyandquality.gov.au/newsroom/subscribe-new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fetyandquality.gov.au/NSQHSS-thir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afetyandquality.gov.au/publications-and-resources/resource-library/national-safety-and-quality-health-service-standards-second-edi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fetyandquality.gov.au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UBLICATION\Corporate%20Style\ACSQHC%20Letterheads\ACSQHC%20Letterhead%20and%20footer%20first%20page%20only%20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D6F4A-2CE2-4A2C-A65C-2C8CFB8C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ACSQHC Letterhead and footer first page only 2006.dot</Template>
  <TotalTime>225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banksm</dc:creator>
  <cp:lastModifiedBy>JACKSON, Angela</cp:lastModifiedBy>
  <cp:revision>65</cp:revision>
  <cp:lastPrinted>2019-08-01T05:51:00Z</cp:lastPrinted>
  <dcterms:created xsi:type="dcterms:W3CDTF">2024-12-08T09:58:00Z</dcterms:created>
  <dcterms:modified xsi:type="dcterms:W3CDTF">2025-07-30T03:18:00Z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