
<file path=[Content_Types].xml><?xml version="1.0" encoding="utf-8"?>
<Types xmlns="http://schemas.openxmlformats.org/package/2006/content-types">
  <Default Extension="bin" ContentType="application/vnd.ms-word.attachedToolbar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447F" w:rsidRPr="00E66DB6" w:rsidRDefault="00E5447F" w:rsidP="00876901">
      <w:pPr>
        <w:pStyle w:val="Title"/>
      </w:pPr>
      <w:bookmarkStart w:id="0" w:name="title"/>
    </w:p>
    <w:p w:rsidR="00E5447F" w:rsidRDefault="00E5447F" w:rsidP="00876901">
      <w:pPr>
        <w:pStyle w:val="Title"/>
      </w:pPr>
    </w:p>
    <w:p w:rsidR="00E5447F" w:rsidRDefault="00E5447F" w:rsidP="00876901">
      <w:pPr>
        <w:pStyle w:val="Title"/>
      </w:pPr>
    </w:p>
    <w:p w:rsidR="00E5447F" w:rsidRDefault="00E5447F" w:rsidP="00ED298E">
      <w:pPr>
        <w:pStyle w:val="Title"/>
      </w:pPr>
      <w:r>
        <w:t>E</w:t>
      </w:r>
      <w:r w:rsidRPr="006C2FAE">
        <w:t xml:space="preserve">lectronic </w:t>
      </w:r>
      <w:r>
        <w:t>M</w:t>
      </w:r>
      <w:r w:rsidRPr="006C2FAE">
        <w:t xml:space="preserve">edication </w:t>
      </w:r>
      <w:r>
        <w:t>M</w:t>
      </w:r>
      <w:r w:rsidRPr="006C2FAE">
        <w:t xml:space="preserve">anagement </w:t>
      </w:r>
      <w:r>
        <w:t>S</w:t>
      </w:r>
      <w:r w:rsidRPr="006C2FAE">
        <w:t>ystem</w:t>
      </w:r>
      <w:r>
        <w:t>s</w:t>
      </w:r>
    </w:p>
    <w:p w:rsidR="00E5447F" w:rsidRDefault="00E5447F" w:rsidP="00343BCC">
      <w:pPr>
        <w:pStyle w:val="ReportTitle"/>
      </w:pPr>
    </w:p>
    <w:p w:rsidR="00E5447F" w:rsidRPr="004E70B5" w:rsidRDefault="00E5447F" w:rsidP="00ED298E">
      <w:pPr>
        <w:pStyle w:val="ReportSubtitle"/>
        <w:jc w:val="center"/>
      </w:pPr>
      <w:r>
        <w:t>I</w:t>
      </w:r>
      <w:r w:rsidRPr="006C2FAE">
        <w:t xml:space="preserve">mplementation </w:t>
      </w:r>
      <w:r>
        <w:t>P</w:t>
      </w:r>
      <w:r w:rsidRPr="006C2FAE">
        <w:t>lan</w:t>
      </w:r>
      <w:r>
        <w:br/>
        <w:t>2nd Edition</w:t>
      </w:r>
    </w:p>
    <w:p w:rsidR="00E5447F" w:rsidRPr="004E70B5" w:rsidRDefault="00E5447F" w:rsidP="00876901">
      <w:pPr>
        <w:pStyle w:val="Title"/>
      </w:pPr>
    </w:p>
    <w:bookmarkEnd w:id="0"/>
    <w:p w:rsidR="00E5447F" w:rsidRPr="006C2FAE" w:rsidRDefault="00E5447F" w:rsidP="00876901">
      <w:pPr>
        <w:pStyle w:val="Title"/>
      </w:pPr>
    </w:p>
    <w:p w:rsidR="00E5447F" w:rsidRPr="006C2FAE" w:rsidRDefault="00E5447F" w:rsidP="00876901"/>
    <w:p w:rsidR="00E5447F" w:rsidRPr="00876901" w:rsidRDefault="00E5447F" w:rsidP="00160372">
      <w:r w:rsidRPr="00876901">
        <w:t>Responsible:</w:t>
      </w:r>
    </w:p>
    <w:p w:rsidR="00E5447F" w:rsidRPr="000838CC" w:rsidRDefault="00E5447F" w:rsidP="00876901">
      <w:pPr>
        <w:rPr>
          <w:iCs/>
          <w:color w:val="0070C0"/>
        </w:rPr>
      </w:pPr>
      <w:r w:rsidRPr="000838CC">
        <w:rPr>
          <w:iCs/>
          <w:color w:val="0070C0"/>
        </w:rPr>
        <w:t>[Insert name of project manager]</w:t>
      </w:r>
    </w:p>
    <w:p w:rsidR="00E5447F" w:rsidRPr="004E70B5" w:rsidRDefault="00E5447F" w:rsidP="00876901">
      <w:r w:rsidRPr="004E70B5">
        <w:t xml:space="preserve">Project </w:t>
      </w:r>
      <w:r>
        <w:t>m</w:t>
      </w:r>
      <w:r w:rsidRPr="004E70B5">
        <w:t>anager</w:t>
      </w:r>
    </w:p>
    <w:p w:rsidR="00E5447F" w:rsidRPr="0028109C" w:rsidRDefault="00E5447F" w:rsidP="0028109C">
      <w:r w:rsidRPr="0028109C">
        <w:t>Address:</w:t>
      </w:r>
    </w:p>
    <w:p w:rsidR="00E5447F" w:rsidRPr="0028109C" w:rsidRDefault="00E5447F" w:rsidP="0028109C">
      <w:r w:rsidRPr="0028109C">
        <w:t>Telephone:</w:t>
      </w:r>
    </w:p>
    <w:p w:rsidR="00E5447F" w:rsidRPr="0028109C" w:rsidRDefault="00E5447F" w:rsidP="0028109C">
      <w:r w:rsidRPr="0028109C">
        <w:t>Fax:</w:t>
      </w:r>
    </w:p>
    <w:p w:rsidR="00E5447F" w:rsidRPr="0028109C" w:rsidRDefault="00E5447F" w:rsidP="0028109C">
      <w:r w:rsidRPr="0028109C">
        <w:t>Email:</w:t>
      </w:r>
    </w:p>
    <w:p w:rsidR="00E5447F" w:rsidRPr="0028109C" w:rsidRDefault="00E5447F" w:rsidP="0028109C"/>
    <w:p w:rsidR="00E5447F" w:rsidRPr="0028109C" w:rsidRDefault="00E5447F" w:rsidP="0028109C">
      <w:r w:rsidRPr="0028109C">
        <w:t>Date:</w:t>
      </w:r>
    </w:p>
    <w:p w:rsidR="00E5447F" w:rsidRPr="0028109C" w:rsidRDefault="00E5447F" w:rsidP="0028109C">
      <w:r w:rsidRPr="0028109C">
        <w:t>Version:</w:t>
      </w:r>
    </w:p>
    <w:p w:rsidR="00E5447F" w:rsidRPr="0028109C" w:rsidRDefault="00E5447F" w:rsidP="0028109C">
      <w:r w:rsidRPr="0028109C">
        <w:t>Approved by:</w:t>
      </w:r>
    </w:p>
    <w:p w:rsidR="00E5447F" w:rsidRDefault="00E5447F" w:rsidP="00876901"/>
    <w:p w:rsidR="00E5447F" w:rsidRDefault="00E5447F" w:rsidP="00876901">
      <w:pPr>
        <w:sectPr w:rsidR="00E5447F" w:rsidSect="00876901">
          <w:headerReference w:type="even" r:id="rId9"/>
          <w:footerReference w:type="even" r:id="rId10"/>
          <w:headerReference w:type="first" r:id="rId11"/>
          <w:footerReference w:type="first" r:id="rId12"/>
          <w:pgSz w:w="11907" w:h="16840" w:code="9"/>
          <w:pgMar w:top="1440" w:right="1797" w:bottom="1440" w:left="1797" w:header="720" w:footer="720" w:gutter="0"/>
          <w:pgNumType w:start="1"/>
          <w:cols w:space="720"/>
        </w:sectPr>
      </w:pPr>
    </w:p>
    <w:p w:rsidR="00E5447F" w:rsidRPr="00E51357" w:rsidRDefault="00E5447F" w:rsidP="005F1FF3">
      <w:r w:rsidRPr="00E51357">
        <w:lastRenderedPageBreak/>
        <w:t xml:space="preserve">© Commonwealth of Australia </w:t>
      </w:r>
      <w:r>
        <w:t>2012</w:t>
      </w:r>
    </w:p>
    <w:p w:rsidR="00E5447F" w:rsidRDefault="00E5447F" w:rsidP="005F1FF3">
      <w:r w:rsidRPr="0030223D">
        <w:t>You may download, display, print and reproduce this material (retaining this notice, and any headers and footers) for your personal, non-commercial use or use within your organisation. You may alter the contents of this material to suit the purposes of your organisation. All other rights are reserved.</w:t>
      </w:r>
    </w:p>
    <w:p w:rsidR="00E5447F" w:rsidRPr="00C374AA" w:rsidRDefault="00E5447F" w:rsidP="0030223D">
      <w:r w:rsidRPr="00377662">
        <w:t xml:space="preserve">ISBN print </w:t>
      </w:r>
      <w:r>
        <w:rPr>
          <w:lang w:val="en-US"/>
        </w:rPr>
        <w:t>978-1-9</w:t>
      </w:r>
      <w:r w:rsidRPr="00377662">
        <w:rPr>
          <w:lang w:val="en-US"/>
        </w:rPr>
        <w:t>21983-</w:t>
      </w:r>
      <w:r>
        <w:rPr>
          <w:lang w:val="en-US"/>
        </w:rPr>
        <w:t>2</w:t>
      </w:r>
      <w:r w:rsidRPr="00377662">
        <w:rPr>
          <w:lang w:val="en-US"/>
        </w:rPr>
        <w:t>1-</w:t>
      </w:r>
      <w:r>
        <w:rPr>
          <w:lang w:val="en-US"/>
        </w:rPr>
        <w:t>4</w:t>
      </w:r>
      <w:r w:rsidRPr="00377662">
        <w:br/>
        <w:t>ISBN</w:t>
      </w:r>
      <w:r>
        <w:t xml:space="preserve"> online </w:t>
      </w:r>
      <w:r>
        <w:rPr>
          <w:lang w:val="en-US"/>
        </w:rPr>
        <w:t>978-1-9</w:t>
      </w:r>
      <w:r w:rsidRPr="00377662">
        <w:rPr>
          <w:lang w:val="en-US"/>
        </w:rPr>
        <w:t>21983-</w:t>
      </w:r>
      <w:r>
        <w:rPr>
          <w:lang w:val="en-US"/>
        </w:rPr>
        <w:t>22</w:t>
      </w:r>
      <w:r w:rsidRPr="00377662">
        <w:rPr>
          <w:lang w:val="en-US"/>
        </w:rPr>
        <w:t>-</w:t>
      </w:r>
      <w:r>
        <w:rPr>
          <w:lang w:val="en-US"/>
        </w:rPr>
        <w:t>1</w:t>
      </w:r>
    </w:p>
    <w:p w:rsidR="00E5447F" w:rsidRPr="00C8473F" w:rsidRDefault="00E5447F" w:rsidP="0030223D">
      <w:r w:rsidRPr="00C8473F">
        <w:t xml:space="preserve">Suggested citation: </w:t>
      </w:r>
    </w:p>
    <w:p w:rsidR="00E5447F" w:rsidRDefault="00E5447F" w:rsidP="0030223D">
      <w:proofErr w:type="gramStart"/>
      <w:r>
        <w:t>Australian Commission on Safety and Quality in Health Care.</w:t>
      </w:r>
      <w:proofErr w:type="gramEnd"/>
      <w:r>
        <w:t xml:space="preserve"> </w:t>
      </w:r>
      <w:proofErr w:type="gramStart"/>
      <w:r>
        <w:rPr>
          <w:i/>
        </w:rPr>
        <w:t>Electronic Medication Management Systems — Implementation Plan</w:t>
      </w:r>
      <w:r>
        <w:t>, 2nd edition, ACSQHC, Sydney, 2012.</w:t>
      </w:r>
      <w:proofErr w:type="gramEnd"/>
    </w:p>
    <w:p w:rsidR="00E5447F" w:rsidRPr="0030223D" w:rsidRDefault="00E5447F" w:rsidP="0030223D">
      <w:r w:rsidRPr="0030223D">
        <w:rPr>
          <w:lang w:val="en-US"/>
        </w:rPr>
        <w:t xml:space="preserve">This document can be downloaded from the ACSQHC web site: </w:t>
      </w:r>
      <w:hyperlink r:id="rId13" w:history="1">
        <w:r w:rsidRPr="0030223D">
          <w:rPr>
            <w:rStyle w:val="Hyperlink"/>
            <w:lang w:val="en-US"/>
          </w:rPr>
          <w:t>www.safetyandquality.gov.au</w:t>
        </w:r>
      </w:hyperlink>
    </w:p>
    <w:p w:rsidR="00E5447F" w:rsidRPr="0030223D" w:rsidRDefault="00E5447F" w:rsidP="0030223D">
      <w:r w:rsidRPr="0030223D">
        <w:t>ACSQHC can be contacted at</w:t>
      </w:r>
      <w:proofErr w:type="gramStart"/>
      <w:r w:rsidRPr="0030223D">
        <w:t>:</w:t>
      </w:r>
      <w:proofErr w:type="gramEnd"/>
      <w:r w:rsidRPr="0030223D">
        <w:br/>
        <w:t>Australian Commission on Safety and Quality in Health Care</w:t>
      </w:r>
      <w:r w:rsidRPr="0030223D">
        <w:br/>
        <w:t>GPO Box 5480</w:t>
      </w:r>
      <w:r w:rsidRPr="0030223D">
        <w:br/>
        <w:t>Sydney NSW 2001</w:t>
      </w:r>
    </w:p>
    <w:p w:rsidR="00E5447F" w:rsidRPr="0030223D" w:rsidRDefault="00E5447F" w:rsidP="0030223D">
      <w:r w:rsidRPr="0030223D">
        <w:t>Tel:</w:t>
      </w:r>
      <w:r w:rsidRPr="0030223D">
        <w:tab/>
      </w:r>
      <w:r w:rsidRPr="0030223D">
        <w:tab/>
        <w:t>02 9263 3633</w:t>
      </w:r>
      <w:r w:rsidRPr="0030223D">
        <w:br/>
        <w:t>Fax:</w:t>
      </w:r>
      <w:r w:rsidRPr="0030223D">
        <w:tab/>
      </w:r>
      <w:r w:rsidRPr="0030223D">
        <w:tab/>
        <w:t>02 9263 3613</w:t>
      </w:r>
      <w:r w:rsidRPr="0030223D">
        <w:br/>
        <w:t>Email:</w:t>
      </w:r>
      <w:r w:rsidRPr="0030223D">
        <w:tab/>
      </w:r>
      <w:hyperlink r:id="rId14" w:history="1">
        <w:r w:rsidRPr="0030223D">
          <w:rPr>
            <w:rStyle w:val="Hyperlink"/>
          </w:rPr>
          <w:t>mail@safetyandquality.gov.au</w:t>
        </w:r>
      </w:hyperlink>
    </w:p>
    <w:p w:rsidR="00E5447F" w:rsidRPr="0030223D" w:rsidRDefault="00E5447F" w:rsidP="0030223D">
      <w:r w:rsidRPr="0030223D">
        <w:t>If calling from overseas</w:t>
      </w:r>
      <w:proofErr w:type="gramStart"/>
      <w:r w:rsidRPr="0030223D">
        <w:t>:</w:t>
      </w:r>
      <w:proofErr w:type="gramEnd"/>
      <w:r w:rsidRPr="0030223D">
        <w:br/>
        <w:t>Tel:</w:t>
      </w:r>
      <w:r w:rsidRPr="0030223D">
        <w:tab/>
        <w:t>+61 2 9263 3633</w:t>
      </w:r>
      <w:r w:rsidRPr="0030223D">
        <w:br/>
        <w:t>Fax:</w:t>
      </w:r>
      <w:r w:rsidRPr="0030223D">
        <w:tab/>
        <w:t>+61 2 9263 3613</w:t>
      </w:r>
    </w:p>
    <w:p w:rsidR="00E5447F" w:rsidRPr="00E51357" w:rsidRDefault="00E5447F" w:rsidP="005F1FF3"/>
    <w:p w:rsidR="00E5447F" w:rsidRDefault="00E5447F" w:rsidP="00876901"/>
    <w:p w:rsidR="00E5447F" w:rsidRDefault="00E5447F" w:rsidP="00876901"/>
    <w:p w:rsidR="00E5447F" w:rsidRDefault="00E5447F" w:rsidP="00876901">
      <w:pPr>
        <w:sectPr w:rsidR="00E5447F" w:rsidSect="00876901">
          <w:pgSz w:w="11907" w:h="16840" w:code="9"/>
          <w:pgMar w:top="1440" w:right="1797" w:bottom="1440" w:left="1797" w:header="720" w:footer="720" w:gutter="0"/>
          <w:pgNumType w:start="1"/>
          <w:cols w:space="720"/>
        </w:sectPr>
      </w:pPr>
    </w:p>
    <w:p w:rsidR="00E5447F" w:rsidRPr="004D3AB3" w:rsidRDefault="00E5447F" w:rsidP="004D3AB3">
      <w:pPr>
        <w:pStyle w:val="Heading2a"/>
        <w:rPr>
          <w:bCs w:val="0"/>
          <w:iCs w:val="0"/>
          <w:color w:val="auto"/>
          <w:kern w:val="1"/>
        </w:rPr>
      </w:pPr>
      <w:r w:rsidRPr="004D3AB3">
        <w:rPr>
          <w:bCs w:val="0"/>
          <w:iCs w:val="0"/>
          <w:color w:val="auto"/>
          <w:kern w:val="1"/>
        </w:rPr>
        <w:lastRenderedPageBreak/>
        <w:t>Project sponsor</w:t>
      </w:r>
    </w:p>
    <w:p w:rsidR="00E5447F" w:rsidRPr="00EC685E" w:rsidRDefault="00E5447F" w:rsidP="00876901">
      <w:pPr>
        <w:rPr>
          <w:iCs/>
          <w:color w:val="548DD4"/>
        </w:rPr>
      </w:pPr>
      <w:r w:rsidRPr="001326B0">
        <w:rPr>
          <w:iCs/>
          <w:color w:val="548DD4"/>
        </w:rPr>
        <w:t>[Insert name of project sponsor]</w:t>
      </w:r>
    </w:p>
    <w:p w:rsidR="00E5447F" w:rsidRPr="004D3AB3" w:rsidRDefault="00E5447F" w:rsidP="004D3AB3">
      <w:pPr>
        <w:pStyle w:val="Heading2a"/>
        <w:rPr>
          <w:bCs w:val="0"/>
          <w:iCs w:val="0"/>
          <w:color w:val="auto"/>
          <w:kern w:val="1"/>
        </w:rPr>
      </w:pPr>
      <w:r w:rsidRPr="004D3AB3">
        <w:rPr>
          <w:bCs w:val="0"/>
          <w:iCs w:val="0"/>
          <w:color w:val="auto"/>
          <w:kern w:val="1"/>
        </w:rPr>
        <w:t>Project manager</w:t>
      </w:r>
    </w:p>
    <w:p w:rsidR="00E5447F" w:rsidRPr="00EC685E" w:rsidRDefault="00E5447F" w:rsidP="00876901">
      <w:pPr>
        <w:rPr>
          <w:iCs/>
          <w:color w:val="548DD4"/>
        </w:rPr>
      </w:pPr>
      <w:r w:rsidRPr="001326B0">
        <w:rPr>
          <w:iCs/>
          <w:color w:val="548DD4"/>
        </w:rPr>
        <w:t>[Insert name of project manager]</w:t>
      </w:r>
    </w:p>
    <w:p w:rsidR="00E5447F" w:rsidRPr="004D3AB3" w:rsidRDefault="00E5447F" w:rsidP="004D3AB3">
      <w:pPr>
        <w:pStyle w:val="Heading2a"/>
        <w:rPr>
          <w:bCs w:val="0"/>
          <w:iCs w:val="0"/>
          <w:color w:val="auto"/>
          <w:kern w:val="1"/>
        </w:rPr>
      </w:pPr>
      <w:r w:rsidRPr="004D3AB3">
        <w:rPr>
          <w:bCs w:val="0"/>
          <w:iCs w:val="0"/>
          <w:color w:val="auto"/>
          <w:kern w:val="1"/>
        </w:rPr>
        <w:t>Hospital(s) in scope</w:t>
      </w:r>
    </w:p>
    <w:p w:rsidR="00E5447F" w:rsidRPr="00EC685E" w:rsidRDefault="00E5447F" w:rsidP="00876901">
      <w:pPr>
        <w:rPr>
          <w:iCs/>
          <w:color w:val="548DD4"/>
        </w:rPr>
      </w:pPr>
      <w:r w:rsidRPr="001326B0">
        <w:rPr>
          <w:iCs/>
          <w:color w:val="548DD4"/>
        </w:rPr>
        <w:t>[Insert hospital(s)]</w:t>
      </w:r>
    </w:p>
    <w:p w:rsidR="00E5447F" w:rsidRPr="008A4D75" w:rsidRDefault="00E5447F" w:rsidP="00527136">
      <w:pPr>
        <w:pStyle w:val="Heading2a"/>
        <w:rPr>
          <w:iCs w:val="0"/>
          <w:color w:val="auto"/>
          <w:kern w:val="1"/>
        </w:rPr>
      </w:pPr>
      <w:r>
        <w:rPr>
          <w:iCs w:val="0"/>
          <w:color w:val="auto"/>
          <w:kern w:val="1"/>
        </w:rPr>
        <w:t>Version control</w:t>
      </w:r>
    </w:p>
    <w:p w:rsidR="00E5447F" w:rsidRDefault="00E5447F" w:rsidP="00160372">
      <w:bookmarkStart w:id="1" w:name="_Toc530282491"/>
      <w:r>
        <w:t>Document revision history</w:t>
      </w:r>
      <w:bookmarkEnd w:id="1"/>
    </w:p>
    <w:tbl>
      <w:tblPr>
        <w:tblW w:w="0" w:type="auto"/>
        <w:tblInd w:w="10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1276"/>
        <w:gridCol w:w="1418"/>
        <w:gridCol w:w="1842"/>
        <w:gridCol w:w="3828"/>
      </w:tblGrid>
      <w:tr w:rsidR="00E5447F" w:rsidRPr="00551F31">
        <w:tc>
          <w:tcPr>
            <w:tcW w:w="1276" w:type="dxa"/>
            <w:shd w:val="clear" w:color="auto" w:fill="8DB3E2"/>
            <w:vAlign w:val="bottom"/>
          </w:tcPr>
          <w:p w:rsidR="00E5447F" w:rsidRPr="00551F31" w:rsidRDefault="00E5447F" w:rsidP="00876901">
            <w:pPr>
              <w:pStyle w:val="TableHeading"/>
            </w:pPr>
            <w:r w:rsidRPr="00551F31">
              <w:t>Version</w:t>
            </w:r>
          </w:p>
        </w:tc>
        <w:tc>
          <w:tcPr>
            <w:tcW w:w="1418" w:type="dxa"/>
            <w:shd w:val="clear" w:color="auto" w:fill="8DB3E2"/>
            <w:vAlign w:val="bottom"/>
          </w:tcPr>
          <w:p w:rsidR="00E5447F" w:rsidRPr="00551F31" w:rsidRDefault="00E5447F" w:rsidP="00876901">
            <w:pPr>
              <w:pStyle w:val="TableHeading"/>
            </w:pPr>
            <w:r w:rsidRPr="00551F31">
              <w:t>Date</w:t>
            </w:r>
          </w:p>
        </w:tc>
        <w:tc>
          <w:tcPr>
            <w:tcW w:w="1842" w:type="dxa"/>
            <w:shd w:val="clear" w:color="auto" w:fill="8DB3E2"/>
            <w:vAlign w:val="bottom"/>
          </w:tcPr>
          <w:p w:rsidR="00E5447F" w:rsidRPr="00551F31" w:rsidRDefault="00E5447F" w:rsidP="00876901">
            <w:pPr>
              <w:pStyle w:val="TableHeading"/>
            </w:pPr>
            <w:r w:rsidRPr="00551F31">
              <w:t>Prepared by</w:t>
            </w:r>
          </w:p>
        </w:tc>
        <w:tc>
          <w:tcPr>
            <w:tcW w:w="3828" w:type="dxa"/>
            <w:shd w:val="clear" w:color="auto" w:fill="8DB3E2"/>
            <w:vAlign w:val="bottom"/>
          </w:tcPr>
          <w:p w:rsidR="00E5447F" w:rsidRPr="00551F31" w:rsidRDefault="00E5447F" w:rsidP="00876901">
            <w:pPr>
              <w:pStyle w:val="TableHeading"/>
            </w:pPr>
            <w:r w:rsidRPr="00551F31">
              <w:t>Comments</w:t>
            </w:r>
          </w:p>
        </w:tc>
      </w:tr>
      <w:tr w:rsidR="00E5447F" w:rsidRPr="00551F31">
        <w:tc>
          <w:tcPr>
            <w:tcW w:w="1276" w:type="dxa"/>
            <w:vAlign w:val="bottom"/>
          </w:tcPr>
          <w:p w:rsidR="00E5447F" w:rsidRDefault="00E5447F" w:rsidP="00876901">
            <w:pPr>
              <w:pStyle w:val="TableText"/>
            </w:pPr>
          </w:p>
        </w:tc>
        <w:tc>
          <w:tcPr>
            <w:tcW w:w="1418" w:type="dxa"/>
            <w:vAlign w:val="bottom"/>
          </w:tcPr>
          <w:p w:rsidR="00E5447F" w:rsidRDefault="00E5447F" w:rsidP="00876901">
            <w:pPr>
              <w:pStyle w:val="TableText"/>
            </w:pPr>
          </w:p>
        </w:tc>
        <w:tc>
          <w:tcPr>
            <w:tcW w:w="1842" w:type="dxa"/>
            <w:vAlign w:val="bottom"/>
          </w:tcPr>
          <w:p w:rsidR="00E5447F" w:rsidRDefault="00E5447F" w:rsidP="00876901">
            <w:pPr>
              <w:pStyle w:val="TableText"/>
            </w:pPr>
          </w:p>
        </w:tc>
        <w:tc>
          <w:tcPr>
            <w:tcW w:w="3828" w:type="dxa"/>
            <w:vAlign w:val="bottom"/>
          </w:tcPr>
          <w:p w:rsidR="00E5447F" w:rsidRDefault="00E5447F" w:rsidP="00876901">
            <w:pPr>
              <w:pStyle w:val="TableText"/>
            </w:pPr>
          </w:p>
        </w:tc>
      </w:tr>
      <w:tr w:rsidR="00E5447F" w:rsidRPr="00551F31">
        <w:tc>
          <w:tcPr>
            <w:tcW w:w="1276" w:type="dxa"/>
            <w:vAlign w:val="bottom"/>
          </w:tcPr>
          <w:p w:rsidR="00E5447F" w:rsidRDefault="00E5447F" w:rsidP="00876901">
            <w:pPr>
              <w:pStyle w:val="TableText"/>
            </w:pPr>
          </w:p>
        </w:tc>
        <w:tc>
          <w:tcPr>
            <w:tcW w:w="1418" w:type="dxa"/>
            <w:vAlign w:val="bottom"/>
          </w:tcPr>
          <w:p w:rsidR="00E5447F" w:rsidRDefault="00E5447F" w:rsidP="00876901">
            <w:pPr>
              <w:pStyle w:val="TableText"/>
            </w:pPr>
          </w:p>
        </w:tc>
        <w:tc>
          <w:tcPr>
            <w:tcW w:w="1842" w:type="dxa"/>
            <w:vAlign w:val="bottom"/>
          </w:tcPr>
          <w:p w:rsidR="00E5447F" w:rsidRDefault="00E5447F" w:rsidP="00876901">
            <w:pPr>
              <w:pStyle w:val="TableText"/>
            </w:pPr>
          </w:p>
        </w:tc>
        <w:tc>
          <w:tcPr>
            <w:tcW w:w="3828" w:type="dxa"/>
            <w:vAlign w:val="bottom"/>
          </w:tcPr>
          <w:p w:rsidR="00E5447F" w:rsidRDefault="00E5447F" w:rsidP="00876901">
            <w:pPr>
              <w:pStyle w:val="TableText"/>
            </w:pPr>
          </w:p>
        </w:tc>
      </w:tr>
      <w:tr w:rsidR="00E5447F" w:rsidRPr="00551F31">
        <w:tc>
          <w:tcPr>
            <w:tcW w:w="1276" w:type="dxa"/>
            <w:vAlign w:val="bottom"/>
          </w:tcPr>
          <w:p w:rsidR="00E5447F" w:rsidRDefault="00E5447F" w:rsidP="00876901">
            <w:pPr>
              <w:pStyle w:val="TableText"/>
            </w:pPr>
          </w:p>
        </w:tc>
        <w:tc>
          <w:tcPr>
            <w:tcW w:w="1418" w:type="dxa"/>
            <w:vAlign w:val="bottom"/>
          </w:tcPr>
          <w:p w:rsidR="00E5447F" w:rsidRDefault="00E5447F" w:rsidP="00876901">
            <w:pPr>
              <w:pStyle w:val="TableText"/>
            </w:pPr>
          </w:p>
        </w:tc>
        <w:tc>
          <w:tcPr>
            <w:tcW w:w="1842" w:type="dxa"/>
            <w:vAlign w:val="bottom"/>
          </w:tcPr>
          <w:p w:rsidR="00E5447F" w:rsidRDefault="00E5447F" w:rsidP="00876901">
            <w:pPr>
              <w:pStyle w:val="TableText"/>
            </w:pPr>
          </w:p>
        </w:tc>
        <w:tc>
          <w:tcPr>
            <w:tcW w:w="3828" w:type="dxa"/>
            <w:vAlign w:val="bottom"/>
          </w:tcPr>
          <w:p w:rsidR="00E5447F" w:rsidRDefault="00E5447F" w:rsidP="00876901">
            <w:pPr>
              <w:pStyle w:val="TableText"/>
            </w:pPr>
          </w:p>
        </w:tc>
      </w:tr>
      <w:tr w:rsidR="00E5447F" w:rsidRPr="00551F31">
        <w:tc>
          <w:tcPr>
            <w:tcW w:w="1276" w:type="dxa"/>
            <w:vAlign w:val="bottom"/>
          </w:tcPr>
          <w:p w:rsidR="00E5447F" w:rsidRDefault="00E5447F" w:rsidP="00876901">
            <w:pPr>
              <w:pStyle w:val="TableText"/>
            </w:pPr>
          </w:p>
        </w:tc>
        <w:tc>
          <w:tcPr>
            <w:tcW w:w="1418" w:type="dxa"/>
            <w:vAlign w:val="bottom"/>
          </w:tcPr>
          <w:p w:rsidR="00E5447F" w:rsidRDefault="00E5447F" w:rsidP="00876901">
            <w:pPr>
              <w:pStyle w:val="TableText"/>
            </w:pPr>
          </w:p>
        </w:tc>
        <w:tc>
          <w:tcPr>
            <w:tcW w:w="1842" w:type="dxa"/>
            <w:vAlign w:val="bottom"/>
          </w:tcPr>
          <w:p w:rsidR="00E5447F" w:rsidRDefault="00E5447F" w:rsidP="00876901">
            <w:pPr>
              <w:pStyle w:val="TableText"/>
            </w:pPr>
          </w:p>
        </w:tc>
        <w:tc>
          <w:tcPr>
            <w:tcW w:w="3828" w:type="dxa"/>
            <w:vAlign w:val="bottom"/>
          </w:tcPr>
          <w:p w:rsidR="00E5447F" w:rsidRDefault="00E5447F" w:rsidP="00876901">
            <w:pPr>
              <w:pStyle w:val="TableText"/>
            </w:pPr>
          </w:p>
        </w:tc>
      </w:tr>
      <w:tr w:rsidR="00E5447F" w:rsidRPr="00551F31">
        <w:tc>
          <w:tcPr>
            <w:tcW w:w="1276" w:type="dxa"/>
            <w:vAlign w:val="bottom"/>
          </w:tcPr>
          <w:p w:rsidR="00E5447F" w:rsidRDefault="00E5447F" w:rsidP="00876901">
            <w:pPr>
              <w:pStyle w:val="TableText"/>
            </w:pPr>
          </w:p>
        </w:tc>
        <w:tc>
          <w:tcPr>
            <w:tcW w:w="1418" w:type="dxa"/>
            <w:vAlign w:val="bottom"/>
          </w:tcPr>
          <w:p w:rsidR="00E5447F" w:rsidRDefault="00E5447F" w:rsidP="00876901">
            <w:pPr>
              <w:pStyle w:val="TableText"/>
            </w:pPr>
          </w:p>
        </w:tc>
        <w:tc>
          <w:tcPr>
            <w:tcW w:w="1842" w:type="dxa"/>
            <w:vAlign w:val="bottom"/>
          </w:tcPr>
          <w:p w:rsidR="00E5447F" w:rsidRDefault="00E5447F" w:rsidP="00876901">
            <w:pPr>
              <w:pStyle w:val="TableText"/>
            </w:pPr>
          </w:p>
        </w:tc>
        <w:tc>
          <w:tcPr>
            <w:tcW w:w="3828" w:type="dxa"/>
            <w:vAlign w:val="bottom"/>
          </w:tcPr>
          <w:p w:rsidR="00E5447F" w:rsidRDefault="00E5447F" w:rsidP="00876901">
            <w:pPr>
              <w:pStyle w:val="TableText"/>
            </w:pPr>
          </w:p>
        </w:tc>
      </w:tr>
    </w:tbl>
    <w:p w:rsidR="00E5447F" w:rsidRDefault="00E5447F" w:rsidP="00876901"/>
    <w:p w:rsidR="00E5447F" w:rsidRDefault="00E5447F" w:rsidP="00160372">
      <w:r>
        <w:t>Distribution</w:t>
      </w:r>
    </w:p>
    <w:tbl>
      <w:tblPr>
        <w:tblW w:w="0" w:type="auto"/>
        <w:tblInd w:w="10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1276"/>
        <w:gridCol w:w="1418"/>
        <w:gridCol w:w="1842"/>
        <w:gridCol w:w="3828"/>
      </w:tblGrid>
      <w:tr w:rsidR="00E5447F" w:rsidRPr="00551F31">
        <w:tc>
          <w:tcPr>
            <w:tcW w:w="1276" w:type="dxa"/>
            <w:shd w:val="clear" w:color="auto" w:fill="95B3D7"/>
            <w:vAlign w:val="bottom"/>
          </w:tcPr>
          <w:p w:rsidR="00E5447F" w:rsidRPr="00551F31" w:rsidRDefault="00E5447F" w:rsidP="00536AEC">
            <w:pPr>
              <w:pStyle w:val="TableHeading"/>
            </w:pPr>
            <w:r w:rsidRPr="00551F31">
              <w:t xml:space="preserve">Copy </w:t>
            </w:r>
            <w:r>
              <w:t>n</w:t>
            </w:r>
            <w:r w:rsidRPr="00551F31">
              <w:t>umber</w:t>
            </w:r>
          </w:p>
        </w:tc>
        <w:tc>
          <w:tcPr>
            <w:tcW w:w="1418" w:type="dxa"/>
            <w:shd w:val="clear" w:color="auto" w:fill="95B3D7"/>
            <w:vAlign w:val="bottom"/>
          </w:tcPr>
          <w:p w:rsidR="00E5447F" w:rsidRPr="00551F31" w:rsidRDefault="00E5447F" w:rsidP="00536AEC">
            <w:pPr>
              <w:pStyle w:val="TableHeading"/>
            </w:pPr>
            <w:r w:rsidRPr="00551F31">
              <w:t xml:space="preserve">Release </w:t>
            </w:r>
            <w:r>
              <w:t>n</w:t>
            </w:r>
            <w:r w:rsidRPr="00551F31">
              <w:t>umber</w:t>
            </w:r>
          </w:p>
        </w:tc>
        <w:tc>
          <w:tcPr>
            <w:tcW w:w="1842" w:type="dxa"/>
            <w:shd w:val="clear" w:color="auto" w:fill="95B3D7"/>
            <w:vAlign w:val="bottom"/>
          </w:tcPr>
          <w:p w:rsidR="00E5447F" w:rsidRPr="00551F31" w:rsidRDefault="00E5447F" w:rsidP="00536AEC">
            <w:pPr>
              <w:pStyle w:val="TableHeading"/>
            </w:pPr>
            <w:r w:rsidRPr="00551F31">
              <w:t xml:space="preserve">Date </w:t>
            </w:r>
            <w:r>
              <w:t>i</w:t>
            </w:r>
            <w:r w:rsidRPr="00551F31">
              <w:t>ssued</w:t>
            </w:r>
          </w:p>
        </w:tc>
        <w:tc>
          <w:tcPr>
            <w:tcW w:w="3828" w:type="dxa"/>
            <w:shd w:val="clear" w:color="auto" w:fill="95B3D7"/>
            <w:vAlign w:val="bottom"/>
          </w:tcPr>
          <w:p w:rsidR="00E5447F" w:rsidRPr="00551F31" w:rsidRDefault="00E5447F" w:rsidP="00536AEC">
            <w:pPr>
              <w:pStyle w:val="TableHeading"/>
            </w:pPr>
            <w:r w:rsidRPr="00551F31">
              <w:t xml:space="preserve">Issued </w:t>
            </w:r>
            <w:r>
              <w:t>t</w:t>
            </w:r>
            <w:r w:rsidRPr="00551F31">
              <w:t>o</w:t>
            </w:r>
          </w:p>
        </w:tc>
      </w:tr>
      <w:tr w:rsidR="00E5447F" w:rsidRPr="00551F31">
        <w:tc>
          <w:tcPr>
            <w:tcW w:w="1276" w:type="dxa"/>
          </w:tcPr>
          <w:p w:rsidR="00E5447F" w:rsidRDefault="00E5447F" w:rsidP="00876901">
            <w:pPr>
              <w:pStyle w:val="TableText"/>
            </w:pPr>
          </w:p>
        </w:tc>
        <w:tc>
          <w:tcPr>
            <w:tcW w:w="1418" w:type="dxa"/>
          </w:tcPr>
          <w:p w:rsidR="00E5447F" w:rsidRDefault="00E5447F" w:rsidP="00876901">
            <w:pPr>
              <w:pStyle w:val="TableText"/>
            </w:pPr>
          </w:p>
        </w:tc>
        <w:tc>
          <w:tcPr>
            <w:tcW w:w="1842" w:type="dxa"/>
          </w:tcPr>
          <w:p w:rsidR="00E5447F" w:rsidRDefault="00E5447F" w:rsidP="00876901">
            <w:pPr>
              <w:pStyle w:val="TableText"/>
            </w:pPr>
          </w:p>
        </w:tc>
        <w:tc>
          <w:tcPr>
            <w:tcW w:w="3828" w:type="dxa"/>
          </w:tcPr>
          <w:p w:rsidR="00E5447F" w:rsidRDefault="00E5447F" w:rsidP="00876901">
            <w:pPr>
              <w:pStyle w:val="TableText"/>
            </w:pPr>
          </w:p>
        </w:tc>
      </w:tr>
      <w:tr w:rsidR="00E5447F" w:rsidRPr="00551F31">
        <w:tc>
          <w:tcPr>
            <w:tcW w:w="1276" w:type="dxa"/>
          </w:tcPr>
          <w:p w:rsidR="00E5447F" w:rsidRDefault="00E5447F" w:rsidP="00876901">
            <w:pPr>
              <w:pStyle w:val="TableText"/>
            </w:pPr>
          </w:p>
        </w:tc>
        <w:tc>
          <w:tcPr>
            <w:tcW w:w="1418" w:type="dxa"/>
          </w:tcPr>
          <w:p w:rsidR="00E5447F" w:rsidRDefault="00E5447F" w:rsidP="00876901">
            <w:pPr>
              <w:pStyle w:val="TableText"/>
            </w:pPr>
          </w:p>
        </w:tc>
        <w:tc>
          <w:tcPr>
            <w:tcW w:w="1842" w:type="dxa"/>
          </w:tcPr>
          <w:p w:rsidR="00E5447F" w:rsidRDefault="00E5447F" w:rsidP="00876901">
            <w:pPr>
              <w:pStyle w:val="TableText"/>
            </w:pPr>
          </w:p>
        </w:tc>
        <w:tc>
          <w:tcPr>
            <w:tcW w:w="3828" w:type="dxa"/>
          </w:tcPr>
          <w:p w:rsidR="00E5447F" w:rsidRDefault="00E5447F" w:rsidP="00876901">
            <w:pPr>
              <w:pStyle w:val="TableText"/>
            </w:pPr>
          </w:p>
        </w:tc>
      </w:tr>
      <w:tr w:rsidR="00E5447F" w:rsidRPr="00551F31">
        <w:tc>
          <w:tcPr>
            <w:tcW w:w="1276" w:type="dxa"/>
          </w:tcPr>
          <w:p w:rsidR="00E5447F" w:rsidRDefault="00E5447F" w:rsidP="00876901">
            <w:pPr>
              <w:pStyle w:val="TableText"/>
            </w:pPr>
          </w:p>
        </w:tc>
        <w:tc>
          <w:tcPr>
            <w:tcW w:w="1418" w:type="dxa"/>
          </w:tcPr>
          <w:p w:rsidR="00E5447F" w:rsidRDefault="00E5447F" w:rsidP="00876901">
            <w:pPr>
              <w:pStyle w:val="TableText"/>
            </w:pPr>
          </w:p>
        </w:tc>
        <w:tc>
          <w:tcPr>
            <w:tcW w:w="1842" w:type="dxa"/>
          </w:tcPr>
          <w:p w:rsidR="00E5447F" w:rsidRDefault="00E5447F" w:rsidP="00876901">
            <w:pPr>
              <w:pStyle w:val="TableText"/>
            </w:pPr>
          </w:p>
        </w:tc>
        <w:tc>
          <w:tcPr>
            <w:tcW w:w="3828" w:type="dxa"/>
          </w:tcPr>
          <w:p w:rsidR="00E5447F" w:rsidRDefault="00E5447F" w:rsidP="00876901">
            <w:pPr>
              <w:pStyle w:val="TableText"/>
            </w:pPr>
          </w:p>
        </w:tc>
      </w:tr>
    </w:tbl>
    <w:p w:rsidR="00E5447F" w:rsidRDefault="00E5447F" w:rsidP="00876901"/>
    <w:p w:rsidR="00E5447F" w:rsidRDefault="00E5447F" w:rsidP="00876901">
      <w:r>
        <w:t>This is a managed document. For identification of amendments, each page contains a version date and a page number. Changes will only be issued as complete replacements covered by a release notice. This document has not been released for use until authorised by the last signatory.</w:t>
      </w:r>
    </w:p>
    <w:p w:rsidR="00E5447F" w:rsidRDefault="00E5447F" w:rsidP="00876901"/>
    <w:p w:rsidR="00E5447F" w:rsidRDefault="00E5447F" w:rsidP="00160372">
      <w:pPr>
        <w:sectPr w:rsidR="00E5447F" w:rsidSect="00027F96">
          <w:headerReference w:type="default" r:id="rId15"/>
          <w:footerReference w:type="default" r:id="rId16"/>
          <w:pgSz w:w="11907" w:h="16840" w:code="9"/>
          <w:pgMar w:top="1440" w:right="1797" w:bottom="1440" w:left="1797" w:header="720" w:footer="720" w:gutter="0"/>
          <w:pgNumType w:start="3"/>
          <w:cols w:space="737"/>
        </w:sectPr>
      </w:pPr>
    </w:p>
    <w:p w:rsidR="00E5447F" w:rsidRPr="0033089B" w:rsidRDefault="00E5447F" w:rsidP="00162C25">
      <w:pPr>
        <w:pStyle w:val="Heading1a"/>
      </w:pPr>
      <w:r w:rsidRPr="0033089B">
        <w:lastRenderedPageBreak/>
        <w:t>Contents</w:t>
      </w:r>
    </w:p>
    <w:p w:rsidR="00E5447F" w:rsidRDefault="00E5447F">
      <w:pPr>
        <w:pStyle w:val="TOC1"/>
        <w:rPr>
          <w:rFonts w:ascii="Calibri" w:hAnsi="Calibri"/>
          <w:bCs w:val="0"/>
          <w:color w:val="auto"/>
          <w:szCs w:val="22"/>
        </w:rPr>
      </w:pPr>
      <w:r>
        <w:rPr>
          <w:sz w:val="28"/>
        </w:rPr>
        <w:fldChar w:fldCharType="begin"/>
      </w:r>
      <w:r>
        <w:rPr>
          <w:sz w:val="28"/>
        </w:rPr>
        <w:instrText xml:space="preserve"> TOC \o "1-3" \h \z </w:instrText>
      </w:r>
      <w:r>
        <w:rPr>
          <w:sz w:val="28"/>
        </w:rPr>
        <w:fldChar w:fldCharType="separate"/>
      </w:r>
      <w:hyperlink w:anchor="_Toc317159538" w:history="1">
        <w:r w:rsidRPr="00BF578F">
          <w:rPr>
            <w:rStyle w:val="Hyperlink"/>
          </w:rPr>
          <w:t>Preface</w:t>
        </w:r>
        <w:r>
          <w:rPr>
            <w:webHidden/>
          </w:rPr>
          <w:tab/>
        </w:r>
        <w:r>
          <w:rPr>
            <w:webHidden/>
          </w:rPr>
          <w:tab/>
        </w:r>
        <w:r>
          <w:rPr>
            <w:webHidden/>
          </w:rPr>
          <w:fldChar w:fldCharType="begin"/>
        </w:r>
        <w:r>
          <w:rPr>
            <w:webHidden/>
          </w:rPr>
          <w:instrText xml:space="preserve"> PAGEREF _Toc317159538 \h </w:instrText>
        </w:r>
        <w:r>
          <w:rPr>
            <w:webHidden/>
          </w:rPr>
        </w:r>
        <w:r>
          <w:rPr>
            <w:webHidden/>
          </w:rPr>
          <w:fldChar w:fldCharType="separate"/>
        </w:r>
        <w:r>
          <w:rPr>
            <w:webHidden/>
          </w:rPr>
          <w:t>8</w:t>
        </w:r>
        <w:r>
          <w:rPr>
            <w:webHidden/>
          </w:rPr>
          <w:fldChar w:fldCharType="end"/>
        </w:r>
      </w:hyperlink>
    </w:p>
    <w:p w:rsidR="00E5447F" w:rsidRDefault="00085226">
      <w:pPr>
        <w:pStyle w:val="TOC1"/>
        <w:rPr>
          <w:rFonts w:ascii="Calibri" w:hAnsi="Calibri"/>
          <w:bCs w:val="0"/>
          <w:color w:val="auto"/>
          <w:szCs w:val="22"/>
        </w:rPr>
      </w:pPr>
      <w:hyperlink w:anchor="_Toc317159539" w:history="1">
        <w:r w:rsidR="00E5447F" w:rsidRPr="00BF578F">
          <w:rPr>
            <w:rStyle w:val="Hyperlink"/>
          </w:rPr>
          <w:t>Executive summary</w:t>
        </w:r>
        <w:r w:rsidR="00E5447F">
          <w:rPr>
            <w:webHidden/>
          </w:rPr>
          <w:tab/>
        </w:r>
        <w:r w:rsidR="00E5447F">
          <w:rPr>
            <w:webHidden/>
          </w:rPr>
          <w:fldChar w:fldCharType="begin"/>
        </w:r>
        <w:r w:rsidR="00E5447F">
          <w:rPr>
            <w:webHidden/>
          </w:rPr>
          <w:instrText xml:space="preserve"> PAGEREF _Toc317159539 \h </w:instrText>
        </w:r>
        <w:r w:rsidR="00E5447F">
          <w:rPr>
            <w:webHidden/>
          </w:rPr>
        </w:r>
        <w:r w:rsidR="00E5447F">
          <w:rPr>
            <w:webHidden/>
          </w:rPr>
          <w:fldChar w:fldCharType="separate"/>
        </w:r>
        <w:r w:rsidR="00E5447F">
          <w:rPr>
            <w:webHidden/>
          </w:rPr>
          <w:t>10</w:t>
        </w:r>
        <w:r w:rsidR="00E5447F">
          <w:rPr>
            <w:webHidden/>
          </w:rPr>
          <w:fldChar w:fldCharType="end"/>
        </w:r>
      </w:hyperlink>
    </w:p>
    <w:p w:rsidR="00E5447F" w:rsidRDefault="00085226">
      <w:pPr>
        <w:pStyle w:val="TOC1"/>
        <w:rPr>
          <w:rFonts w:ascii="Calibri" w:hAnsi="Calibri"/>
          <w:bCs w:val="0"/>
          <w:color w:val="auto"/>
          <w:szCs w:val="22"/>
        </w:rPr>
      </w:pPr>
      <w:hyperlink w:anchor="_Toc317159540" w:history="1">
        <w:r w:rsidR="00E5447F" w:rsidRPr="00BF578F">
          <w:rPr>
            <w:rStyle w:val="Hyperlink"/>
          </w:rPr>
          <w:t>1</w:t>
        </w:r>
        <w:r w:rsidR="00E5447F">
          <w:rPr>
            <w:rFonts w:ascii="Calibri" w:hAnsi="Calibri"/>
            <w:bCs w:val="0"/>
            <w:color w:val="auto"/>
            <w:szCs w:val="22"/>
          </w:rPr>
          <w:tab/>
        </w:r>
        <w:r w:rsidR="00E5447F" w:rsidRPr="00BF578F">
          <w:rPr>
            <w:rStyle w:val="Hyperlink"/>
          </w:rPr>
          <w:t>Background and context</w:t>
        </w:r>
        <w:r w:rsidR="00E5447F">
          <w:rPr>
            <w:webHidden/>
          </w:rPr>
          <w:tab/>
        </w:r>
        <w:r w:rsidR="00E5447F">
          <w:rPr>
            <w:webHidden/>
          </w:rPr>
          <w:fldChar w:fldCharType="begin"/>
        </w:r>
        <w:r w:rsidR="00E5447F">
          <w:rPr>
            <w:webHidden/>
          </w:rPr>
          <w:instrText xml:space="preserve"> PAGEREF _Toc317159540 \h </w:instrText>
        </w:r>
        <w:r w:rsidR="00E5447F">
          <w:rPr>
            <w:webHidden/>
          </w:rPr>
        </w:r>
        <w:r w:rsidR="00E5447F">
          <w:rPr>
            <w:webHidden/>
          </w:rPr>
          <w:fldChar w:fldCharType="separate"/>
        </w:r>
        <w:r w:rsidR="00E5447F">
          <w:rPr>
            <w:webHidden/>
          </w:rPr>
          <w:t>11</w:t>
        </w:r>
        <w:r w:rsidR="00E5447F">
          <w:rPr>
            <w:webHidden/>
          </w:rPr>
          <w:fldChar w:fldCharType="end"/>
        </w:r>
      </w:hyperlink>
    </w:p>
    <w:p w:rsidR="00E5447F" w:rsidRDefault="00085226">
      <w:pPr>
        <w:pStyle w:val="TOC2"/>
        <w:rPr>
          <w:noProof/>
          <w:color w:val="auto"/>
          <w:sz w:val="22"/>
          <w:szCs w:val="22"/>
        </w:rPr>
      </w:pPr>
      <w:hyperlink w:anchor="_Toc317159541" w:history="1">
        <w:r w:rsidR="00E5447F" w:rsidRPr="00BF578F">
          <w:rPr>
            <w:rStyle w:val="Hyperlink"/>
            <w:noProof/>
          </w:rPr>
          <w:t>1.1</w:t>
        </w:r>
        <w:r w:rsidR="00E5447F">
          <w:rPr>
            <w:noProof/>
            <w:color w:val="auto"/>
            <w:sz w:val="22"/>
            <w:szCs w:val="22"/>
          </w:rPr>
          <w:tab/>
        </w:r>
        <w:r w:rsidR="00E5447F" w:rsidRPr="00BF578F">
          <w:rPr>
            <w:rStyle w:val="Hyperlink"/>
            <w:noProof/>
          </w:rPr>
          <w:t>Background to the EMM project</w:t>
        </w:r>
        <w:r w:rsidR="00E5447F">
          <w:rPr>
            <w:noProof/>
            <w:webHidden/>
          </w:rPr>
          <w:tab/>
        </w:r>
        <w:r w:rsidR="00E5447F">
          <w:rPr>
            <w:noProof/>
            <w:webHidden/>
          </w:rPr>
          <w:fldChar w:fldCharType="begin"/>
        </w:r>
        <w:r w:rsidR="00E5447F">
          <w:rPr>
            <w:noProof/>
            <w:webHidden/>
          </w:rPr>
          <w:instrText xml:space="preserve"> PAGEREF _Toc317159541 \h </w:instrText>
        </w:r>
        <w:r w:rsidR="00E5447F">
          <w:rPr>
            <w:noProof/>
            <w:webHidden/>
          </w:rPr>
        </w:r>
        <w:r w:rsidR="00E5447F">
          <w:rPr>
            <w:noProof/>
            <w:webHidden/>
          </w:rPr>
          <w:fldChar w:fldCharType="separate"/>
        </w:r>
        <w:r w:rsidR="00E5447F">
          <w:rPr>
            <w:noProof/>
            <w:webHidden/>
          </w:rPr>
          <w:t>11</w:t>
        </w:r>
        <w:r w:rsidR="00E5447F">
          <w:rPr>
            <w:noProof/>
            <w:webHidden/>
          </w:rPr>
          <w:fldChar w:fldCharType="end"/>
        </w:r>
      </w:hyperlink>
    </w:p>
    <w:p w:rsidR="00E5447F" w:rsidRDefault="00085226">
      <w:pPr>
        <w:pStyle w:val="TOC2"/>
        <w:rPr>
          <w:noProof/>
          <w:color w:val="auto"/>
          <w:sz w:val="22"/>
          <w:szCs w:val="22"/>
        </w:rPr>
      </w:pPr>
      <w:hyperlink w:anchor="_Toc317159542" w:history="1">
        <w:r w:rsidR="00E5447F" w:rsidRPr="00BF578F">
          <w:rPr>
            <w:rStyle w:val="Hyperlink"/>
            <w:noProof/>
          </w:rPr>
          <w:t>1.2</w:t>
        </w:r>
        <w:r w:rsidR="00E5447F">
          <w:rPr>
            <w:noProof/>
            <w:color w:val="auto"/>
            <w:sz w:val="22"/>
            <w:szCs w:val="22"/>
          </w:rPr>
          <w:tab/>
        </w:r>
        <w:r w:rsidR="00E5447F" w:rsidRPr="00BF578F">
          <w:rPr>
            <w:rStyle w:val="Hyperlink"/>
            <w:noProof/>
          </w:rPr>
          <w:t>The scope of the EMM system implementation</w:t>
        </w:r>
        <w:r w:rsidR="00E5447F">
          <w:rPr>
            <w:noProof/>
            <w:webHidden/>
          </w:rPr>
          <w:tab/>
        </w:r>
        <w:r w:rsidR="00E5447F">
          <w:rPr>
            <w:noProof/>
            <w:webHidden/>
          </w:rPr>
          <w:fldChar w:fldCharType="begin"/>
        </w:r>
        <w:r w:rsidR="00E5447F">
          <w:rPr>
            <w:noProof/>
            <w:webHidden/>
          </w:rPr>
          <w:instrText xml:space="preserve"> PAGEREF _Toc317159542 \h </w:instrText>
        </w:r>
        <w:r w:rsidR="00E5447F">
          <w:rPr>
            <w:noProof/>
            <w:webHidden/>
          </w:rPr>
        </w:r>
        <w:r w:rsidR="00E5447F">
          <w:rPr>
            <w:noProof/>
            <w:webHidden/>
          </w:rPr>
          <w:fldChar w:fldCharType="separate"/>
        </w:r>
        <w:r w:rsidR="00E5447F">
          <w:rPr>
            <w:noProof/>
            <w:webHidden/>
          </w:rPr>
          <w:t>11</w:t>
        </w:r>
        <w:r w:rsidR="00E5447F">
          <w:rPr>
            <w:noProof/>
            <w:webHidden/>
          </w:rPr>
          <w:fldChar w:fldCharType="end"/>
        </w:r>
      </w:hyperlink>
    </w:p>
    <w:p w:rsidR="00E5447F" w:rsidRDefault="00085226">
      <w:pPr>
        <w:pStyle w:val="TOC2"/>
        <w:rPr>
          <w:noProof/>
          <w:color w:val="auto"/>
          <w:sz w:val="22"/>
          <w:szCs w:val="22"/>
        </w:rPr>
      </w:pPr>
      <w:hyperlink w:anchor="_Toc317159543" w:history="1">
        <w:r w:rsidR="00E5447F" w:rsidRPr="00BF578F">
          <w:rPr>
            <w:rStyle w:val="Hyperlink"/>
            <w:noProof/>
          </w:rPr>
          <w:t>1.3</w:t>
        </w:r>
        <w:r w:rsidR="00E5447F">
          <w:rPr>
            <w:noProof/>
            <w:color w:val="auto"/>
            <w:sz w:val="22"/>
            <w:szCs w:val="22"/>
          </w:rPr>
          <w:tab/>
        </w:r>
        <w:r w:rsidR="00E5447F" w:rsidRPr="00BF578F">
          <w:rPr>
            <w:rStyle w:val="Hyperlink"/>
            <w:noProof/>
          </w:rPr>
          <w:t>Strategic information and ICT context</w:t>
        </w:r>
        <w:r w:rsidR="00E5447F">
          <w:rPr>
            <w:noProof/>
            <w:webHidden/>
          </w:rPr>
          <w:tab/>
        </w:r>
        <w:r w:rsidR="00E5447F">
          <w:rPr>
            <w:noProof/>
            <w:webHidden/>
          </w:rPr>
          <w:fldChar w:fldCharType="begin"/>
        </w:r>
        <w:r w:rsidR="00E5447F">
          <w:rPr>
            <w:noProof/>
            <w:webHidden/>
          </w:rPr>
          <w:instrText xml:space="preserve"> PAGEREF _Toc317159543 \h </w:instrText>
        </w:r>
        <w:r w:rsidR="00E5447F">
          <w:rPr>
            <w:noProof/>
            <w:webHidden/>
          </w:rPr>
        </w:r>
        <w:r w:rsidR="00E5447F">
          <w:rPr>
            <w:noProof/>
            <w:webHidden/>
          </w:rPr>
          <w:fldChar w:fldCharType="separate"/>
        </w:r>
        <w:r w:rsidR="00E5447F">
          <w:rPr>
            <w:noProof/>
            <w:webHidden/>
          </w:rPr>
          <w:t>11</w:t>
        </w:r>
        <w:r w:rsidR="00E5447F">
          <w:rPr>
            <w:noProof/>
            <w:webHidden/>
          </w:rPr>
          <w:fldChar w:fldCharType="end"/>
        </w:r>
      </w:hyperlink>
    </w:p>
    <w:p w:rsidR="00E5447F" w:rsidRDefault="00085226">
      <w:pPr>
        <w:pStyle w:val="TOC2"/>
        <w:rPr>
          <w:noProof/>
          <w:color w:val="auto"/>
          <w:sz w:val="22"/>
          <w:szCs w:val="22"/>
        </w:rPr>
      </w:pPr>
      <w:hyperlink w:anchor="_Toc317159544" w:history="1">
        <w:r w:rsidR="00E5447F" w:rsidRPr="00BF578F">
          <w:rPr>
            <w:rStyle w:val="Hyperlink"/>
            <w:noProof/>
          </w:rPr>
          <w:t>1.4</w:t>
        </w:r>
        <w:r w:rsidR="00E5447F">
          <w:rPr>
            <w:noProof/>
            <w:color w:val="auto"/>
            <w:sz w:val="22"/>
            <w:szCs w:val="22"/>
          </w:rPr>
          <w:tab/>
        </w:r>
        <w:r w:rsidR="00E5447F" w:rsidRPr="00BF578F">
          <w:rPr>
            <w:rStyle w:val="Hyperlink"/>
            <w:noProof/>
          </w:rPr>
          <w:t>Governance structure</w:t>
        </w:r>
        <w:r w:rsidR="00E5447F">
          <w:rPr>
            <w:noProof/>
            <w:webHidden/>
          </w:rPr>
          <w:tab/>
        </w:r>
        <w:r w:rsidR="00E5447F">
          <w:rPr>
            <w:noProof/>
            <w:webHidden/>
          </w:rPr>
          <w:fldChar w:fldCharType="begin"/>
        </w:r>
        <w:r w:rsidR="00E5447F">
          <w:rPr>
            <w:noProof/>
            <w:webHidden/>
          </w:rPr>
          <w:instrText xml:space="preserve"> PAGEREF _Toc317159544 \h </w:instrText>
        </w:r>
        <w:r w:rsidR="00E5447F">
          <w:rPr>
            <w:noProof/>
            <w:webHidden/>
          </w:rPr>
        </w:r>
        <w:r w:rsidR="00E5447F">
          <w:rPr>
            <w:noProof/>
            <w:webHidden/>
          </w:rPr>
          <w:fldChar w:fldCharType="separate"/>
        </w:r>
        <w:r w:rsidR="00E5447F">
          <w:rPr>
            <w:noProof/>
            <w:webHidden/>
          </w:rPr>
          <w:t>12</w:t>
        </w:r>
        <w:r w:rsidR="00E5447F">
          <w:rPr>
            <w:noProof/>
            <w:webHidden/>
          </w:rPr>
          <w:fldChar w:fldCharType="end"/>
        </w:r>
      </w:hyperlink>
    </w:p>
    <w:p w:rsidR="00E5447F" w:rsidRDefault="00085226">
      <w:pPr>
        <w:pStyle w:val="TOC1"/>
        <w:rPr>
          <w:rFonts w:ascii="Calibri" w:hAnsi="Calibri"/>
          <w:bCs w:val="0"/>
          <w:color w:val="auto"/>
          <w:szCs w:val="22"/>
        </w:rPr>
      </w:pPr>
      <w:hyperlink w:anchor="_Toc317159545" w:history="1">
        <w:r w:rsidR="00E5447F" w:rsidRPr="00BF578F">
          <w:rPr>
            <w:rStyle w:val="Hyperlink"/>
          </w:rPr>
          <w:t>2</w:t>
        </w:r>
        <w:r w:rsidR="00E5447F">
          <w:rPr>
            <w:rFonts w:ascii="Calibri" w:hAnsi="Calibri"/>
            <w:bCs w:val="0"/>
            <w:color w:val="auto"/>
            <w:szCs w:val="22"/>
          </w:rPr>
          <w:tab/>
        </w:r>
        <w:r w:rsidR="00E5447F" w:rsidRPr="00BF578F">
          <w:rPr>
            <w:rStyle w:val="Hyperlink"/>
          </w:rPr>
          <w:t>EMM system implementation</w:t>
        </w:r>
        <w:r w:rsidR="00E5447F">
          <w:rPr>
            <w:webHidden/>
          </w:rPr>
          <w:tab/>
        </w:r>
        <w:r w:rsidR="00E5447F">
          <w:rPr>
            <w:webHidden/>
          </w:rPr>
          <w:fldChar w:fldCharType="begin"/>
        </w:r>
        <w:r w:rsidR="00E5447F">
          <w:rPr>
            <w:webHidden/>
          </w:rPr>
          <w:instrText xml:space="preserve"> PAGEREF _Toc317159545 \h </w:instrText>
        </w:r>
        <w:r w:rsidR="00E5447F">
          <w:rPr>
            <w:webHidden/>
          </w:rPr>
        </w:r>
        <w:r w:rsidR="00E5447F">
          <w:rPr>
            <w:webHidden/>
          </w:rPr>
          <w:fldChar w:fldCharType="separate"/>
        </w:r>
        <w:r w:rsidR="00E5447F">
          <w:rPr>
            <w:webHidden/>
          </w:rPr>
          <w:t>13</w:t>
        </w:r>
        <w:r w:rsidR="00E5447F">
          <w:rPr>
            <w:webHidden/>
          </w:rPr>
          <w:fldChar w:fldCharType="end"/>
        </w:r>
      </w:hyperlink>
    </w:p>
    <w:p w:rsidR="00E5447F" w:rsidRDefault="00085226">
      <w:pPr>
        <w:pStyle w:val="TOC2"/>
        <w:rPr>
          <w:noProof/>
          <w:color w:val="auto"/>
          <w:sz w:val="22"/>
          <w:szCs w:val="22"/>
        </w:rPr>
      </w:pPr>
      <w:hyperlink w:anchor="_Toc317159546" w:history="1">
        <w:r w:rsidR="00E5447F" w:rsidRPr="00BF578F">
          <w:rPr>
            <w:rStyle w:val="Hyperlink"/>
            <w:noProof/>
          </w:rPr>
          <w:t>2.1</w:t>
        </w:r>
        <w:r w:rsidR="00E5447F">
          <w:rPr>
            <w:noProof/>
            <w:color w:val="auto"/>
            <w:sz w:val="22"/>
            <w:szCs w:val="22"/>
          </w:rPr>
          <w:tab/>
        </w:r>
        <w:r w:rsidR="00E5447F" w:rsidRPr="00BF578F">
          <w:rPr>
            <w:rStyle w:val="Hyperlink"/>
            <w:noProof/>
          </w:rPr>
          <w:t>Overview of the EMM system implementation</w:t>
        </w:r>
        <w:r w:rsidR="00E5447F">
          <w:rPr>
            <w:noProof/>
            <w:webHidden/>
          </w:rPr>
          <w:tab/>
        </w:r>
        <w:r w:rsidR="00E5447F">
          <w:rPr>
            <w:noProof/>
            <w:webHidden/>
          </w:rPr>
          <w:fldChar w:fldCharType="begin"/>
        </w:r>
        <w:r w:rsidR="00E5447F">
          <w:rPr>
            <w:noProof/>
            <w:webHidden/>
          </w:rPr>
          <w:instrText xml:space="preserve"> PAGEREF _Toc317159546 \h </w:instrText>
        </w:r>
        <w:r w:rsidR="00E5447F">
          <w:rPr>
            <w:noProof/>
            <w:webHidden/>
          </w:rPr>
        </w:r>
        <w:r w:rsidR="00E5447F">
          <w:rPr>
            <w:noProof/>
            <w:webHidden/>
          </w:rPr>
          <w:fldChar w:fldCharType="separate"/>
        </w:r>
        <w:r w:rsidR="00E5447F">
          <w:rPr>
            <w:noProof/>
            <w:webHidden/>
          </w:rPr>
          <w:t>13</w:t>
        </w:r>
        <w:r w:rsidR="00E5447F">
          <w:rPr>
            <w:noProof/>
            <w:webHidden/>
          </w:rPr>
          <w:fldChar w:fldCharType="end"/>
        </w:r>
      </w:hyperlink>
    </w:p>
    <w:p w:rsidR="00E5447F" w:rsidRDefault="00085226">
      <w:pPr>
        <w:pStyle w:val="TOC2"/>
        <w:rPr>
          <w:noProof/>
          <w:color w:val="auto"/>
          <w:sz w:val="22"/>
          <w:szCs w:val="22"/>
        </w:rPr>
      </w:pPr>
      <w:hyperlink w:anchor="_Toc317159547" w:history="1">
        <w:r w:rsidR="00E5447F" w:rsidRPr="00BF578F">
          <w:rPr>
            <w:rStyle w:val="Hyperlink"/>
            <w:noProof/>
          </w:rPr>
          <w:t>2.2</w:t>
        </w:r>
        <w:r w:rsidR="00E5447F">
          <w:rPr>
            <w:noProof/>
            <w:color w:val="auto"/>
            <w:sz w:val="22"/>
            <w:szCs w:val="22"/>
          </w:rPr>
          <w:tab/>
        </w:r>
        <w:r w:rsidR="00E5447F" w:rsidRPr="00BF578F">
          <w:rPr>
            <w:rStyle w:val="Hyperlink"/>
            <w:noProof/>
          </w:rPr>
          <w:t>Project initiation</w:t>
        </w:r>
        <w:r w:rsidR="00E5447F">
          <w:rPr>
            <w:noProof/>
            <w:webHidden/>
          </w:rPr>
          <w:tab/>
        </w:r>
        <w:r w:rsidR="00E5447F">
          <w:rPr>
            <w:noProof/>
            <w:webHidden/>
          </w:rPr>
          <w:fldChar w:fldCharType="begin"/>
        </w:r>
        <w:r w:rsidR="00E5447F">
          <w:rPr>
            <w:noProof/>
            <w:webHidden/>
          </w:rPr>
          <w:instrText xml:space="preserve"> PAGEREF _Toc317159547 \h </w:instrText>
        </w:r>
        <w:r w:rsidR="00E5447F">
          <w:rPr>
            <w:noProof/>
            <w:webHidden/>
          </w:rPr>
        </w:r>
        <w:r w:rsidR="00E5447F">
          <w:rPr>
            <w:noProof/>
            <w:webHidden/>
          </w:rPr>
          <w:fldChar w:fldCharType="separate"/>
        </w:r>
        <w:r w:rsidR="00E5447F">
          <w:rPr>
            <w:noProof/>
            <w:webHidden/>
          </w:rPr>
          <w:t>15</w:t>
        </w:r>
        <w:r w:rsidR="00E5447F">
          <w:rPr>
            <w:noProof/>
            <w:webHidden/>
          </w:rPr>
          <w:fldChar w:fldCharType="end"/>
        </w:r>
      </w:hyperlink>
    </w:p>
    <w:p w:rsidR="00E5447F" w:rsidRDefault="00085226">
      <w:pPr>
        <w:pStyle w:val="TOC2"/>
        <w:rPr>
          <w:noProof/>
          <w:color w:val="auto"/>
          <w:sz w:val="22"/>
          <w:szCs w:val="22"/>
        </w:rPr>
      </w:pPr>
      <w:hyperlink w:anchor="_Toc317159548" w:history="1">
        <w:r w:rsidR="00E5447F" w:rsidRPr="00BF578F">
          <w:rPr>
            <w:rStyle w:val="Hyperlink"/>
            <w:noProof/>
          </w:rPr>
          <w:t>2.3</w:t>
        </w:r>
        <w:r w:rsidR="00E5447F">
          <w:rPr>
            <w:noProof/>
            <w:color w:val="auto"/>
            <w:sz w:val="22"/>
            <w:szCs w:val="22"/>
          </w:rPr>
          <w:tab/>
        </w:r>
        <w:r w:rsidR="00E5447F" w:rsidRPr="00BF578F">
          <w:rPr>
            <w:rStyle w:val="Hyperlink"/>
            <w:noProof/>
          </w:rPr>
          <w:t>Implementation planning</w:t>
        </w:r>
        <w:r w:rsidR="00E5447F">
          <w:rPr>
            <w:noProof/>
            <w:webHidden/>
          </w:rPr>
          <w:tab/>
        </w:r>
        <w:r w:rsidR="00E5447F">
          <w:rPr>
            <w:noProof/>
            <w:webHidden/>
          </w:rPr>
          <w:fldChar w:fldCharType="begin"/>
        </w:r>
        <w:r w:rsidR="00E5447F">
          <w:rPr>
            <w:noProof/>
            <w:webHidden/>
          </w:rPr>
          <w:instrText xml:space="preserve"> PAGEREF _Toc317159548 \h </w:instrText>
        </w:r>
        <w:r w:rsidR="00E5447F">
          <w:rPr>
            <w:noProof/>
            <w:webHidden/>
          </w:rPr>
        </w:r>
        <w:r w:rsidR="00E5447F">
          <w:rPr>
            <w:noProof/>
            <w:webHidden/>
          </w:rPr>
          <w:fldChar w:fldCharType="separate"/>
        </w:r>
        <w:r w:rsidR="00E5447F">
          <w:rPr>
            <w:noProof/>
            <w:webHidden/>
          </w:rPr>
          <w:t>15</w:t>
        </w:r>
        <w:r w:rsidR="00E5447F">
          <w:rPr>
            <w:noProof/>
            <w:webHidden/>
          </w:rPr>
          <w:fldChar w:fldCharType="end"/>
        </w:r>
      </w:hyperlink>
    </w:p>
    <w:p w:rsidR="00E5447F" w:rsidRDefault="00085226">
      <w:pPr>
        <w:pStyle w:val="TOC3"/>
        <w:rPr>
          <w:noProof/>
          <w:color w:val="auto"/>
          <w:sz w:val="22"/>
          <w:szCs w:val="22"/>
        </w:rPr>
      </w:pPr>
      <w:hyperlink w:anchor="_Toc317159549" w:history="1">
        <w:r w:rsidR="00E5447F" w:rsidRPr="00BF578F">
          <w:rPr>
            <w:rStyle w:val="Hyperlink"/>
            <w:noProof/>
          </w:rPr>
          <w:t>2.3.1</w:t>
        </w:r>
        <w:r w:rsidR="00E5447F">
          <w:rPr>
            <w:noProof/>
            <w:color w:val="auto"/>
            <w:sz w:val="22"/>
            <w:szCs w:val="22"/>
          </w:rPr>
          <w:tab/>
        </w:r>
        <w:r w:rsidR="00E5447F" w:rsidRPr="00BF578F">
          <w:rPr>
            <w:rStyle w:val="Hyperlink"/>
            <w:noProof/>
          </w:rPr>
          <w:t>Implementation planning study</w:t>
        </w:r>
        <w:r w:rsidR="00E5447F">
          <w:rPr>
            <w:noProof/>
            <w:webHidden/>
          </w:rPr>
          <w:tab/>
        </w:r>
        <w:r w:rsidR="00E5447F">
          <w:rPr>
            <w:noProof/>
            <w:webHidden/>
          </w:rPr>
          <w:fldChar w:fldCharType="begin"/>
        </w:r>
        <w:r w:rsidR="00E5447F">
          <w:rPr>
            <w:noProof/>
            <w:webHidden/>
          </w:rPr>
          <w:instrText xml:space="preserve"> PAGEREF _Toc317159549 \h </w:instrText>
        </w:r>
        <w:r w:rsidR="00E5447F">
          <w:rPr>
            <w:noProof/>
            <w:webHidden/>
          </w:rPr>
        </w:r>
        <w:r w:rsidR="00E5447F">
          <w:rPr>
            <w:noProof/>
            <w:webHidden/>
          </w:rPr>
          <w:fldChar w:fldCharType="separate"/>
        </w:r>
        <w:r w:rsidR="00E5447F">
          <w:rPr>
            <w:noProof/>
            <w:webHidden/>
          </w:rPr>
          <w:t>16</w:t>
        </w:r>
        <w:r w:rsidR="00E5447F">
          <w:rPr>
            <w:noProof/>
            <w:webHidden/>
          </w:rPr>
          <w:fldChar w:fldCharType="end"/>
        </w:r>
      </w:hyperlink>
    </w:p>
    <w:p w:rsidR="00E5447F" w:rsidRDefault="00085226">
      <w:pPr>
        <w:pStyle w:val="TOC3"/>
        <w:rPr>
          <w:noProof/>
          <w:color w:val="auto"/>
          <w:sz w:val="22"/>
          <w:szCs w:val="22"/>
        </w:rPr>
      </w:pPr>
      <w:hyperlink w:anchor="_Toc317159550" w:history="1">
        <w:r w:rsidR="00E5447F" w:rsidRPr="00BF578F">
          <w:rPr>
            <w:rStyle w:val="Hyperlink"/>
            <w:noProof/>
          </w:rPr>
          <w:t>2.3.2</w:t>
        </w:r>
        <w:r w:rsidR="00E5447F">
          <w:rPr>
            <w:noProof/>
            <w:color w:val="auto"/>
            <w:sz w:val="22"/>
            <w:szCs w:val="22"/>
          </w:rPr>
          <w:tab/>
        </w:r>
        <w:r w:rsidR="00E5447F" w:rsidRPr="00BF578F">
          <w:rPr>
            <w:rStyle w:val="Hyperlink"/>
            <w:noProof/>
          </w:rPr>
          <w:t>Business process mapping and redesign</w:t>
        </w:r>
        <w:r w:rsidR="00E5447F">
          <w:rPr>
            <w:noProof/>
            <w:webHidden/>
          </w:rPr>
          <w:tab/>
        </w:r>
        <w:r w:rsidR="00E5447F">
          <w:rPr>
            <w:noProof/>
            <w:webHidden/>
          </w:rPr>
          <w:fldChar w:fldCharType="begin"/>
        </w:r>
        <w:r w:rsidR="00E5447F">
          <w:rPr>
            <w:noProof/>
            <w:webHidden/>
          </w:rPr>
          <w:instrText xml:space="preserve"> PAGEREF _Toc317159550 \h </w:instrText>
        </w:r>
        <w:r w:rsidR="00E5447F">
          <w:rPr>
            <w:noProof/>
            <w:webHidden/>
          </w:rPr>
        </w:r>
        <w:r w:rsidR="00E5447F">
          <w:rPr>
            <w:noProof/>
            <w:webHidden/>
          </w:rPr>
          <w:fldChar w:fldCharType="separate"/>
        </w:r>
        <w:r w:rsidR="00E5447F">
          <w:rPr>
            <w:noProof/>
            <w:webHidden/>
          </w:rPr>
          <w:t>19</w:t>
        </w:r>
        <w:r w:rsidR="00E5447F">
          <w:rPr>
            <w:noProof/>
            <w:webHidden/>
          </w:rPr>
          <w:fldChar w:fldCharType="end"/>
        </w:r>
      </w:hyperlink>
    </w:p>
    <w:p w:rsidR="00E5447F" w:rsidRDefault="00085226">
      <w:pPr>
        <w:pStyle w:val="TOC3"/>
        <w:rPr>
          <w:noProof/>
          <w:color w:val="auto"/>
          <w:sz w:val="22"/>
          <w:szCs w:val="22"/>
        </w:rPr>
      </w:pPr>
      <w:hyperlink w:anchor="_Toc317159551" w:history="1">
        <w:r w:rsidR="00E5447F" w:rsidRPr="00BF578F">
          <w:rPr>
            <w:rStyle w:val="Hyperlink"/>
            <w:noProof/>
          </w:rPr>
          <w:t>2.3.3</w:t>
        </w:r>
        <w:r w:rsidR="00E5447F">
          <w:rPr>
            <w:noProof/>
            <w:color w:val="auto"/>
            <w:sz w:val="22"/>
            <w:szCs w:val="22"/>
          </w:rPr>
          <w:tab/>
        </w:r>
        <w:r w:rsidR="00E5447F" w:rsidRPr="00BF578F">
          <w:rPr>
            <w:rStyle w:val="Hyperlink"/>
            <w:noProof/>
          </w:rPr>
          <w:t>Policy development</w:t>
        </w:r>
        <w:r w:rsidR="00E5447F">
          <w:rPr>
            <w:noProof/>
            <w:webHidden/>
          </w:rPr>
          <w:tab/>
        </w:r>
        <w:r w:rsidR="00E5447F">
          <w:rPr>
            <w:noProof/>
            <w:webHidden/>
          </w:rPr>
          <w:fldChar w:fldCharType="begin"/>
        </w:r>
        <w:r w:rsidR="00E5447F">
          <w:rPr>
            <w:noProof/>
            <w:webHidden/>
          </w:rPr>
          <w:instrText xml:space="preserve"> PAGEREF _Toc317159551 \h </w:instrText>
        </w:r>
        <w:r w:rsidR="00E5447F">
          <w:rPr>
            <w:noProof/>
            <w:webHidden/>
          </w:rPr>
        </w:r>
        <w:r w:rsidR="00E5447F">
          <w:rPr>
            <w:noProof/>
            <w:webHidden/>
          </w:rPr>
          <w:fldChar w:fldCharType="separate"/>
        </w:r>
        <w:r w:rsidR="00E5447F">
          <w:rPr>
            <w:noProof/>
            <w:webHidden/>
          </w:rPr>
          <w:t>19</w:t>
        </w:r>
        <w:r w:rsidR="00E5447F">
          <w:rPr>
            <w:noProof/>
            <w:webHidden/>
          </w:rPr>
          <w:fldChar w:fldCharType="end"/>
        </w:r>
      </w:hyperlink>
    </w:p>
    <w:p w:rsidR="00E5447F" w:rsidRDefault="00085226">
      <w:pPr>
        <w:pStyle w:val="TOC3"/>
        <w:rPr>
          <w:noProof/>
          <w:color w:val="auto"/>
          <w:sz w:val="22"/>
          <w:szCs w:val="22"/>
        </w:rPr>
      </w:pPr>
      <w:hyperlink w:anchor="_Toc317159552" w:history="1">
        <w:r w:rsidR="00E5447F" w:rsidRPr="00BF578F">
          <w:rPr>
            <w:rStyle w:val="Hyperlink"/>
            <w:noProof/>
          </w:rPr>
          <w:t>2.3.4</w:t>
        </w:r>
        <w:r w:rsidR="00E5447F">
          <w:rPr>
            <w:noProof/>
            <w:color w:val="auto"/>
            <w:sz w:val="22"/>
            <w:szCs w:val="22"/>
          </w:rPr>
          <w:tab/>
        </w:r>
        <w:r w:rsidR="00E5447F" w:rsidRPr="00BF578F">
          <w:rPr>
            <w:rStyle w:val="Hyperlink"/>
            <w:noProof/>
          </w:rPr>
          <w:t>Implementation sequence planning</w:t>
        </w:r>
        <w:r w:rsidR="00E5447F">
          <w:rPr>
            <w:noProof/>
            <w:webHidden/>
          </w:rPr>
          <w:tab/>
        </w:r>
        <w:r w:rsidR="00E5447F">
          <w:rPr>
            <w:noProof/>
            <w:webHidden/>
          </w:rPr>
          <w:fldChar w:fldCharType="begin"/>
        </w:r>
        <w:r w:rsidR="00E5447F">
          <w:rPr>
            <w:noProof/>
            <w:webHidden/>
          </w:rPr>
          <w:instrText xml:space="preserve"> PAGEREF _Toc317159552 \h </w:instrText>
        </w:r>
        <w:r w:rsidR="00E5447F">
          <w:rPr>
            <w:noProof/>
            <w:webHidden/>
          </w:rPr>
        </w:r>
        <w:r w:rsidR="00E5447F">
          <w:rPr>
            <w:noProof/>
            <w:webHidden/>
          </w:rPr>
          <w:fldChar w:fldCharType="separate"/>
        </w:r>
        <w:r w:rsidR="00E5447F">
          <w:rPr>
            <w:noProof/>
            <w:webHidden/>
          </w:rPr>
          <w:t>19</w:t>
        </w:r>
        <w:r w:rsidR="00E5447F">
          <w:rPr>
            <w:noProof/>
            <w:webHidden/>
          </w:rPr>
          <w:fldChar w:fldCharType="end"/>
        </w:r>
      </w:hyperlink>
    </w:p>
    <w:p w:rsidR="00E5447F" w:rsidRDefault="00085226">
      <w:pPr>
        <w:pStyle w:val="TOC3"/>
        <w:rPr>
          <w:noProof/>
          <w:color w:val="auto"/>
          <w:sz w:val="22"/>
          <w:szCs w:val="22"/>
        </w:rPr>
      </w:pPr>
      <w:hyperlink w:anchor="_Toc317159553" w:history="1">
        <w:r w:rsidR="00E5447F" w:rsidRPr="00BF578F">
          <w:rPr>
            <w:rStyle w:val="Hyperlink"/>
            <w:noProof/>
          </w:rPr>
          <w:t>2.3.5</w:t>
        </w:r>
        <w:r w:rsidR="00E5447F">
          <w:rPr>
            <w:noProof/>
            <w:color w:val="auto"/>
            <w:sz w:val="22"/>
            <w:szCs w:val="22"/>
          </w:rPr>
          <w:tab/>
        </w:r>
        <w:r w:rsidR="00E5447F" w:rsidRPr="00BF578F">
          <w:rPr>
            <w:rStyle w:val="Hyperlink"/>
            <w:noProof/>
          </w:rPr>
          <w:t>Change management planning</w:t>
        </w:r>
        <w:r w:rsidR="00E5447F">
          <w:rPr>
            <w:noProof/>
            <w:webHidden/>
          </w:rPr>
          <w:tab/>
        </w:r>
        <w:r w:rsidR="00E5447F">
          <w:rPr>
            <w:noProof/>
            <w:webHidden/>
          </w:rPr>
          <w:fldChar w:fldCharType="begin"/>
        </w:r>
        <w:r w:rsidR="00E5447F">
          <w:rPr>
            <w:noProof/>
            <w:webHidden/>
          </w:rPr>
          <w:instrText xml:space="preserve"> PAGEREF _Toc317159553 \h </w:instrText>
        </w:r>
        <w:r w:rsidR="00E5447F">
          <w:rPr>
            <w:noProof/>
            <w:webHidden/>
          </w:rPr>
        </w:r>
        <w:r w:rsidR="00E5447F">
          <w:rPr>
            <w:noProof/>
            <w:webHidden/>
          </w:rPr>
          <w:fldChar w:fldCharType="separate"/>
        </w:r>
        <w:r w:rsidR="00E5447F">
          <w:rPr>
            <w:noProof/>
            <w:webHidden/>
          </w:rPr>
          <w:t>20</w:t>
        </w:r>
        <w:r w:rsidR="00E5447F">
          <w:rPr>
            <w:noProof/>
            <w:webHidden/>
          </w:rPr>
          <w:fldChar w:fldCharType="end"/>
        </w:r>
      </w:hyperlink>
    </w:p>
    <w:p w:rsidR="00E5447F" w:rsidRDefault="00085226">
      <w:pPr>
        <w:pStyle w:val="TOC3"/>
        <w:rPr>
          <w:noProof/>
          <w:color w:val="auto"/>
          <w:sz w:val="22"/>
          <w:szCs w:val="22"/>
        </w:rPr>
      </w:pPr>
      <w:hyperlink w:anchor="_Toc317159554" w:history="1">
        <w:r w:rsidR="00E5447F" w:rsidRPr="00BF578F">
          <w:rPr>
            <w:rStyle w:val="Hyperlink"/>
            <w:noProof/>
          </w:rPr>
          <w:t>2.3.6</w:t>
        </w:r>
        <w:r w:rsidR="00E5447F">
          <w:rPr>
            <w:noProof/>
            <w:color w:val="auto"/>
            <w:sz w:val="22"/>
            <w:szCs w:val="22"/>
          </w:rPr>
          <w:tab/>
        </w:r>
        <w:r w:rsidR="00E5447F" w:rsidRPr="00BF578F">
          <w:rPr>
            <w:rStyle w:val="Hyperlink"/>
            <w:noProof/>
          </w:rPr>
          <w:t>Evaluation planning</w:t>
        </w:r>
        <w:r w:rsidR="00E5447F">
          <w:rPr>
            <w:noProof/>
            <w:webHidden/>
          </w:rPr>
          <w:tab/>
        </w:r>
        <w:r w:rsidR="00E5447F">
          <w:rPr>
            <w:noProof/>
            <w:webHidden/>
          </w:rPr>
          <w:fldChar w:fldCharType="begin"/>
        </w:r>
        <w:r w:rsidR="00E5447F">
          <w:rPr>
            <w:noProof/>
            <w:webHidden/>
          </w:rPr>
          <w:instrText xml:space="preserve"> PAGEREF _Toc317159554 \h </w:instrText>
        </w:r>
        <w:r w:rsidR="00E5447F">
          <w:rPr>
            <w:noProof/>
            <w:webHidden/>
          </w:rPr>
        </w:r>
        <w:r w:rsidR="00E5447F">
          <w:rPr>
            <w:noProof/>
            <w:webHidden/>
          </w:rPr>
          <w:fldChar w:fldCharType="separate"/>
        </w:r>
        <w:r w:rsidR="00E5447F">
          <w:rPr>
            <w:noProof/>
            <w:webHidden/>
          </w:rPr>
          <w:t>22</w:t>
        </w:r>
        <w:r w:rsidR="00E5447F">
          <w:rPr>
            <w:noProof/>
            <w:webHidden/>
          </w:rPr>
          <w:fldChar w:fldCharType="end"/>
        </w:r>
      </w:hyperlink>
    </w:p>
    <w:p w:rsidR="00E5447F" w:rsidRDefault="00085226">
      <w:pPr>
        <w:pStyle w:val="TOC3"/>
        <w:rPr>
          <w:noProof/>
          <w:color w:val="auto"/>
          <w:sz w:val="22"/>
          <w:szCs w:val="22"/>
        </w:rPr>
      </w:pPr>
      <w:hyperlink w:anchor="_Toc317159555" w:history="1">
        <w:r w:rsidR="00E5447F" w:rsidRPr="00BF578F">
          <w:rPr>
            <w:rStyle w:val="Hyperlink"/>
            <w:noProof/>
          </w:rPr>
          <w:t>2.3.7</w:t>
        </w:r>
        <w:r w:rsidR="00E5447F">
          <w:rPr>
            <w:noProof/>
            <w:color w:val="auto"/>
            <w:sz w:val="22"/>
            <w:szCs w:val="22"/>
          </w:rPr>
          <w:tab/>
        </w:r>
        <w:r w:rsidR="00E5447F" w:rsidRPr="00BF578F">
          <w:rPr>
            <w:rStyle w:val="Hyperlink"/>
            <w:noProof/>
          </w:rPr>
          <w:t>Benefits management activities</w:t>
        </w:r>
        <w:r w:rsidR="00E5447F">
          <w:rPr>
            <w:noProof/>
            <w:webHidden/>
          </w:rPr>
          <w:tab/>
        </w:r>
        <w:r w:rsidR="00E5447F">
          <w:rPr>
            <w:noProof/>
            <w:webHidden/>
          </w:rPr>
          <w:fldChar w:fldCharType="begin"/>
        </w:r>
        <w:r w:rsidR="00E5447F">
          <w:rPr>
            <w:noProof/>
            <w:webHidden/>
          </w:rPr>
          <w:instrText xml:space="preserve"> PAGEREF _Toc317159555 \h </w:instrText>
        </w:r>
        <w:r w:rsidR="00E5447F">
          <w:rPr>
            <w:noProof/>
            <w:webHidden/>
          </w:rPr>
        </w:r>
        <w:r w:rsidR="00E5447F">
          <w:rPr>
            <w:noProof/>
            <w:webHidden/>
          </w:rPr>
          <w:fldChar w:fldCharType="separate"/>
        </w:r>
        <w:r w:rsidR="00E5447F">
          <w:rPr>
            <w:noProof/>
            <w:webHidden/>
          </w:rPr>
          <w:t>25</w:t>
        </w:r>
        <w:r w:rsidR="00E5447F">
          <w:rPr>
            <w:noProof/>
            <w:webHidden/>
          </w:rPr>
          <w:fldChar w:fldCharType="end"/>
        </w:r>
      </w:hyperlink>
    </w:p>
    <w:p w:rsidR="00E5447F" w:rsidRDefault="00085226">
      <w:pPr>
        <w:pStyle w:val="TOC3"/>
        <w:rPr>
          <w:noProof/>
          <w:color w:val="auto"/>
          <w:sz w:val="22"/>
          <w:szCs w:val="22"/>
        </w:rPr>
      </w:pPr>
      <w:hyperlink w:anchor="_Toc317159556" w:history="1">
        <w:r w:rsidR="00E5447F" w:rsidRPr="00BF578F">
          <w:rPr>
            <w:rStyle w:val="Hyperlink"/>
            <w:noProof/>
          </w:rPr>
          <w:t>2.3.8</w:t>
        </w:r>
        <w:r w:rsidR="00E5447F">
          <w:rPr>
            <w:noProof/>
            <w:color w:val="auto"/>
            <w:sz w:val="22"/>
            <w:szCs w:val="22"/>
          </w:rPr>
          <w:tab/>
        </w:r>
        <w:r w:rsidR="00E5447F" w:rsidRPr="00BF578F">
          <w:rPr>
            <w:rStyle w:val="Hyperlink"/>
            <w:noProof/>
          </w:rPr>
          <w:t>Education and training</w:t>
        </w:r>
        <w:r w:rsidR="00E5447F">
          <w:rPr>
            <w:noProof/>
            <w:webHidden/>
          </w:rPr>
          <w:tab/>
        </w:r>
        <w:r w:rsidR="00E5447F">
          <w:rPr>
            <w:noProof/>
            <w:webHidden/>
          </w:rPr>
          <w:fldChar w:fldCharType="begin"/>
        </w:r>
        <w:r w:rsidR="00E5447F">
          <w:rPr>
            <w:noProof/>
            <w:webHidden/>
          </w:rPr>
          <w:instrText xml:space="preserve"> PAGEREF _Toc317159556 \h </w:instrText>
        </w:r>
        <w:r w:rsidR="00E5447F">
          <w:rPr>
            <w:noProof/>
            <w:webHidden/>
          </w:rPr>
        </w:r>
        <w:r w:rsidR="00E5447F">
          <w:rPr>
            <w:noProof/>
            <w:webHidden/>
          </w:rPr>
          <w:fldChar w:fldCharType="separate"/>
        </w:r>
        <w:r w:rsidR="00E5447F">
          <w:rPr>
            <w:noProof/>
            <w:webHidden/>
          </w:rPr>
          <w:t>27</w:t>
        </w:r>
        <w:r w:rsidR="00E5447F">
          <w:rPr>
            <w:noProof/>
            <w:webHidden/>
          </w:rPr>
          <w:fldChar w:fldCharType="end"/>
        </w:r>
      </w:hyperlink>
    </w:p>
    <w:p w:rsidR="00E5447F" w:rsidRDefault="00085226">
      <w:pPr>
        <w:pStyle w:val="TOC3"/>
        <w:rPr>
          <w:noProof/>
          <w:color w:val="auto"/>
          <w:sz w:val="22"/>
          <w:szCs w:val="22"/>
        </w:rPr>
      </w:pPr>
      <w:hyperlink w:anchor="_Toc317159557" w:history="1">
        <w:r w:rsidR="00E5447F" w:rsidRPr="00BF578F">
          <w:rPr>
            <w:rStyle w:val="Hyperlink"/>
            <w:noProof/>
          </w:rPr>
          <w:t>2.3.9</w:t>
        </w:r>
        <w:r w:rsidR="00E5447F">
          <w:rPr>
            <w:noProof/>
            <w:color w:val="auto"/>
            <w:sz w:val="22"/>
            <w:szCs w:val="22"/>
          </w:rPr>
          <w:tab/>
        </w:r>
        <w:r w:rsidR="00E5447F" w:rsidRPr="00BF578F">
          <w:rPr>
            <w:rStyle w:val="Hyperlink"/>
            <w:noProof/>
          </w:rPr>
          <w:t>Project communications</w:t>
        </w:r>
        <w:r w:rsidR="00E5447F">
          <w:rPr>
            <w:noProof/>
            <w:webHidden/>
          </w:rPr>
          <w:tab/>
        </w:r>
        <w:r w:rsidR="00E5447F">
          <w:rPr>
            <w:noProof/>
            <w:webHidden/>
          </w:rPr>
          <w:fldChar w:fldCharType="begin"/>
        </w:r>
        <w:r w:rsidR="00E5447F">
          <w:rPr>
            <w:noProof/>
            <w:webHidden/>
          </w:rPr>
          <w:instrText xml:space="preserve"> PAGEREF _Toc317159557 \h </w:instrText>
        </w:r>
        <w:r w:rsidR="00E5447F">
          <w:rPr>
            <w:noProof/>
            <w:webHidden/>
          </w:rPr>
        </w:r>
        <w:r w:rsidR="00E5447F">
          <w:rPr>
            <w:noProof/>
            <w:webHidden/>
          </w:rPr>
          <w:fldChar w:fldCharType="separate"/>
        </w:r>
        <w:r w:rsidR="00E5447F">
          <w:rPr>
            <w:noProof/>
            <w:webHidden/>
          </w:rPr>
          <w:t>29</w:t>
        </w:r>
        <w:r w:rsidR="00E5447F">
          <w:rPr>
            <w:noProof/>
            <w:webHidden/>
          </w:rPr>
          <w:fldChar w:fldCharType="end"/>
        </w:r>
      </w:hyperlink>
    </w:p>
    <w:p w:rsidR="00E5447F" w:rsidRDefault="00085226">
      <w:pPr>
        <w:pStyle w:val="TOC3"/>
        <w:rPr>
          <w:noProof/>
          <w:color w:val="auto"/>
          <w:sz w:val="22"/>
          <w:szCs w:val="22"/>
        </w:rPr>
      </w:pPr>
      <w:hyperlink w:anchor="_Toc317159558" w:history="1">
        <w:r w:rsidR="00E5447F" w:rsidRPr="00BF578F">
          <w:rPr>
            <w:rStyle w:val="Hyperlink"/>
            <w:noProof/>
          </w:rPr>
          <w:t>2.3.10</w:t>
        </w:r>
        <w:r w:rsidR="00E5447F">
          <w:rPr>
            <w:noProof/>
            <w:color w:val="auto"/>
            <w:sz w:val="22"/>
            <w:szCs w:val="22"/>
          </w:rPr>
          <w:tab/>
        </w:r>
        <w:r w:rsidR="00E5447F" w:rsidRPr="00BF578F">
          <w:rPr>
            <w:rStyle w:val="Hyperlink"/>
            <w:noProof/>
          </w:rPr>
          <w:t>Quality management</w:t>
        </w:r>
        <w:r w:rsidR="00E5447F">
          <w:rPr>
            <w:noProof/>
            <w:webHidden/>
          </w:rPr>
          <w:tab/>
        </w:r>
        <w:r w:rsidR="00E5447F">
          <w:rPr>
            <w:noProof/>
            <w:webHidden/>
          </w:rPr>
          <w:fldChar w:fldCharType="begin"/>
        </w:r>
        <w:r w:rsidR="00E5447F">
          <w:rPr>
            <w:noProof/>
            <w:webHidden/>
          </w:rPr>
          <w:instrText xml:space="preserve"> PAGEREF _Toc317159558 \h </w:instrText>
        </w:r>
        <w:r w:rsidR="00E5447F">
          <w:rPr>
            <w:noProof/>
            <w:webHidden/>
          </w:rPr>
        </w:r>
        <w:r w:rsidR="00E5447F">
          <w:rPr>
            <w:noProof/>
            <w:webHidden/>
          </w:rPr>
          <w:fldChar w:fldCharType="separate"/>
        </w:r>
        <w:r w:rsidR="00E5447F">
          <w:rPr>
            <w:noProof/>
            <w:webHidden/>
          </w:rPr>
          <w:t>31</w:t>
        </w:r>
        <w:r w:rsidR="00E5447F">
          <w:rPr>
            <w:noProof/>
            <w:webHidden/>
          </w:rPr>
          <w:fldChar w:fldCharType="end"/>
        </w:r>
      </w:hyperlink>
    </w:p>
    <w:p w:rsidR="00E5447F" w:rsidRDefault="00085226">
      <w:pPr>
        <w:pStyle w:val="TOC2"/>
        <w:rPr>
          <w:noProof/>
          <w:color w:val="auto"/>
          <w:sz w:val="22"/>
          <w:szCs w:val="22"/>
        </w:rPr>
      </w:pPr>
      <w:hyperlink w:anchor="_Toc317159559" w:history="1">
        <w:r w:rsidR="00E5447F" w:rsidRPr="00BF578F">
          <w:rPr>
            <w:rStyle w:val="Hyperlink"/>
            <w:noProof/>
          </w:rPr>
          <w:t>2.4</w:t>
        </w:r>
        <w:r w:rsidR="00E5447F">
          <w:rPr>
            <w:noProof/>
            <w:color w:val="auto"/>
            <w:sz w:val="22"/>
            <w:szCs w:val="22"/>
          </w:rPr>
          <w:tab/>
        </w:r>
        <w:r w:rsidR="00E5447F" w:rsidRPr="00BF578F">
          <w:rPr>
            <w:rStyle w:val="Hyperlink"/>
            <w:noProof/>
          </w:rPr>
          <w:t>EMM system build and configuration activities</w:t>
        </w:r>
        <w:r w:rsidR="00E5447F">
          <w:rPr>
            <w:noProof/>
            <w:webHidden/>
          </w:rPr>
          <w:tab/>
        </w:r>
        <w:r w:rsidR="00E5447F">
          <w:rPr>
            <w:noProof/>
            <w:webHidden/>
          </w:rPr>
          <w:fldChar w:fldCharType="begin"/>
        </w:r>
        <w:r w:rsidR="00E5447F">
          <w:rPr>
            <w:noProof/>
            <w:webHidden/>
          </w:rPr>
          <w:instrText xml:space="preserve"> PAGEREF _Toc317159559 \h </w:instrText>
        </w:r>
        <w:r w:rsidR="00E5447F">
          <w:rPr>
            <w:noProof/>
            <w:webHidden/>
          </w:rPr>
        </w:r>
        <w:r w:rsidR="00E5447F">
          <w:rPr>
            <w:noProof/>
            <w:webHidden/>
          </w:rPr>
          <w:fldChar w:fldCharType="separate"/>
        </w:r>
        <w:r w:rsidR="00E5447F">
          <w:rPr>
            <w:noProof/>
            <w:webHidden/>
          </w:rPr>
          <w:t>34</w:t>
        </w:r>
        <w:r w:rsidR="00E5447F">
          <w:rPr>
            <w:noProof/>
            <w:webHidden/>
          </w:rPr>
          <w:fldChar w:fldCharType="end"/>
        </w:r>
      </w:hyperlink>
    </w:p>
    <w:p w:rsidR="00E5447F" w:rsidRDefault="00085226">
      <w:pPr>
        <w:pStyle w:val="TOC3"/>
        <w:rPr>
          <w:noProof/>
          <w:color w:val="auto"/>
          <w:sz w:val="22"/>
          <w:szCs w:val="22"/>
        </w:rPr>
      </w:pPr>
      <w:hyperlink w:anchor="_Toc317159560" w:history="1">
        <w:r w:rsidR="00E5447F" w:rsidRPr="00BF578F">
          <w:rPr>
            <w:rStyle w:val="Hyperlink"/>
            <w:noProof/>
          </w:rPr>
          <w:t>2.4.1</w:t>
        </w:r>
        <w:r w:rsidR="00E5447F">
          <w:rPr>
            <w:noProof/>
            <w:color w:val="auto"/>
            <w:sz w:val="22"/>
            <w:szCs w:val="22"/>
          </w:rPr>
          <w:tab/>
        </w:r>
        <w:r w:rsidR="00E5447F" w:rsidRPr="00BF578F">
          <w:rPr>
            <w:rStyle w:val="Hyperlink"/>
            <w:noProof/>
          </w:rPr>
          <w:t>Design and acquisition of technical infrastructure</w:t>
        </w:r>
        <w:r w:rsidR="00E5447F">
          <w:rPr>
            <w:noProof/>
            <w:webHidden/>
          </w:rPr>
          <w:tab/>
        </w:r>
        <w:r w:rsidR="00E5447F">
          <w:rPr>
            <w:noProof/>
            <w:webHidden/>
          </w:rPr>
          <w:fldChar w:fldCharType="begin"/>
        </w:r>
        <w:r w:rsidR="00E5447F">
          <w:rPr>
            <w:noProof/>
            <w:webHidden/>
          </w:rPr>
          <w:instrText xml:space="preserve"> PAGEREF _Toc317159560 \h </w:instrText>
        </w:r>
        <w:r w:rsidR="00E5447F">
          <w:rPr>
            <w:noProof/>
            <w:webHidden/>
          </w:rPr>
        </w:r>
        <w:r w:rsidR="00E5447F">
          <w:rPr>
            <w:noProof/>
            <w:webHidden/>
          </w:rPr>
          <w:fldChar w:fldCharType="separate"/>
        </w:r>
        <w:r w:rsidR="00E5447F">
          <w:rPr>
            <w:noProof/>
            <w:webHidden/>
          </w:rPr>
          <w:t>34</w:t>
        </w:r>
        <w:r w:rsidR="00E5447F">
          <w:rPr>
            <w:noProof/>
            <w:webHidden/>
          </w:rPr>
          <w:fldChar w:fldCharType="end"/>
        </w:r>
      </w:hyperlink>
    </w:p>
    <w:p w:rsidR="00E5447F" w:rsidRDefault="00085226">
      <w:pPr>
        <w:pStyle w:val="TOC3"/>
        <w:rPr>
          <w:noProof/>
          <w:color w:val="auto"/>
          <w:sz w:val="22"/>
          <w:szCs w:val="22"/>
        </w:rPr>
      </w:pPr>
      <w:hyperlink w:anchor="_Toc317159561" w:history="1">
        <w:r w:rsidR="00E5447F" w:rsidRPr="00BF578F">
          <w:rPr>
            <w:rStyle w:val="Hyperlink"/>
            <w:noProof/>
          </w:rPr>
          <w:t>2.4.2</w:t>
        </w:r>
        <w:r w:rsidR="00E5447F">
          <w:rPr>
            <w:noProof/>
            <w:color w:val="auto"/>
            <w:sz w:val="22"/>
            <w:szCs w:val="22"/>
          </w:rPr>
          <w:tab/>
        </w:r>
        <w:r w:rsidR="00E5447F" w:rsidRPr="00BF578F">
          <w:rPr>
            <w:rStyle w:val="Hyperlink"/>
            <w:noProof/>
          </w:rPr>
          <w:t>Software development</w:t>
        </w:r>
        <w:r w:rsidR="00E5447F">
          <w:rPr>
            <w:noProof/>
            <w:webHidden/>
          </w:rPr>
          <w:tab/>
        </w:r>
        <w:r w:rsidR="00E5447F">
          <w:rPr>
            <w:noProof/>
            <w:webHidden/>
          </w:rPr>
          <w:fldChar w:fldCharType="begin"/>
        </w:r>
        <w:r w:rsidR="00E5447F">
          <w:rPr>
            <w:noProof/>
            <w:webHidden/>
          </w:rPr>
          <w:instrText xml:space="preserve"> PAGEREF _Toc317159561 \h </w:instrText>
        </w:r>
        <w:r w:rsidR="00E5447F">
          <w:rPr>
            <w:noProof/>
            <w:webHidden/>
          </w:rPr>
        </w:r>
        <w:r w:rsidR="00E5447F">
          <w:rPr>
            <w:noProof/>
            <w:webHidden/>
          </w:rPr>
          <w:fldChar w:fldCharType="separate"/>
        </w:r>
        <w:r w:rsidR="00E5447F">
          <w:rPr>
            <w:noProof/>
            <w:webHidden/>
          </w:rPr>
          <w:t>34</w:t>
        </w:r>
        <w:r w:rsidR="00E5447F">
          <w:rPr>
            <w:noProof/>
            <w:webHidden/>
          </w:rPr>
          <w:fldChar w:fldCharType="end"/>
        </w:r>
      </w:hyperlink>
    </w:p>
    <w:p w:rsidR="00E5447F" w:rsidRDefault="00085226">
      <w:pPr>
        <w:pStyle w:val="TOC3"/>
        <w:rPr>
          <w:noProof/>
          <w:color w:val="auto"/>
          <w:sz w:val="22"/>
          <w:szCs w:val="22"/>
        </w:rPr>
      </w:pPr>
      <w:hyperlink w:anchor="_Toc317159562" w:history="1">
        <w:r w:rsidR="00E5447F" w:rsidRPr="00BF578F">
          <w:rPr>
            <w:rStyle w:val="Hyperlink"/>
            <w:noProof/>
          </w:rPr>
          <w:t>2.4.3</w:t>
        </w:r>
        <w:r w:rsidR="00E5447F">
          <w:rPr>
            <w:noProof/>
            <w:color w:val="auto"/>
            <w:sz w:val="22"/>
            <w:szCs w:val="22"/>
          </w:rPr>
          <w:tab/>
        </w:r>
        <w:r w:rsidR="00E5447F" w:rsidRPr="00BF578F">
          <w:rPr>
            <w:rStyle w:val="Hyperlink"/>
            <w:noProof/>
          </w:rPr>
          <w:t>Building the technical environments</w:t>
        </w:r>
        <w:r w:rsidR="00E5447F">
          <w:rPr>
            <w:noProof/>
            <w:webHidden/>
          </w:rPr>
          <w:tab/>
        </w:r>
        <w:r w:rsidR="00E5447F">
          <w:rPr>
            <w:noProof/>
            <w:webHidden/>
          </w:rPr>
          <w:fldChar w:fldCharType="begin"/>
        </w:r>
        <w:r w:rsidR="00E5447F">
          <w:rPr>
            <w:noProof/>
            <w:webHidden/>
          </w:rPr>
          <w:instrText xml:space="preserve"> PAGEREF _Toc317159562 \h </w:instrText>
        </w:r>
        <w:r w:rsidR="00E5447F">
          <w:rPr>
            <w:noProof/>
            <w:webHidden/>
          </w:rPr>
        </w:r>
        <w:r w:rsidR="00E5447F">
          <w:rPr>
            <w:noProof/>
            <w:webHidden/>
          </w:rPr>
          <w:fldChar w:fldCharType="separate"/>
        </w:r>
        <w:r w:rsidR="00E5447F">
          <w:rPr>
            <w:noProof/>
            <w:webHidden/>
          </w:rPr>
          <w:t>37</w:t>
        </w:r>
        <w:r w:rsidR="00E5447F">
          <w:rPr>
            <w:noProof/>
            <w:webHidden/>
          </w:rPr>
          <w:fldChar w:fldCharType="end"/>
        </w:r>
      </w:hyperlink>
    </w:p>
    <w:p w:rsidR="00E5447F" w:rsidRDefault="00085226">
      <w:pPr>
        <w:pStyle w:val="TOC3"/>
        <w:rPr>
          <w:noProof/>
          <w:color w:val="auto"/>
          <w:sz w:val="22"/>
          <w:szCs w:val="22"/>
        </w:rPr>
      </w:pPr>
      <w:hyperlink w:anchor="_Toc317159563" w:history="1">
        <w:r w:rsidR="00E5447F" w:rsidRPr="00BF578F">
          <w:rPr>
            <w:rStyle w:val="Hyperlink"/>
            <w:noProof/>
          </w:rPr>
          <w:t>2.4.4</w:t>
        </w:r>
        <w:r w:rsidR="00E5447F">
          <w:rPr>
            <w:noProof/>
            <w:color w:val="auto"/>
            <w:sz w:val="22"/>
            <w:szCs w:val="22"/>
          </w:rPr>
          <w:tab/>
        </w:r>
        <w:r w:rsidR="00E5447F" w:rsidRPr="00BF578F">
          <w:rPr>
            <w:rStyle w:val="Hyperlink"/>
            <w:noProof/>
          </w:rPr>
          <w:t>Non-functional testing</w:t>
        </w:r>
        <w:r w:rsidR="00E5447F">
          <w:rPr>
            <w:noProof/>
            <w:webHidden/>
          </w:rPr>
          <w:tab/>
        </w:r>
        <w:r w:rsidR="00E5447F">
          <w:rPr>
            <w:noProof/>
            <w:webHidden/>
          </w:rPr>
          <w:fldChar w:fldCharType="begin"/>
        </w:r>
        <w:r w:rsidR="00E5447F">
          <w:rPr>
            <w:noProof/>
            <w:webHidden/>
          </w:rPr>
          <w:instrText xml:space="preserve"> PAGEREF _Toc317159563 \h </w:instrText>
        </w:r>
        <w:r w:rsidR="00E5447F">
          <w:rPr>
            <w:noProof/>
            <w:webHidden/>
          </w:rPr>
        </w:r>
        <w:r w:rsidR="00E5447F">
          <w:rPr>
            <w:noProof/>
            <w:webHidden/>
          </w:rPr>
          <w:fldChar w:fldCharType="separate"/>
        </w:r>
        <w:r w:rsidR="00E5447F">
          <w:rPr>
            <w:noProof/>
            <w:webHidden/>
          </w:rPr>
          <w:t>37</w:t>
        </w:r>
        <w:r w:rsidR="00E5447F">
          <w:rPr>
            <w:noProof/>
            <w:webHidden/>
          </w:rPr>
          <w:fldChar w:fldCharType="end"/>
        </w:r>
      </w:hyperlink>
    </w:p>
    <w:p w:rsidR="00E5447F" w:rsidRDefault="00085226">
      <w:pPr>
        <w:pStyle w:val="TOC3"/>
        <w:rPr>
          <w:noProof/>
          <w:color w:val="auto"/>
          <w:sz w:val="22"/>
          <w:szCs w:val="22"/>
        </w:rPr>
      </w:pPr>
      <w:hyperlink w:anchor="_Toc317159564" w:history="1">
        <w:r w:rsidR="00E5447F" w:rsidRPr="00BF578F">
          <w:rPr>
            <w:rStyle w:val="Hyperlink"/>
            <w:noProof/>
          </w:rPr>
          <w:t>2.4.5</w:t>
        </w:r>
        <w:r w:rsidR="00E5447F">
          <w:rPr>
            <w:noProof/>
            <w:color w:val="auto"/>
            <w:sz w:val="22"/>
            <w:szCs w:val="22"/>
          </w:rPr>
          <w:tab/>
        </w:r>
        <w:r w:rsidR="00E5447F" w:rsidRPr="00BF578F">
          <w:rPr>
            <w:rStyle w:val="Hyperlink"/>
            <w:noProof/>
          </w:rPr>
          <w:t>Configuration of EMM system content</w:t>
        </w:r>
        <w:r w:rsidR="00E5447F">
          <w:rPr>
            <w:noProof/>
            <w:webHidden/>
          </w:rPr>
          <w:tab/>
        </w:r>
        <w:r w:rsidR="00E5447F">
          <w:rPr>
            <w:noProof/>
            <w:webHidden/>
          </w:rPr>
          <w:fldChar w:fldCharType="begin"/>
        </w:r>
        <w:r w:rsidR="00E5447F">
          <w:rPr>
            <w:noProof/>
            <w:webHidden/>
          </w:rPr>
          <w:instrText xml:space="preserve"> PAGEREF _Toc317159564 \h </w:instrText>
        </w:r>
        <w:r w:rsidR="00E5447F">
          <w:rPr>
            <w:noProof/>
            <w:webHidden/>
          </w:rPr>
        </w:r>
        <w:r w:rsidR="00E5447F">
          <w:rPr>
            <w:noProof/>
            <w:webHidden/>
          </w:rPr>
          <w:fldChar w:fldCharType="separate"/>
        </w:r>
        <w:r w:rsidR="00E5447F">
          <w:rPr>
            <w:noProof/>
            <w:webHidden/>
          </w:rPr>
          <w:t>38</w:t>
        </w:r>
        <w:r w:rsidR="00E5447F">
          <w:rPr>
            <w:noProof/>
            <w:webHidden/>
          </w:rPr>
          <w:fldChar w:fldCharType="end"/>
        </w:r>
      </w:hyperlink>
    </w:p>
    <w:p w:rsidR="00E5447F" w:rsidRDefault="00085226">
      <w:pPr>
        <w:pStyle w:val="TOC3"/>
        <w:rPr>
          <w:noProof/>
          <w:color w:val="auto"/>
          <w:sz w:val="22"/>
          <w:szCs w:val="22"/>
        </w:rPr>
      </w:pPr>
      <w:hyperlink w:anchor="_Toc317159565" w:history="1">
        <w:r w:rsidR="00E5447F" w:rsidRPr="00BF578F">
          <w:rPr>
            <w:rStyle w:val="Hyperlink"/>
            <w:noProof/>
          </w:rPr>
          <w:t>2.4.6</w:t>
        </w:r>
        <w:r w:rsidR="00E5447F">
          <w:rPr>
            <w:noProof/>
            <w:color w:val="auto"/>
            <w:sz w:val="22"/>
            <w:szCs w:val="22"/>
          </w:rPr>
          <w:tab/>
        </w:r>
        <w:r w:rsidR="00E5447F" w:rsidRPr="00BF578F">
          <w:rPr>
            <w:rStyle w:val="Hyperlink"/>
            <w:noProof/>
          </w:rPr>
          <w:t>Developing interfaces to key systems</w:t>
        </w:r>
        <w:r w:rsidR="00E5447F">
          <w:rPr>
            <w:noProof/>
            <w:webHidden/>
          </w:rPr>
          <w:tab/>
        </w:r>
        <w:r w:rsidR="00E5447F">
          <w:rPr>
            <w:noProof/>
            <w:webHidden/>
          </w:rPr>
          <w:fldChar w:fldCharType="begin"/>
        </w:r>
        <w:r w:rsidR="00E5447F">
          <w:rPr>
            <w:noProof/>
            <w:webHidden/>
          </w:rPr>
          <w:instrText xml:space="preserve"> PAGEREF _Toc317159565 \h </w:instrText>
        </w:r>
        <w:r w:rsidR="00E5447F">
          <w:rPr>
            <w:noProof/>
            <w:webHidden/>
          </w:rPr>
        </w:r>
        <w:r w:rsidR="00E5447F">
          <w:rPr>
            <w:noProof/>
            <w:webHidden/>
          </w:rPr>
          <w:fldChar w:fldCharType="separate"/>
        </w:r>
        <w:r w:rsidR="00E5447F">
          <w:rPr>
            <w:noProof/>
            <w:webHidden/>
          </w:rPr>
          <w:t>38</w:t>
        </w:r>
        <w:r w:rsidR="00E5447F">
          <w:rPr>
            <w:noProof/>
            <w:webHidden/>
          </w:rPr>
          <w:fldChar w:fldCharType="end"/>
        </w:r>
      </w:hyperlink>
    </w:p>
    <w:p w:rsidR="00E5447F" w:rsidRDefault="00085226">
      <w:pPr>
        <w:pStyle w:val="TOC3"/>
        <w:rPr>
          <w:noProof/>
          <w:color w:val="auto"/>
          <w:sz w:val="22"/>
          <w:szCs w:val="22"/>
        </w:rPr>
      </w:pPr>
      <w:hyperlink w:anchor="_Toc317159566" w:history="1">
        <w:r w:rsidR="00E5447F" w:rsidRPr="00BF578F">
          <w:rPr>
            <w:rStyle w:val="Hyperlink"/>
            <w:noProof/>
          </w:rPr>
          <w:t>2.4.7</w:t>
        </w:r>
        <w:r w:rsidR="00E5447F">
          <w:rPr>
            <w:noProof/>
            <w:color w:val="auto"/>
            <w:sz w:val="22"/>
            <w:szCs w:val="22"/>
          </w:rPr>
          <w:tab/>
        </w:r>
        <w:r w:rsidR="00E5447F" w:rsidRPr="00BF578F">
          <w:rPr>
            <w:rStyle w:val="Hyperlink"/>
            <w:noProof/>
          </w:rPr>
          <w:t>User acceptance testing</w:t>
        </w:r>
        <w:r w:rsidR="00E5447F">
          <w:rPr>
            <w:noProof/>
            <w:webHidden/>
          </w:rPr>
          <w:tab/>
        </w:r>
        <w:r w:rsidR="00E5447F">
          <w:rPr>
            <w:noProof/>
            <w:webHidden/>
          </w:rPr>
          <w:fldChar w:fldCharType="begin"/>
        </w:r>
        <w:r w:rsidR="00E5447F">
          <w:rPr>
            <w:noProof/>
            <w:webHidden/>
          </w:rPr>
          <w:instrText xml:space="preserve"> PAGEREF _Toc317159566 \h </w:instrText>
        </w:r>
        <w:r w:rsidR="00E5447F">
          <w:rPr>
            <w:noProof/>
            <w:webHidden/>
          </w:rPr>
        </w:r>
        <w:r w:rsidR="00E5447F">
          <w:rPr>
            <w:noProof/>
            <w:webHidden/>
          </w:rPr>
          <w:fldChar w:fldCharType="separate"/>
        </w:r>
        <w:r w:rsidR="00E5447F">
          <w:rPr>
            <w:noProof/>
            <w:webHidden/>
          </w:rPr>
          <w:t>39</w:t>
        </w:r>
        <w:r w:rsidR="00E5447F">
          <w:rPr>
            <w:noProof/>
            <w:webHidden/>
          </w:rPr>
          <w:fldChar w:fldCharType="end"/>
        </w:r>
      </w:hyperlink>
    </w:p>
    <w:p w:rsidR="00E5447F" w:rsidRDefault="00085226">
      <w:pPr>
        <w:pStyle w:val="TOC2"/>
        <w:rPr>
          <w:noProof/>
          <w:color w:val="auto"/>
          <w:sz w:val="22"/>
          <w:szCs w:val="22"/>
        </w:rPr>
      </w:pPr>
      <w:hyperlink w:anchor="_Toc317159567" w:history="1">
        <w:r w:rsidR="00E5447F" w:rsidRPr="00BF578F">
          <w:rPr>
            <w:rStyle w:val="Hyperlink"/>
            <w:noProof/>
          </w:rPr>
          <w:t>2.5</w:t>
        </w:r>
        <w:r w:rsidR="00E5447F">
          <w:rPr>
            <w:noProof/>
            <w:color w:val="auto"/>
            <w:sz w:val="22"/>
            <w:szCs w:val="22"/>
          </w:rPr>
          <w:tab/>
        </w:r>
        <w:r w:rsidR="00E5447F" w:rsidRPr="00BF578F">
          <w:rPr>
            <w:rStyle w:val="Hyperlink"/>
            <w:noProof/>
          </w:rPr>
          <w:t>EMM system implementation and go-live activities</w:t>
        </w:r>
        <w:r w:rsidR="00E5447F">
          <w:rPr>
            <w:noProof/>
            <w:webHidden/>
          </w:rPr>
          <w:tab/>
        </w:r>
        <w:r w:rsidR="00E5447F">
          <w:rPr>
            <w:noProof/>
            <w:webHidden/>
          </w:rPr>
          <w:fldChar w:fldCharType="begin"/>
        </w:r>
        <w:r w:rsidR="00E5447F">
          <w:rPr>
            <w:noProof/>
            <w:webHidden/>
          </w:rPr>
          <w:instrText xml:space="preserve"> PAGEREF _Toc317159567 \h </w:instrText>
        </w:r>
        <w:r w:rsidR="00E5447F">
          <w:rPr>
            <w:noProof/>
            <w:webHidden/>
          </w:rPr>
        </w:r>
        <w:r w:rsidR="00E5447F">
          <w:rPr>
            <w:noProof/>
            <w:webHidden/>
          </w:rPr>
          <w:fldChar w:fldCharType="separate"/>
        </w:r>
        <w:r w:rsidR="00E5447F">
          <w:rPr>
            <w:noProof/>
            <w:webHidden/>
          </w:rPr>
          <w:t>41</w:t>
        </w:r>
        <w:r w:rsidR="00E5447F">
          <w:rPr>
            <w:noProof/>
            <w:webHidden/>
          </w:rPr>
          <w:fldChar w:fldCharType="end"/>
        </w:r>
      </w:hyperlink>
    </w:p>
    <w:p w:rsidR="00E5447F" w:rsidRDefault="00085226">
      <w:pPr>
        <w:pStyle w:val="TOC3"/>
        <w:rPr>
          <w:noProof/>
          <w:color w:val="auto"/>
          <w:sz w:val="22"/>
          <w:szCs w:val="22"/>
        </w:rPr>
      </w:pPr>
      <w:hyperlink w:anchor="_Toc317159568" w:history="1">
        <w:r w:rsidR="00E5447F" w:rsidRPr="00BF578F">
          <w:rPr>
            <w:rStyle w:val="Hyperlink"/>
            <w:noProof/>
          </w:rPr>
          <w:t>2.5.1</w:t>
        </w:r>
        <w:r w:rsidR="00E5447F">
          <w:rPr>
            <w:noProof/>
            <w:color w:val="auto"/>
            <w:sz w:val="22"/>
            <w:szCs w:val="22"/>
          </w:rPr>
          <w:tab/>
        </w:r>
        <w:r w:rsidR="00E5447F" w:rsidRPr="00BF578F">
          <w:rPr>
            <w:rStyle w:val="Hyperlink"/>
            <w:noProof/>
          </w:rPr>
          <w:t>Implementation checklist</w:t>
        </w:r>
        <w:r w:rsidR="00E5447F">
          <w:rPr>
            <w:noProof/>
            <w:webHidden/>
          </w:rPr>
          <w:tab/>
        </w:r>
        <w:r w:rsidR="00E5447F">
          <w:rPr>
            <w:noProof/>
            <w:webHidden/>
          </w:rPr>
          <w:fldChar w:fldCharType="begin"/>
        </w:r>
        <w:r w:rsidR="00E5447F">
          <w:rPr>
            <w:noProof/>
            <w:webHidden/>
          </w:rPr>
          <w:instrText xml:space="preserve"> PAGEREF _Toc317159568 \h </w:instrText>
        </w:r>
        <w:r w:rsidR="00E5447F">
          <w:rPr>
            <w:noProof/>
            <w:webHidden/>
          </w:rPr>
        </w:r>
        <w:r w:rsidR="00E5447F">
          <w:rPr>
            <w:noProof/>
            <w:webHidden/>
          </w:rPr>
          <w:fldChar w:fldCharType="separate"/>
        </w:r>
        <w:r w:rsidR="00E5447F">
          <w:rPr>
            <w:noProof/>
            <w:webHidden/>
          </w:rPr>
          <w:t>41</w:t>
        </w:r>
        <w:r w:rsidR="00E5447F">
          <w:rPr>
            <w:noProof/>
            <w:webHidden/>
          </w:rPr>
          <w:fldChar w:fldCharType="end"/>
        </w:r>
      </w:hyperlink>
    </w:p>
    <w:p w:rsidR="00E5447F" w:rsidRDefault="00085226">
      <w:pPr>
        <w:pStyle w:val="TOC3"/>
        <w:rPr>
          <w:noProof/>
          <w:color w:val="auto"/>
          <w:sz w:val="22"/>
          <w:szCs w:val="22"/>
        </w:rPr>
      </w:pPr>
      <w:hyperlink w:anchor="_Toc317159569" w:history="1">
        <w:r w:rsidR="00E5447F" w:rsidRPr="00BF578F">
          <w:rPr>
            <w:rStyle w:val="Hyperlink"/>
            <w:noProof/>
          </w:rPr>
          <w:t>2.5.2</w:t>
        </w:r>
        <w:r w:rsidR="00E5447F">
          <w:rPr>
            <w:noProof/>
            <w:color w:val="auto"/>
            <w:sz w:val="22"/>
            <w:szCs w:val="22"/>
          </w:rPr>
          <w:tab/>
        </w:r>
        <w:r w:rsidR="00E5447F" w:rsidRPr="00BF578F">
          <w:rPr>
            <w:rStyle w:val="Hyperlink"/>
            <w:noProof/>
          </w:rPr>
          <w:t>Project control centre</w:t>
        </w:r>
        <w:r w:rsidR="00E5447F">
          <w:rPr>
            <w:noProof/>
            <w:webHidden/>
          </w:rPr>
          <w:tab/>
        </w:r>
        <w:r w:rsidR="00E5447F">
          <w:rPr>
            <w:noProof/>
            <w:webHidden/>
          </w:rPr>
          <w:fldChar w:fldCharType="begin"/>
        </w:r>
        <w:r w:rsidR="00E5447F">
          <w:rPr>
            <w:noProof/>
            <w:webHidden/>
          </w:rPr>
          <w:instrText xml:space="preserve"> PAGEREF _Toc317159569 \h </w:instrText>
        </w:r>
        <w:r w:rsidR="00E5447F">
          <w:rPr>
            <w:noProof/>
            <w:webHidden/>
          </w:rPr>
        </w:r>
        <w:r w:rsidR="00E5447F">
          <w:rPr>
            <w:noProof/>
            <w:webHidden/>
          </w:rPr>
          <w:fldChar w:fldCharType="separate"/>
        </w:r>
        <w:r w:rsidR="00E5447F">
          <w:rPr>
            <w:noProof/>
            <w:webHidden/>
          </w:rPr>
          <w:t>44</w:t>
        </w:r>
        <w:r w:rsidR="00E5447F">
          <w:rPr>
            <w:noProof/>
            <w:webHidden/>
          </w:rPr>
          <w:fldChar w:fldCharType="end"/>
        </w:r>
      </w:hyperlink>
    </w:p>
    <w:p w:rsidR="00E5447F" w:rsidRDefault="00085226">
      <w:pPr>
        <w:pStyle w:val="TOC3"/>
        <w:rPr>
          <w:noProof/>
          <w:color w:val="auto"/>
          <w:sz w:val="22"/>
          <w:szCs w:val="22"/>
        </w:rPr>
      </w:pPr>
      <w:hyperlink w:anchor="_Toc317159570" w:history="1">
        <w:r w:rsidR="00E5447F" w:rsidRPr="00BF578F">
          <w:rPr>
            <w:rStyle w:val="Hyperlink"/>
            <w:noProof/>
          </w:rPr>
          <w:t>2.5.3</w:t>
        </w:r>
        <w:r w:rsidR="00E5447F">
          <w:rPr>
            <w:noProof/>
            <w:color w:val="auto"/>
            <w:sz w:val="22"/>
            <w:szCs w:val="22"/>
          </w:rPr>
          <w:tab/>
        </w:r>
        <w:r w:rsidR="00E5447F" w:rsidRPr="00BF578F">
          <w:rPr>
            <w:rStyle w:val="Hyperlink"/>
            <w:noProof/>
          </w:rPr>
          <w:t>Go-live roles and responsibilities</w:t>
        </w:r>
        <w:r w:rsidR="00E5447F">
          <w:rPr>
            <w:noProof/>
            <w:webHidden/>
          </w:rPr>
          <w:tab/>
        </w:r>
        <w:r w:rsidR="00E5447F">
          <w:rPr>
            <w:noProof/>
            <w:webHidden/>
          </w:rPr>
          <w:fldChar w:fldCharType="begin"/>
        </w:r>
        <w:r w:rsidR="00E5447F">
          <w:rPr>
            <w:noProof/>
            <w:webHidden/>
          </w:rPr>
          <w:instrText xml:space="preserve"> PAGEREF _Toc317159570 \h </w:instrText>
        </w:r>
        <w:r w:rsidR="00E5447F">
          <w:rPr>
            <w:noProof/>
            <w:webHidden/>
          </w:rPr>
        </w:r>
        <w:r w:rsidR="00E5447F">
          <w:rPr>
            <w:noProof/>
            <w:webHidden/>
          </w:rPr>
          <w:fldChar w:fldCharType="separate"/>
        </w:r>
        <w:r w:rsidR="00E5447F">
          <w:rPr>
            <w:noProof/>
            <w:webHidden/>
          </w:rPr>
          <w:t>44</w:t>
        </w:r>
        <w:r w:rsidR="00E5447F">
          <w:rPr>
            <w:noProof/>
            <w:webHidden/>
          </w:rPr>
          <w:fldChar w:fldCharType="end"/>
        </w:r>
      </w:hyperlink>
    </w:p>
    <w:p w:rsidR="00E5447F" w:rsidRDefault="00085226">
      <w:pPr>
        <w:pStyle w:val="TOC3"/>
        <w:rPr>
          <w:noProof/>
          <w:color w:val="auto"/>
          <w:sz w:val="22"/>
          <w:szCs w:val="22"/>
        </w:rPr>
      </w:pPr>
      <w:hyperlink w:anchor="_Toc317159571" w:history="1">
        <w:r w:rsidR="00E5447F" w:rsidRPr="00BF578F">
          <w:rPr>
            <w:rStyle w:val="Hyperlink"/>
            <w:noProof/>
          </w:rPr>
          <w:t>2.5.4</w:t>
        </w:r>
        <w:r w:rsidR="00E5447F">
          <w:rPr>
            <w:noProof/>
            <w:color w:val="auto"/>
            <w:sz w:val="22"/>
            <w:szCs w:val="22"/>
          </w:rPr>
          <w:tab/>
        </w:r>
        <w:r w:rsidR="00E5447F" w:rsidRPr="00BF578F">
          <w:rPr>
            <w:rStyle w:val="Hyperlink"/>
            <w:noProof/>
          </w:rPr>
          <w:t>Pre and post-go-live tasks</w:t>
        </w:r>
        <w:r w:rsidR="00E5447F">
          <w:rPr>
            <w:noProof/>
            <w:webHidden/>
          </w:rPr>
          <w:tab/>
        </w:r>
        <w:r w:rsidR="00E5447F">
          <w:rPr>
            <w:noProof/>
            <w:webHidden/>
          </w:rPr>
          <w:fldChar w:fldCharType="begin"/>
        </w:r>
        <w:r w:rsidR="00E5447F">
          <w:rPr>
            <w:noProof/>
            <w:webHidden/>
          </w:rPr>
          <w:instrText xml:space="preserve"> PAGEREF _Toc317159571 \h </w:instrText>
        </w:r>
        <w:r w:rsidR="00E5447F">
          <w:rPr>
            <w:noProof/>
            <w:webHidden/>
          </w:rPr>
        </w:r>
        <w:r w:rsidR="00E5447F">
          <w:rPr>
            <w:noProof/>
            <w:webHidden/>
          </w:rPr>
          <w:fldChar w:fldCharType="separate"/>
        </w:r>
        <w:r w:rsidR="00E5447F">
          <w:rPr>
            <w:noProof/>
            <w:webHidden/>
          </w:rPr>
          <w:t>44</w:t>
        </w:r>
        <w:r w:rsidR="00E5447F">
          <w:rPr>
            <w:noProof/>
            <w:webHidden/>
          </w:rPr>
          <w:fldChar w:fldCharType="end"/>
        </w:r>
      </w:hyperlink>
    </w:p>
    <w:p w:rsidR="00E5447F" w:rsidRDefault="00085226">
      <w:pPr>
        <w:pStyle w:val="TOC3"/>
        <w:rPr>
          <w:noProof/>
          <w:color w:val="auto"/>
          <w:sz w:val="22"/>
          <w:szCs w:val="22"/>
        </w:rPr>
      </w:pPr>
      <w:hyperlink w:anchor="_Toc317159572" w:history="1">
        <w:r w:rsidR="00E5447F" w:rsidRPr="00BF578F">
          <w:rPr>
            <w:rStyle w:val="Hyperlink"/>
            <w:noProof/>
          </w:rPr>
          <w:t>2.5.5</w:t>
        </w:r>
        <w:r w:rsidR="00E5447F">
          <w:rPr>
            <w:noProof/>
            <w:color w:val="auto"/>
            <w:sz w:val="22"/>
            <w:szCs w:val="22"/>
          </w:rPr>
          <w:tab/>
        </w:r>
        <w:r w:rsidR="00E5447F" w:rsidRPr="00BF578F">
          <w:rPr>
            <w:rStyle w:val="Hyperlink"/>
            <w:noProof/>
          </w:rPr>
          <w:t>Escalation strategy</w:t>
        </w:r>
        <w:r w:rsidR="00E5447F">
          <w:rPr>
            <w:noProof/>
            <w:webHidden/>
          </w:rPr>
          <w:tab/>
        </w:r>
        <w:r w:rsidR="00E5447F">
          <w:rPr>
            <w:noProof/>
            <w:webHidden/>
          </w:rPr>
          <w:fldChar w:fldCharType="begin"/>
        </w:r>
        <w:r w:rsidR="00E5447F">
          <w:rPr>
            <w:noProof/>
            <w:webHidden/>
          </w:rPr>
          <w:instrText xml:space="preserve"> PAGEREF _Toc317159572 \h </w:instrText>
        </w:r>
        <w:r w:rsidR="00E5447F">
          <w:rPr>
            <w:noProof/>
            <w:webHidden/>
          </w:rPr>
        </w:r>
        <w:r w:rsidR="00E5447F">
          <w:rPr>
            <w:noProof/>
            <w:webHidden/>
          </w:rPr>
          <w:fldChar w:fldCharType="separate"/>
        </w:r>
        <w:r w:rsidR="00E5447F">
          <w:rPr>
            <w:noProof/>
            <w:webHidden/>
          </w:rPr>
          <w:t>45</w:t>
        </w:r>
        <w:r w:rsidR="00E5447F">
          <w:rPr>
            <w:noProof/>
            <w:webHidden/>
          </w:rPr>
          <w:fldChar w:fldCharType="end"/>
        </w:r>
      </w:hyperlink>
    </w:p>
    <w:p w:rsidR="00E5447F" w:rsidRDefault="00085226">
      <w:pPr>
        <w:pStyle w:val="TOC3"/>
        <w:rPr>
          <w:noProof/>
          <w:color w:val="auto"/>
          <w:sz w:val="22"/>
          <w:szCs w:val="22"/>
        </w:rPr>
      </w:pPr>
      <w:hyperlink w:anchor="_Toc317159573" w:history="1">
        <w:r w:rsidR="00E5447F" w:rsidRPr="00BF578F">
          <w:rPr>
            <w:rStyle w:val="Hyperlink"/>
            <w:noProof/>
          </w:rPr>
          <w:t>2.5.6</w:t>
        </w:r>
        <w:r w:rsidR="00E5447F">
          <w:rPr>
            <w:noProof/>
            <w:color w:val="auto"/>
            <w:sz w:val="22"/>
            <w:szCs w:val="22"/>
          </w:rPr>
          <w:tab/>
        </w:r>
        <w:r w:rsidR="00E5447F" w:rsidRPr="00BF578F">
          <w:rPr>
            <w:rStyle w:val="Hyperlink"/>
            <w:noProof/>
          </w:rPr>
          <w:t>Managing the transition in a staged implementation</w:t>
        </w:r>
        <w:r w:rsidR="00E5447F">
          <w:rPr>
            <w:noProof/>
            <w:webHidden/>
          </w:rPr>
          <w:tab/>
        </w:r>
        <w:r w:rsidR="00E5447F">
          <w:rPr>
            <w:noProof/>
            <w:webHidden/>
          </w:rPr>
          <w:fldChar w:fldCharType="begin"/>
        </w:r>
        <w:r w:rsidR="00E5447F">
          <w:rPr>
            <w:noProof/>
            <w:webHidden/>
          </w:rPr>
          <w:instrText xml:space="preserve"> PAGEREF _Toc317159573 \h </w:instrText>
        </w:r>
        <w:r w:rsidR="00E5447F">
          <w:rPr>
            <w:noProof/>
            <w:webHidden/>
          </w:rPr>
        </w:r>
        <w:r w:rsidR="00E5447F">
          <w:rPr>
            <w:noProof/>
            <w:webHidden/>
          </w:rPr>
          <w:fldChar w:fldCharType="separate"/>
        </w:r>
        <w:r w:rsidR="00E5447F">
          <w:rPr>
            <w:noProof/>
            <w:webHidden/>
          </w:rPr>
          <w:t>45</w:t>
        </w:r>
        <w:r w:rsidR="00E5447F">
          <w:rPr>
            <w:noProof/>
            <w:webHidden/>
          </w:rPr>
          <w:fldChar w:fldCharType="end"/>
        </w:r>
      </w:hyperlink>
    </w:p>
    <w:p w:rsidR="00E5447F" w:rsidRDefault="00085226">
      <w:pPr>
        <w:pStyle w:val="TOC3"/>
        <w:rPr>
          <w:noProof/>
          <w:color w:val="auto"/>
          <w:sz w:val="22"/>
          <w:szCs w:val="22"/>
        </w:rPr>
      </w:pPr>
      <w:hyperlink w:anchor="_Toc317159574" w:history="1">
        <w:r w:rsidR="00E5447F" w:rsidRPr="00BF578F">
          <w:rPr>
            <w:rStyle w:val="Hyperlink"/>
            <w:noProof/>
          </w:rPr>
          <w:t>2.5.7</w:t>
        </w:r>
        <w:r w:rsidR="00E5447F">
          <w:rPr>
            <w:noProof/>
            <w:color w:val="auto"/>
            <w:sz w:val="22"/>
            <w:szCs w:val="22"/>
          </w:rPr>
          <w:tab/>
        </w:r>
        <w:r w:rsidR="00E5447F" w:rsidRPr="00BF578F">
          <w:rPr>
            <w:rStyle w:val="Hyperlink"/>
            <w:noProof/>
          </w:rPr>
          <w:t>Rollback and project suspension strategy</w:t>
        </w:r>
        <w:r w:rsidR="00E5447F">
          <w:rPr>
            <w:noProof/>
            <w:webHidden/>
          </w:rPr>
          <w:tab/>
        </w:r>
        <w:r w:rsidR="00E5447F">
          <w:rPr>
            <w:noProof/>
            <w:webHidden/>
          </w:rPr>
          <w:fldChar w:fldCharType="begin"/>
        </w:r>
        <w:r w:rsidR="00E5447F">
          <w:rPr>
            <w:noProof/>
            <w:webHidden/>
          </w:rPr>
          <w:instrText xml:space="preserve"> PAGEREF _Toc317159574 \h </w:instrText>
        </w:r>
        <w:r w:rsidR="00E5447F">
          <w:rPr>
            <w:noProof/>
            <w:webHidden/>
          </w:rPr>
        </w:r>
        <w:r w:rsidR="00E5447F">
          <w:rPr>
            <w:noProof/>
            <w:webHidden/>
          </w:rPr>
          <w:fldChar w:fldCharType="separate"/>
        </w:r>
        <w:r w:rsidR="00E5447F">
          <w:rPr>
            <w:noProof/>
            <w:webHidden/>
          </w:rPr>
          <w:t>45</w:t>
        </w:r>
        <w:r w:rsidR="00E5447F">
          <w:rPr>
            <w:noProof/>
            <w:webHidden/>
          </w:rPr>
          <w:fldChar w:fldCharType="end"/>
        </w:r>
      </w:hyperlink>
    </w:p>
    <w:p w:rsidR="00E5447F" w:rsidRDefault="00085226">
      <w:pPr>
        <w:pStyle w:val="TOC3"/>
        <w:rPr>
          <w:noProof/>
          <w:color w:val="auto"/>
          <w:sz w:val="22"/>
          <w:szCs w:val="22"/>
        </w:rPr>
      </w:pPr>
      <w:hyperlink w:anchor="_Toc317159575" w:history="1">
        <w:r w:rsidR="00E5447F" w:rsidRPr="00BF578F">
          <w:rPr>
            <w:rStyle w:val="Hyperlink"/>
            <w:noProof/>
          </w:rPr>
          <w:t>2.5.8</w:t>
        </w:r>
        <w:r w:rsidR="00E5447F">
          <w:rPr>
            <w:noProof/>
            <w:color w:val="auto"/>
            <w:sz w:val="22"/>
            <w:szCs w:val="22"/>
          </w:rPr>
          <w:tab/>
        </w:r>
        <w:r w:rsidR="00E5447F" w:rsidRPr="00BF578F">
          <w:rPr>
            <w:rStyle w:val="Hyperlink"/>
            <w:noProof/>
          </w:rPr>
          <w:t>Project team exit strategy and transition to support</w:t>
        </w:r>
        <w:r w:rsidR="00E5447F">
          <w:rPr>
            <w:noProof/>
            <w:webHidden/>
          </w:rPr>
          <w:tab/>
        </w:r>
        <w:r w:rsidR="00E5447F">
          <w:rPr>
            <w:noProof/>
            <w:webHidden/>
          </w:rPr>
          <w:fldChar w:fldCharType="begin"/>
        </w:r>
        <w:r w:rsidR="00E5447F">
          <w:rPr>
            <w:noProof/>
            <w:webHidden/>
          </w:rPr>
          <w:instrText xml:space="preserve"> PAGEREF _Toc317159575 \h </w:instrText>
        </w:r>
        <w:r w:rsidR="00E5447F">
          <w:rPr>
            <w:noProof/>
            <w:webHidden/>
          </w:rPr>
        </w:r>
        <w:r w:rsidR="00E5447F">
          <w:rPr>
            <w:noProof/>
            <w:webHidden/>
          </w:rPr>
          <w:fldChar w:fldCharType="separate"/>
        </w:r>
        <w:r w:rsidR="00E5447F">
          <w:rPr>
            <w:noProof/>
            <w:webHidden/>
          </w:rPr>
          <w:t>45</w:t>
        </w:r>
        <w:r w:rsidR="00E5447F">
          <w:rPr>
            <w:noProof/>
            <w:webHidden/>
          </w:rPr>
          <w:fldChar w:fldCharType="end"/>
        </w:r>
      </w:hyperlink>
    </w:p>
    <w:p w:rsidR="00E5447F" w:rsidRDefault="00085226">
      <w:pPr>
        <w:pStyle w:val="TOC1"/>
        <w:rPr>
          <w:rFonts w:ascii="Calibri" w:hAnsi="Calibri"/>
          <w:bCs w:val="0"/>
          <w:color w:val="auto"/>
          <w:szCs w:val="22"/>
        </w:rPr>
      </w:pPr>
      <w:hyperlink w:anchor="_Toc317159576" w:history="1">
        <w:r w:rsidR="00E5447F" w:rsidRPr="00BF578F">
          <w:rPr>
            <w:rStyle w:val="Hyperlink"/>
          </w:rPr>
          <w:t>3</w:t>
        </w:r>
        <w:r w:rsidR="00E5447F">
          <w:rPr>
            <w:rFonts w:ascii="Calibri" w:hAnsi="Calibri"/>
            <w:bCs w:val="0"/>
            <w:color w:val="auto"/>
            <w:szCs w:val="22"/>
          </w:rPr>
          <w:tab/>
        </w:r>
        <w:r w:rsidR="00E5447F" w:rsidRPr="00BF578F">
          <w:rPr>
            <w:rStyle w:val="Hyperlink"/>
          </w:rPr>
          <w:t>EMM project governance</w:t>
        </w:r>
        <w:r w:rsidR="00E5447F">
          <w:rPr>
            <w:webHidden/>
          </w:rPr>
          <w:tab/>
        </w:r>
        <w:r w:rsidR="00E5447F">
          <w:rPr>
            <w:webHidden/>
          </w:rPr>
          <w:fldChar w:fldCharType="begin"/>
        </w:r>
        <w:r w:rsidR="00E5447F">
          <w:rPr>
            <w:webHidden/>
          </w:rPr>
          <w:instrText xml:space="preserve"> PAGEREF _Toc317159576 \h </w:instrText>
        </w:r>
        <w:r w:rsidR="00E5447F">
          <w:rPr>
            <w:webHidden/>
          </w:rPr>
        </w:r>
        <w:r w:rsidR="00E5447F">
          <w:rPr>
            <w:webHidden/>
          </w:rPr>
          <w:fldChar w:fldCharType="separate"/>
        </w:r>
        <w:r w:rsidR="00E5447F">
          <w:rPr>
            <w:webHidden/>
          </w:rPr>
          <w:t>47</w:t>
        </w:r>
        <w:r w:rsidR="00E5447F">
          <w:rPr>
            <w:webHidden/>
          </w:rPr>
          <w:fldChar w:fldCharType="end"/>
        </w:r>
      </w:hyperlink>
    </w:p>
    <w:p w:rsidR="00E5447F" w:rsidRDefault="00085226">
      <w:pPr>
        <w:pStyle w:val="TOC2"/>
        <w:rPr>
          <w:noProof/>
          <w:color w:val="auto"/>
          <w:sz w:val="22"/>
          <w:szCs w:val="22"/>
        </w:rPr>
      </w:pPr>
      <w:hyperlink w:anchor="_Toc317159577" w:history="1">
        <w:r w:rsidR="00E5447F" w:rsidRPr="00BF578F">
          <w:rPr>
            <w:rStyle w:val="Hyperlink"/>
            <w:noProof/>
          </w:rPr>
          <w:t>3.1</w:t>
        </w:r>
        <w:r w:rsidR="00E5447F">
          <w:rPr>
            <w:noProof/>
            <w:color w:val="auto"/>
            <w:sz w:val="22"/>
            <w:szCs w:val="22"/>
          </w:rPr>
          <w:tab/>
        </w:r>
        <w:r w:rsidR="00E5447F" w:rsidRPr="00BF578F">
          <w:rPr>
            <w:rStyle w:val="Hyperlink"/>
            <w:noProof/>
          </w:rPr>
          <w:t>EMM project board</w:t>
        </w:r>
        <w:r w:rsidR="00E5447F">
          <w:rPr>
            <w:noProof/>
            <w:webHidden/>
          </w:rPr>
          <w:tab/>
        </w:r>
        <w:r w:rsidR="00E5447F">
          <w:rPr>
            <w:noProof/>
            <w:webHidden/>
          </w:rPr>
          <w:fldChar w:fldCharType="begin"/>
        </w:r>
        <w:r w:rsidR="00E5447F">
          <w:rPr>
            <w:noProof/>
            <w:webHidden/>
          </w:rPr>
          <w:instrText xml:space="preserve"> PAGEREF _Toc317159577 \h </w:instrText>
        </w:r>
        <w:r w:rsidR="00E5447F">
          <w:rPr>
            <w:noProof/>
            <w:webHidden/>
          </w:rPr>
        </w:r>
        <w:r w:rsidR="00E5447F">
          <w:rPr>
            <w:noProof/>
            <w:webHidden/>
          </w:rPr>
          <w:fldChar w:fldCharType="separate"/>
        </w:r>
        <w:r w:rsidR="00E5447F">
          <w:rPr>
            <w:noProof/>
            <w:webHidden/>
          </w:rPr>
          <w:t>48</w:t>
        </w:r>
        <w:r w:rsidR="00E5447F">
          <w:rPr>
            <w:noProof/>
            <w:webHidden/>
          </w:rPr>
          <w:fldChar w:fldCharType="end"/>
        </w:r>
      </w:hyperlink>
    </w:p>
    <w:p w:rsidR="00E5447F" w:rsidRDefault="00085226">
      <w:pPr>
        <w:pStyle w:val="TOC2"/>
        <w:rPr>
          <w:noProof/>
          <w:color w:val="auto"/>
          <w:sz w:val="22"/>
          <w:szCs w:val="22"/>
        </w:rPr>
      </w:pPr>
      <w:hyperlink w:anchor="_Toc317159578" w:history="1">
        <w:r w:rsidR="00E5447F" w:rsidRPr="00BF578F">
          <w:rPr>
            <w:rStyle w:val="Hyperlink"/>
            <w:noProof/>
          </w:rPr>
          <w:t>3.2</w:t>
        </w:r>
        <w:r w:rsidR="00E5447F">
          <w:rPr>
            <w:noProof/>
            <w:color w:val="auto"/>
            <w:sz w:val="22"/>
            <w:szCs w:val="22"/>
          </w:rPr>
          <w:tab/>
        </w:r>
        <w:r w:rsidR="00E5447F" w:rsidRPr="00BF578F">
          <w:rPr>
            <w:rStyle w:val="Hyperlink"/>
            <w:noProof/>
          </w:rPr>
          <w:t>Roles of senior stakeholders</w:t>
        </w:r>
        <w:r w:rsidR="00E5447F">
          <w:rPr>
            <w:noProof/>
            <w:webHidden/>
          </w:rPr>
          <w:tab/>
        </w:r>
        <w:r w:rsidR="00E5447F">
          <w:rPr>
            <w:noProof/>
            <w:webHidden/>
          </w:rPr>
          <w:fldChar w:fldCharType="begin"/>
        </w:r>
        <w:r w:rsidR="00E5447F">
          <w:rPr>
            <w:noProof/>
            <w:webHidden/>
          </w:rPr>
          <w:instrText xml:space="preserve"> PAGEREF _Toc317159578 \h </w:instrText>
        </w:r>
        <w:r w:rsidR="00E5447F">
          <w:rPr>
            <w:noProof/>
            <w:webHidden/>
          </w:rPr>
        </w:r>
        <w:r w:rsidR="00E5447F">
          <w:rPr>
            <w:noProof/>
            <w:webHidden/>
          </w:rPr>
          <w:fldChar w:fldCharType="separate"/>
        </w:r>
        <w:r w:rsidR="00E5447F">
          <w:rPr>
            <w:noProof/>
            <w:webHidden/>
          </w:rPr>
          <w:t>48</w:t>
        </w:r>
        <w:r w:rsidR="00E5447F">
          <w:rPr>
            <w:noProof/>
            <w:webHidden/>
          </w:rPr>
          <w:fldChar w:fldCharType="end"/>
        </w:r>
      </w:hyperlink>
    </w:p>
    <w:p w:rsidR="00E5447F" w:rsidRDefault="00085226">
      <w:pPr>
        <w:pStyle w:val="TOC2"/>
        <w:rPr>
          <w:noProof/>
          <w:color w:val="auto"/>
          <w:sz w:val="22"/>
          <w:szCs w:val="22"/>
        </w:rPr>
      </w:pPr>
      <w:hyperlink w:anchor="_Toc317159579" w:history="1">
        <w:r w:rsidR="00E5447F" w:rsidRPr="00BF578F">
          <w:rPr>
            <w:rStyle w:val="Hyperlink"/>
            <w:noProof/>
          </w:rPr>
          <w:t>3.3</w:t>
        </w:r>
        <w:r w:rsidR="00E5447F">
          <w:rPr>
            <w:noProof/>
            <w:color w:val="auto"/>
            <w:sz w:val="22"/>
            <w:szCs w:val="22"/>
          </w:rPr>
          <w:tab/>
        </w:r>
        <w:r w:rsidR="00E5447F" w:rsidRPr="00BF578F">
          <w:rPr>
            <w:rStyle w:val="Hyperlink"/>
            <w:noProof/>
          </w:rPr>
          <w:t>EMM project team</w:t>
        </w:r>
        <w:r w:rsidR="00E5447F">
          <w:rPr>
            <w:noProof/>
            <w:webHidden/>
          </w:rPr>
          <w:tab/>
        </w:r>
        <w:r w:rsidR="00E5447F">
          <w:rPr>
            <w:noProof/>
            <w:webHidden/>
          </w:rPr>
          <w:fldChar w:fldCharType="begin"/>
        </w:r>
        <w:r w:rsidR="00E5447F">
          <w:rPr>
            <w:noProof/>
            <w:webHidden/>
          </w:rPr>
          <w:instrText xml:space="preserve"> PAGEREF _Toc317159579 \h </w:instrText>
        </w:r>
        <w:r w:rsidR="00E5447F">
          <w:rPr>
            <w:noProof/>
            <w:webHidden/>
          </w:rPr>
        </w:r>
        <w:r w:rsidR="00E5447F">
          <w:rPr>
            <w:noProof/>
            <w:webHidden/>
          </w:rPr>
          <w:fldChar w:fldCharType="separate"/>
        </w:r>
        <w:r w:rsidR="00E5447F">
          <w:rPr>
            <w:noProof/>
            <w:webHidden/>
          </w:rPr>
          <w:t>48</w:t>
        </w:r>
        <w:r w:rsidR="00E5447F">
          <w:rPr>
            <w:noProof/>
            <w:webHidden/>
          </w:rPr>
          <w:fldChar w:fldCharType="end"/>
        </w:r>
      </w:hyperlink>
    </w:p>
    <w:p w:rsidR="00E5447F" w:rsidRDefault="00085226">
      <w:pPr>
        <w:pStyle w:val="TOC2"/>
        <w:rPr>
          <w:noProof/>
          <w:color w:val="auto"/>
          <w:sz w:val="22"/>
          <w:szCs w:val="22"/>
        </w:rPr>
      </w:pPr>
      <w:hyperlink w:anchor="_Toc317159580" w:history="1">
        <w:r w:rsidR="00E5447F" w:rsidRPr="00BF578F">
          <w:rPr>
            <w:rStyle w:val="Hyperlink"/>
            <w:noProof/>
          </w:rPr>
          <w:t>3.4</w:t>
        </w:r>
        <w:r w:rsidR="00E5447F">
          <w:rPr>
            <w:noProof/>
            <w:color w:val="auto"/>
            <w:sz w:val="22"/>
            <w:szCs w:val="22"/>
          </w:rPr>
          <w:tab/>
        </w:r>
        <w:r w:rsidR="00E5447F" w:rsidRPr="00BF578F">
          <w:rPr>
            <w:rStyle w:val="Hyperlink"/>
            <w:noProof/>
          </w:rPr>
          <w:t>EMM reference group</w:t>
        </w:r>
        <w:r w:rsidR="00E5447F">
          <w:rPr>
            <w:noProof/>
            <w:webHidden/>
          </w:rPr>
          <w:tab/>
        </w:r>
        <w:r w:rsidR="00E5447F">
          <w:rPr>
            <w:noProof/>
            <w:webHidden/>
          </w:rPr>
          <w:fldChar w:fldCharType="begin"/>
        </w:r>
        <w:r w:rsidR="00E5447F">
          <w:rPr>
            <w:noProof/>
            <w:webHidden/>
          </w:rPr>
          <w:instrText xml:space="preserve"> PAGEREF _Toc317159580 \h </w:instrText>
        </w:r>
        <w:r w:rsidR="00E5447F">
          <w:rPr>
            <w:noProof/>
            <w:webHidden/>
          </w:rPr>
        </w:r>
        <w:r w:rsidR="00E5447F">
          <w:rPr>
            <w:noProof/>
            <w:webHidden/>
          </w:rPr>
          <w:fldChar w:fldCharType="separate"/>
        </w:r>
        <w:r w:rsidR="00E5447F">
          <w:rPr>
            <w:noProof/>
            <w:webHidden/>
          </w:rPr>
          <w:t>49</w:t>
        </w:r>
        <w:r w:rsidR="00E5447F">
          <w:rPr>
            <w:noProof/>
            <w:webHidden/>
          </w:rPr>
          <w:fldChar w:fldCharType="end"/>
        </w:r>
      </w:hyperlink>
    </w:p>
    <w:p w:rsidR="00E5447F" w:rsidRDefault="00085226">
      <w:pPr>
        <w:pStyle w:val="TOC2"/>
        <w:rPr>
          <w:noProof/>
          <w:color w:val="auto"/>
          <w:sz w:val="22"/>
          <w:szCs w:val="22"/>
        </w:rPr>
      </w:pPr>
      <w:hyperlink w:anchor="_Toc317159581" w:history="1">
        <w:r w:rsidR="00E5447F" w:rsidRPr="00BF578F">
          <w:rPr>
            <w:rStyle w:val="Hyperlink"/>
            <w:noProof/>
          </w:rPr>
          <w:t>3.5</w:t>
        </w:r>
        <w:r w:rsidR="00E5447F">
          <w:rPr>
            <w:noProof/>
            <w:color w:val="auto"/>
            <w:sz w:val="22"/>
            <w:szCs w:val="22"/>
          </w:rPr>
          <w:tab/>
        </w:r>
        <w:r w:rsidR="00E5447F" w:rsidRPr="00BF578F">
          <w:rPr>
            <w:rStyle w:val="Hyperlink"/>
            <w:noProof/>
          </w:rPr>
          <w:t>Specialty subgroups and project assurance teams</w:t>
        </w:r>
        <w:r w:rsidR="00E5447F">
          <w:rPr>
            <w:noProof/>
            <w:webHidden/>
          </w:rPr>
          <w:tab/>
        </w:r>
        <w:r w:rsidR="00E5447F">
          <w:rPr>
            <w:noProof/>
            <w:webHidden/>
          </w:rPr>
          <w:fldChar w:fldCharType="begin"/>
        </w:r>
        <w:r w:rsidR="00E5447F">
          <w:rPr>
            <w:noProof/>
            <w:webHidden/>
          </w:rPr>
          <w:instrText xml:space="preserve"> PAGEREF _Toc317159581 \h </w:instrText>
        </w:r>
        <w:r w:rsidR="00E5447F">
          <w:rPr>
            <w:noProof/>
            <w:webHidden/>
          </w:rPr>
        </w:r>
        <w:r w:rsidR="00E5447F">
          <w:rPr>
            <w:noProof/>
            <w:webHidden/>
          </w:rPr>
          <w:fldChar w:fldCharType="separate"/>
        </w:r>
        <w:r w:rsidR="00E5447F">
          <w:rPr>
            <w:noProof/>
            <w:webHidden/>
          </w:rPr>
          <w:t>49</w:t>
        </w:r>
        <w:r w:rsidR="00E5447F">
          <w:rPr>
            <w:noProof/>
            <w:webHidden/>
          </w:rPr>
          <w:fldChar w:fldCharType="end"/>
        </w:r>
      </w:hyperlink>
    </w:p>
    <w:p w:rsidR="00E5447F" w:rsidRDefault="00085226">
      <w:pPr>
        <w:pStyle w:val="TOC3"/>
        <w:rPr>
          <w:noProof/>
          <w:color w:val="auto"/>
          <w:sz w:val="22"/>
          <w:szCs w:val="22"/>
        </w:rPr>
      </w:pPr>
      <w:hyperlink w:anchor="_Toc317159582" w:history="1">
        <w:r w:rsidR="00E5447F" w:rsidRPr="00BF578F">
          <w:rPr>
            <w:rStyle w:val="Hyperlink"/>
            <w:noProof/>
          </w:rPr>
          <w:t>3.5.1</w:t>
        </w:r>
        <w:r w:rsidR="00E5447F">
          <w:rPr>
            <w:noProof/>
            <w:color w:val="auto"/>
            <w:sz w:val="22"/>
            <w:szCs w:val="22"/>
          </w:rPr>
          <w:tab/>
        </w:r>
        <w:r w:rsidR="00E5447F" w:rsidRPr="00BF578F">
          <w:rPr>
            <w:rStyle w:val="Hyperlink"/>
            <w:noProof/>
          </w:rPr>
          <w:t>Drug and therapeutics committee</w:t>
        </w:r>
        <w:r w:rsidR="00E5447F">
          <w:rPr>
            <w:noProof/>
            <w:webHidden/>
          </w:rPr>
          <w:tab/>
        </w:r>
        <w:r w:rsidR="00E5447F">
          <w:rPr>
            <w:noProof/>
            <w:webHidden/>
          </w:rPr>
          <w:fldChar w:fldCharType="begin"/>
        </w:r>
        <w:r w:rsidR="00E5447F">
          <w:rPr>
            <w:noProof/>
            <w:webHidden/>
          </w:rPr>
          <w:instrText xml:space="preserve"> PAGEREF _Toc317159582 \h </w:instrText>
        </w:r>
        <w:r w:rsidR="00E5447F">
          <w:rPr>
            <w:noProof/>
            <w:webHidden/>
          </w:rPr>
        </w:r>
        <w:r w:rsidR="00E5447F">
          <w:rPr>
            <w:noProof/>
            <w:webHidden/>
          </w:rPr>
          <w:fldChar w:fldCharType="separate"/>
        </w:r>
        <w:r w:rsidR="00E5447F">
          <w:rPr>
            <w:noProof/>
            <w:webHidden/>
          </w:rPr>
          <w:t>49</w:t>
        </w:r>
        <w:r w:rsidR="00E5447F">
          <w:rPr>
            <w:noProof/>
            <w:webHidden/>
          </w:rPr>
          <w:fldChar w:fldCharType="end"/>
        </w:r>
      </w:hyperlink>
    </w:p>
    <w:p w:rsidR="00E5447F" w:rsidRDefault="00085226">
      <w:pPr>
        <w:pStyle w:val="TOC3"/>
        <w:rPr>
          <w:noProof/>
          <w:color w:val="auto"/>
          <w:sz w:val="22"/>
          <w:szCs w:val="22"/>
        </w:rPr>
      </w:pPr>
      <w:hyperlink w:anchor="_Toc317159583" w:history="1">
        <w:r w:rsidR="00E5447F" w:rsidRPr="00BF578F">
          <w:rPr>
            <w:rStyle w:val="Hyperlink"/>
            <w:noProof/>
          </w:rPr>
          <w:t>3.5.2</w:t>
        </w:r>
        <w:r w:rsidR="00E5447F">
          <w:rPr>
            <w:noProof/>
            <w:color w:val="auto"/>
            <w:sz w:val="22"/>
            <w:szCs w:val="22"/>
          </w:rPr>
          <w:tab/>
        </w:r>
        <w:r w:rsidR="00E5447F" w:rsidRPr="00BF578F">
          <w:rPr>
            <w:rStyle w:val="Hyperlink"/>
            <w:noProof/>
          </w:rPr>
          <w:t>Pharmacy subgroup</w:t>
        </w:r>
        <w:r w:rsidR="00E5447F">
          <w:rPr>
            <w:noProof/>
            <w:webHidden/>
          </w:rPr>
          <w:tab/>
        </w:r>
        <w:r w:rsidR="00E5447F">
          <w:rPr>
            <w:noProof/>
            <w:webHidden/>
          </w:rPr>
          <w:fldChar w:fldCharType="begin"/>
        </w:r>
        <w:r w:rsidR="00E5447F">
          <w:rPr>
            <w:noProof/>
            <w:webHidden/>
          </w:rPr>
          <w:instrText xml:space="preserve"> PAGEREF _Toc317159583 \h </w:instrText>
        </w:r>
        <w:r w:rsidR="00E5447F">
          <w:rPr>
            <w:noProof/>
            <w:webHidden/>
          </w:rPr>
        </w:r>
        <w:r w:rsidR="00E5447F">
          <w:rPr>
            <w:noProof/>
            <w:webHidden/>
          </w:rPr>
          <w:fldChar w:fldCharType="separate"/>
        </w:r>
        <w:r w:rsidR="00E5447F">
          <w:rPr>
            <w:noProof/>
            <w:webHidden/>
          </w:rPr>
          <w:t>49</w:t>
        </w:r>
        <w:r w:rsidR="00E5447F">
          <w:rPr>
            <w:noProof/>
            <w:webHidden/>
          </w:rPr>
          <w:fldChar w:fldCharType="end"/>
        </w:r>
      </w:hyperlink>
    </w:p>
    <w:p w:rsidR="00E5447F" w:rsidRDefault="00085226">
      <w:pPr>
        <w:pStyle w:val="TOC3"/>
        <w:rPr>
          <w:noProof/>
          <w:color w:val="auto"/>
          <w:sz w:val="22"/>
          <w:szCs w:val="22"/>
        </w:rPr>
      </w:pPr>
      <w:hyperlink w:anchor="_Toc317159584" w:history="1">
        <w:r w:rsidR="00E5447F" w:rsidRPr="00BF578F">
          <w:rPr>
            <w:rStyle w:val="Hyperlink"/>
            <w:noProof/>
          </w:rPr>
          <w:t>3.5.3</w:t>
        </w:r>
        <w:r w:rsidR="00E5447F">
          <w:rPr>
            <w:noProof/>
            <w:color w:val="auto"/>
            <w:sz w:val="22"/>
            <w:szCs w:val="22"/>
          </w:rPr>
          <w:tab/>
        </w:r>
        <w:r w:rsidR="00E5447F" w:rsidRPr="00BF578F">
          <w:rPr>
            <w:rStyle w:val="Hyperlink"/>
            <w:noProof/>
          </w:rPr>
          <w:t>Medical subgroup</w:t>
        </w:r>
        <w:r w:rsidR="00E5447F">
          <w:rPr>
            <w:noProof/>
            <w:webHidden/>
          </w:rPr>
          <w:tab/>
        </w:r>
        <w:r w:rsidR="00E5447F">
          <w:rPr>
            <w:noProof/>
            <w:webHidden/>
          </w:rPr>
          <w:fldChar w:fldCharType="begin"/>
        </w:r>
        <w:r w:rsidR="00E5447F">
          <w:rPr>
            <w:noProof/>
            <w:webHidden/>
          </w:rPr>
          <w:instrText xml:space="preserve"> PAGEREF _Toc317159584 \h </w:instrText>
        </w:r>
        <w:r w:rsidR="00E5447F">
          <w:rPr>
            <w:noProof/>
            <w:webHidden/>
          </w:rPr>
        </w:r>
        <w:r w:rsidR="00E5447F">
          <w:rPr>
            <w:noProof/>
            <w:webHidden/>
          </w:rPr>
          <w:fldChar w:fldCharType="separate"/>
        </w:r>
        <w:r w:rsidR="00E5447F">
          <w:rPr>
            <w:noProof/>
            <w:webHidden/>
          </w:rPr>
          <w:t>50</w:t>
        </w:r>
        <w:r w:rsidR="00E5447F">
          <w:rPr>
            <w:noProof/>
            <w:webHidden/>
          </w:rPr>
          <w:fldChar w:fldCharType="end"/>
        </w:r>
      </w:hyperlink>
    </w:p>
    <w:p w:rsidR="00E5447F" w:rsidRDefault="00085226">
      <w:pPr>
        <w:pStyle w:val="TOC3"/>
        <w:rPr>
          <w:noProof/>
          <w:color w:val="auto"/>
          <w:sz w:val="22"/>
          <w:szCs w:val="22"/>
        </w:rPr>
      </w:pPr>
      <w:hyperlink w:anchor="_Toc317159585" w:history="1">
        <w:r w:rsidR="00E5447F" w:rsidRPr="00BF578F">
          <w:rPr>
            <w:rStyle w:val="Hyperlink"/>
            <w:noProof/>
          </w:rPr>
          <w:t>3.5.4</w:t>
        </w:r>
        <w:r w:rsidR="00E5447F">
          <w:rPr>
            <w:noProof/>
            <w:color w:val="auto"/>
            <w:sz w:val="22"/>
            <w:szCs w:val="22"/>
          </w:rPr>
          <w:tab/>
        </w:r>
        <w:r w:rsidR="00E5447F" w:rsidRPr="00BF578F">
          <w:rPr>
            <w:rStyle w:val="Hyperlink"/>
            <w:noProof/>
          </w:rPr>
          <w:t>Nursing and midwifery subgroup</w:t>
        </w:r>
        <w:r w:rsidR="00E5447F">
          <w:rPr>
            <w:noProof/>
            <w:webHidden/>
          </w:rPr>
          <w:tab/>
        </w:r>
        <w:r w:rsidR="00E5447F">
          <w:rPr>
            <w:noProof/>
            <w:webHidden/>
          </w:rPr>
          <w:fldChar w:fldCharType="begin"/>
        </w:r>
        <w:r w:rsidR="00E5447F">
          <w:rPr>
            <w:noProof/>
            <w:webHidden/>
          </w:rPr>
          <w:instrText xml:space="preserve"> PAGEREF _Toc317159585 \h </w:instrText>
        </w:r>
        <w:r w:rsidR="00E5447F">
          <w:rPr>
            <w:noProof/>
            <w:webHidden/>
          </w:rPr>
        </w:r>
        <w:r w:rsidR="00E5447F">
          <w:rPr>
            <w:noProof/>
            <w:webHidden/>
          </w:rPr>
          <w:fldChar w:fldCharType="separate"/>
        </w:r>
        <w:r w:rsidR="00E5447F">
          <w:rPr>
            <w:noProof/>
            <w:webHidden/>
          </w:rPr>
          <w:t>50</w:t>
        </w:r>
        <w:r w:rsidR="00E5447F">
          <w:rPr>
            <w:noProof/>
            <w:webHidden/>
          </w:rPr>
          <w:fldChar w:fldCharType="end"/>
        </w:r>
      </w:hyperlink>
    </w:p>
    <w:p w:rsidR="00E5447F" w:rsidRDefault="00085226">
      <w:pPr>
        <w:pStyle w:val="TOC3"/>
        <w:rPr>
          <w:noProof/>
          <w:color w:val="auto"/>
          <w:sz w:val="22"/>
          <w:szCs w:val="22"/>
        </w:rPr>
      </w:pPr>
      <w:hyperlink w:anchor="_Toc317159586" w:history="1">
        <w:r w:rsidR="00E5447F" w:rsidRPr="00BF578F">
          <w:rPr>
            <w:rStyle w:val="Hyperlink"/>
            <w:noProof/>
          </w:rPr>
          <w:t>3.5.5</w:t>
        </w:r>
        <w:r w:rsidR="00E5447F">
          <w:rPr>
            <w:noProof/>
            <w:color w:val="auto"/>
            <w:sz w:val="22"/>
            <w:szCs w:val="22"/>
          </w:rPr>
          <w:tab/>
        </w:r>
        <w:r w:rsidR="00E5447F" w:rsidRPr="00BF578F">
          <w:rPr>
            <w:rStyle w:val="Hyperlink"/>
            <w:noProof/>
          </w:rPr>
          <w:t>Allied health subgroup</w:t>
        </w:r>
        <w:r w:rsidR="00E5447F">
          <w:rPr>
            <w:noProof/>
            <w:webHidden/>
          </w:rPr>
          <w:tab/>
        </w:r>
        <w:r w:rsidR="00E5447F">
          <w:rPr>
            <w:noProof/>
            <w:webHidden/>
          </w:rPr>
          <w:fldChar w:fldCharType="begin"/>
        </w:r>
        <w:r w:rsidR="00E5447F">
          <w:rPr>
            <w:noProof/>
            <w:webHidden/>
          </w:rPr>
          <w:instrText xml:space="preserve"> PAGEREF _Toc317159586 \h </w:instrText>
        </w:r>
        <w:r w:rsidR="00E5447F">
          <w:rPr>
            <w:noProof/>
            <w:webHidden/>
          </w:rPr>
        </w:r>
        <w:r w:rsidR="00E5447F">
          <w:rPr>
            <w:noProof/>
            <w:webHidden/>
          </w:rPr>
          <w:fldChar w:fldCharType="separate"/>
        </w:r>
        <w:r w:rsidR="00E5447F">
          <w:rPr>
            <w:noProof/>
            <w:webHidden/>
          </w:rPr>
          <w:t>50</w:t>
        </w:r>
        <w:r w:rsidR="00E5447F">
          <w:rPr>
            <w:noProof/>
            <w:webHidden/>
          </w:rPr>
          <w:fldChar w:fldCharType="end"/>
        </w:r>
      </w:hyperlink>
    </w:p>
    <w:p w:rsidR="00E5447F" w:rsidRDefault="00085226">
      <w:pPr>
        <w:pStyle w:val="TOC3"/>
        <w:rPr>
          <w:noProof/>
          <w:color w:val="auto"/>
          <w:sz w:val="22"/>
          <w:szCs w:val="22"/>
        </w:rPr>
      </w:pPr>
      <w:hyperlink w:anchor="_Toc317159587" w:history="1">
        <w:r w:rsidR="00E5447F" w:rsidRPr="00BF578F">
          <w:rPr>
            <w:rStyle w:val="Hyperlink"/>
            <w:noProof/>
          </w:rPr>
          <w:t>3.5.6</w:t>
        </w:r>
        <w:r w:rsidR="00E5447F">
          <w:rPr>
            <w:noProof/>
            <w:color w:val="auto"/>
            <w:sz w:val="22"/>
            <w:szCs w:val="22"/>
          </w:rPr>
          <w:tab/>
        </w:r>
        <w:r w:rsidR="00E5447F" w:rsidRPr="00BF578F">
          <w:rPr>
            <w:rStyle w:val="Hyperlink"/>
            <w:noProof/>
          </w:rPr>
          <w:t>Safety and quality subgroup</w:t>
        </w:r>
        <w:r w:rsidR="00E5447F">
          <w:rPr>
            <w:noProof/>
            <w:webHidden/>
          </w:rPr>
          <w:tab/>
        </w:r>
        <w:r w:rsidR="00E5447F">
          <w:rPr>
            <w:noProof/>
            <w:webHidden/>
          </w:rPr>
          <w:fldChar w:fldCharType="begin"/>
        </w:r>
        <w:r w:rsidR="00E5447F">
          <w:rPr>
            <w:noProof/>
            <w:webHidden/>
          </w:rPr>
          <w:instrText xml:space="preserve"> PAGEREF _Toc317159587 \h </w:instrText>
        </w:r>
        <w:r w:rsidR="00E5447F">
          <w:rPr>
            <w:noProof/>
            <w:webHidden/>
          </w:rPr>
        </w:r>
        <w:r w:rsidR="00E5447F">
          <w:rPr>
            <w:noProof/>
            <w:webHidden/>
          </w:rPr>
          <w:fldChar w:fldCharType="separate"/>
        </w:r>
        <w:r w:rsidR="00E5447F">
          <w:rPr>
            <w:noProof/>
            <w:webHidden/>
          </w:rPr>
          <w:t>51</w:t>
        </w:r>
        <w:r w:rsidR="00E5447F">
          <w:rPr>
            <w:noProof/>
            <w:webHidden/>
          </w:rPr>
          <w:fldChar w:fldCharType="end"/>
        </w:r>
      </w:hyperlink>
    </w:p>
    <w:p w:rsidR="00E5447F" w:rsidRDefault="00085226">
      <w:pPr>
        <w:pStyle w:val="TOC3"/>
        <w:rPr>
          <w:noProof/>
          <w:color w:val="auto"/>
          <w:sz w:val="22"/>
          <w:szCs w:val="22"/>
        </w:rPr>
      </w:pPr>
      <w:hyperlink w:anchor="_Toc317159588" w:history="1">
        <w:r w:rsidR="00E5447F" w:rsidRPr="00BF578F">
          <w:rPr>
            <w:rStyle w:val="Hyperlink"/>
            <w:noProof/>
          </w:rPr>
          <w:t>3.5.7</w:t>
        </w:r>
        <w:r w:rsidR="00E5447F">
          <w:rPr>
            <w:noProof/>
            <w:color w:val="auto"/>
            <w:sz w:val="22"/>
            <w:szCs w:val="22"/>
          </w:rPr>
          <w:tab/>
        </w:r>
        <w:r w:rsidR="00E5447F" w:rsidRPr="00BF578F">
          <w:rPr>
            <w:rStyle w:val="Hyperlink"/>
            <w:noProof/>
          </w:rPr>
          <w:t>Information and communications technology (ICT) subgroup</w:t>
        </w:r>
        <w:r w:rsidR="00E5447F">
          <w:rPr>
            <w:noProof/>
            <w:webHidden/>
          </w:rPr>
          <w:tab/>
        </w:r>
        <w:r w:rsidR="00E5447F">
          <w:rPr>
            <w:noProof/>
            <w:webHidden/>
          </w:rPr>
          <w:fldChar w:fldCharType="begin"/>
        </w:r>
        <w:r w:rsidR="00E5447F">
          <w:rPr>
            <w:noProof/>
            <w:webHidden/>
          </w:rPr>
          <w:instrText xml:space="preserve"> PAGEREF _Toc317159588 \h </w:instrText>
        </w:r>
        <w:r w:rsidR="00E5447F">
          <w:rPr>
            <w:noProof/>
            <w:webHidden/>
          </w:rPr>
        </w:r>
        <w:r w:rsidR="00E5447F">
          <w:rPr>
            <w:noProof/>
            <w:webHidden/>
          </w:rPr>
          <w:fldChar w:fldCharType="separate"/>
        </w:r>
        <w:r w:rsidR="00E5447F">
          <w:rPr>
            <w:noProof/>
            <w:webHidden/>
          </w:rPr>
          <w:t>51</w:t>
        </w:r>
        <w:r w:rsidR="00E5447F">
          <w:rPr>
            <w:noProof/>
            <w:webHidden/>
          </w:rPr>
          <w:fldChar w:fldCharType="end"/>
        </w:r>
      </w:hyperlink>
    </w:p>
    <w:p w:rsidR="00E5447F" w:rsidRDefault="00085226">
      <w:pPr>
        <w:pStyle w:val="TOC1"/>
        <w:rPr>
          <w:rFonts w:ascii="Calibri" w:hAnsi="Calibri"/>
          <w:bCs w:val="0"/>
          <w:color w:val="auto"/>
          <w:szCs w:val="22"/>
        </w:rPr>
      </w:pPr>
      <w:hyperlink w:anchor="_Toc317159589" w:history="1">
        <w:r w:rsidR="00E5447F" w:rsidRPr="00BF578F">
          <w:rPr>
            <w:rStyle w:val="Hyperlink"/>
          </w:rPr>
          <w:t>4</w:t>
        </w:r>
        <w:r w:rsidR="00E5447F">
          <w:rPr>
            <w:rFonts w:ascii="Calibri" w:hAnsi="Calibri"/>
            <w:bCs w:val="0"/>
            <w:color w:val="auto"/>
            <w:szCs w:val="22"/>
          </w:rPr>
          <w:tab/>
        </w:r>
        <w:r w:rsidR="00E5447F" w:rsidRPr="00BF578F">
          <w:rPr>
            <w:rStyle w:val="Hyperlink"/>
          </w:rPr>
          <w:t>Project plan</w:t>
        </w:r>
        <w:r w:rsidR="00E5447F">
          <w:rPr>
            <w:webHidden/>
          </w:rPr>
          <w:tab/>
        </w:r>
        <w:r w:rsidR="00E5447F">
          <w:rPr>
            <w:webHidden/>
          </w:rPr>
          <w:fldChar w:fldCharType="begin"/>
        </w:r>
        <w:r w:rsidR="00E5447F">
          <w:rPr>
            <w:webHidden/>
          </w:rPr>
          <w:instrText xml:space="preserve"> PAGEREF _Toc317159589 \h </w:instrText>
        </w:r>
        <w:r w:rsidR="00E5447F">
          <w:rPr>
            <w:webHidden/>
          </w:rPr>
        </w:r>
        <w:r w:rsidR="00E5447F">
          <w:rPr>
            <w:webHidden/>
          </w:rPr>
          <w:fldChar w:fldCharType="separate"/>
        </w:r>
        <w:r w:rsidR="00E5447F">
          <w:rPr>
            <w:webHidden/>
          </w:rPr>
          <w:t>52</w:t>
        </w:r>
        <w:r w:rsidR="00E5447F">
          <w:rPr>
            <w:webHidden/>
          </w:rPr>
          <w:fldChar w:fldCharType="end"/>
        </w:r>
      </w:hyperlink>
    </w:p>
    <w:p w:rsidR="00E5447F" w:rsidRDefault="00085226">
      <w:pPr>
        <w:pStyle w:val="TOC2"/>
        <w:rPr>
          <w:noProof/>
          <w:color w:val="auto"/>
          <w:sz w:val="22"/>
          <w:szCs w:val="22"/>
        </w:rPr>
      </w:pPr>
      <w:hyperlink w:anchor="_Toc317159590" w:history="1">
        <w:r w:rsidR="00E5447F" w:rsidRPr="00BF578F">
          <w:rPr>
            <w:rStyle w:val="Hyperlink"/>
            <w:noProof/>
          </w:rPr>
          <w:t>4.1</w:t>
        </w:r>
        <w:r w:rsidR="00E5447F">
          <w:rPr>
            <w:noProof/>
            <w:color w:val="auto"/>
            <w:sz w:val="22"/>
            <w:szCs w:val="22"/>
          </w:rPr>
          <w:tab/>
        </w:r>
        <w:r w:rsidR="00E5447F" w:rsidRPr="00BF578F">
          <w:rPr>
            <w:rStyle w:val="Hyperlink"/>
            <w:noProof/>
          </w:rPr>
          <w:t>Key phases and milestones</w:t>
        </w:r>
        <w:r w:rsidR="00E5447F">
          <w:rPr>
            <w:noProof/>
            <w:webHidden/>
          </w:rPr>
          <w:tab/>
        </w:r>
        <w:r w:rsidR="00E5447F">
          <w:rPr>
            <w:noProof/>
            <w:webHidden/>
          </w:rPr>
          <w:fldChar w:fldCharType="begin"/>
        </w:r>
        <w:r w:rsidR="00E5447F">
          <w:rPr>
            <w:noProof/>
            <w:webHidden/>
          </w:rPr>
          <w:instrText xml:space="preserve"> PAGEREF _Toc317159590 \h </w:instrText>
        </w:r>
        <w:r w:rsidR="00E5447F">
          <w:rPr>
            <w:noProof/>
            <w:webHidden/>
          </w:rPr>
        </w:r>
        <w:r w:rsidR="00E5447F">
          <w:rPr>
            <w:noProof/>
            <w:webHidden/>
          </w:rPr>
          <w:fldChar w:fldCharType="separate"/>
        </w:r>
        <w:r w:rsidR="00E5447F">
          <w:rPr>
            <w:noProof/>
            <w:webHidden/>
          </w:rPr>
          <w:t>52</w:t>
        </w:r>
        <w:r w:rsidR="00E5447F">
          <w:rPr>
            <w:noProof/>
            <w:webHidden/>
          </w:rPr>
          <w:fldChar w:fldCharType="end"/>
        </w:r>
      </w:hyperlink>
    </w:p>
    <w:p w:rsidR="00E5447F" w:rsidRDefault="00085226">
      <w:pPr>
        <w:pStyle w:val="TOC2"/>
        <w:rPr>
          <w:noProof/>
          <w:color w:val="auto"/>
          <w:sz w:val="22"/>
          <w:szCs w:val="22"/>
        </w:rPr>
      </w:pPr>
      <w:hyperlink w:anchor="_Toc317159591" w:history="1">
        <w:r w:rsidR="00E5447F" w:rsidRPr="00BF578F">
          <w:rPr>
            <w:rStyle w:val="Hyperlink"/>
            <w:noProof/>
          </w:rPr>
          <w:t>4.2</w:t>
        </w:r>
        <w:r w:rsidR="00E5447F">
          <w:rPr>
            <w:noProof/>
            <w:color w:val="auto"/>
            <w:sz w:val="22"/>
            <w:szCs w:val="22"/>
          </w:rPr>
          <w:tab/>
        </w:r>
        <w:r w:rsidR="00E5447F" w:rsidRPr="00BF578F">
          <w:rPr>
            <w:rStyle w:val="Hyperlink"/>
            <w:noProof/>
          </w:rPr>
          <w:t>Budget</w:t>
        </w:r>
        <w:r w:rsidR="00E5447F">
          <w:rPr>
            <w:noProof/>
            <w:webHidden/>
          </w:rPr>
          <w:tab/>
        </w:r>
        <w:r w:rsidR="00E5447F">
          <w:rPr>
            <w:noProof/>
            <w:webHidden/>
          </w:rPr>
          <w:fldChar w:fldCharType="begin"/>
        </w:r>
        <w:r w:rsidR="00E5447F">
          <w:rPr>
            <w:noProof/>
            <w:webHidden/>
          </w:rPr>
          <w:instrText xml:space="preserve"> PAGEREF _Toc317159591 \h </w:instrText>
        </w:r>
        <w:r w:rsidR="00E5447F">
          <w:rPr>
            <w:noProof/>
            <w:webHidden/>
          </w:rPr>
        </w:r>
        <w:r w:rsidR="00E5447F">
          <w:rPr>
            <w:noProof/>
            <w:webHidden/>
          </w:rPr>
          <w:fldChar w:fldCharType="separate"/>
        </w:r>
        <w:r w:rsidR="00E5447F">
          <w:rPr>
            <w:noProof/>
            <w:webHidden/>
          </w:rPr>
          <w:t>53</w:t>
        </w:r>
        <w:r w:rsidR="00E5447F">
          <w:rPr>
            <w:noProof/>
            <w:webHidden/>
          </w:rPr>
          <w:fldChar w:fldCharType="end"/>
        </w:r>
      </w:hyperlink>
    </w:p>
    <w:p w:rsidR="00E5447F" w:rsidRDefault="00085226">
      <w:pPr>
        <w:pStyle w:val="TOC2"/>
        <w:rPr>
          <w:noProof/>
          <w:color w:val="auto"/>
          <w:sz w:val="22"/>
          <w:szCs w:val="22"/>
        </w:rPr>
      </w:pPr>
      <w:hyperlink w:anchor="_Toc317159592" w:history="1">
        <w:r w:rsidR="00E5447F" w:rsidRPr="00BF578F">
          <w:rPr>
            <w:rStyle w:val="Hyperlink"/>
            <w:noProof/>
          </w:rPr>
          <w:t>4.3</w:t>
        </w:r>
        <w:r w:rsidR="00E5447F">
          <w:rPr>
            <w:noProof/>
            <w:color w:val="auto"/>
            <w:sz w:val="22"/>
            <w:szCs w:val="22"/>
          </w:rPr>
          <w:tab/>
        </w:r>
        <w:r w:rsidR="00E5447F" w:rsidRPr="00BF578F">
          <w:rPr>
            <w:rStyle w:val="Hyperlink"/>
            <w:noProof/>
          </w:rPr>
          <w:t>Risk management</w:t>
        </w:r>
        <w:r w:rsidR="00E5447F">
          <w:rPr>
            <w:noProof/>
            <w:webHidden/>
          </w:rPr>
          <w:tab/>
        </w:r>
        <w:r w:rsidR="00E5447F">
          <w:rPr>
            <w:noProof/>
            <w:webHidden/>
          </w:rPr>
          <w:fldChar w:fldCharType="begin"/>
        </w:r>
        <w:r w:rsidR="00E5447F">
          <w:rPr>
            <w:noProof/>
            <w:webHidden/>
          </w:rPr>
          <w:instrText xml:space="preserve"> PAGEREF _Toc317159592 \h </w:instrText>
        </w:r>
        <w:r w:rsidR="00E5447F">
          <w:rPr>
            <w:noProof/>
            <w:webHidden/>
          </w:rPr>
        </w:r>
        <w:r w:rsidR="00E5447F">
          <w:rPr>
            <w:noProof/>
            <w:webHidden/>
          </w:rPr>
          <w:fldChar w:fldCharType="separate"/>
        </w:r>
        <w:r w:rsidR="00E5447F">
          <w:rPr>
            <w:noProof/>
            <w:webHidden/>
          </w:rPr>
          <w:t>55</w:t>
        </w:r>
        <w:r w:rsidR="00E5447F">
          <w:rPr>
            <w:noProof/>
            <w:webHidden/>
          </w:rPr>
          <w:fldChar w:fldCharType="end"/>
        </w:r>
      </w:hyperlink>
    </w:p>
    <w:p w:rsidR="00E5447F" w:rsidRDefault="00085226">
      <w:pPr>
        <w:pStyle w:val="TOC2"/>
        <w:rPr>
          <w:noProof/>
          <w:color w:val="auto"/>
          <w:sz w:val="22"/>
          <w:szCs w:val="22"/>
        </w:rPr>
      </w:pPr>
      <w:hyperlink w:anchor="_Toc317159593" w:history="1">
        <w:r w:rsidR="00E5447F" w:rsidRPr="00BF578F">
          <w:rPr>
            <w:rStyle w:val="Hyperlink"/>
            <w:noProof/>
          </w:rPr>
          <w:t>4.4</w:t>
        </w:r>
        <w:r w:rsidR="00E5447F">
          <w:rPr>
            <w:noProof/>
            <w:color w:val="auto"/>
            <w:sz w:val="22"/>
            <w:szCs w:val="22"/>
          </w:rPr>
          <w:tab/>
        </w:r>
        <w:r w:rsidR="00E5447F" w:rsidRPr="00BF578F">
          <w:rPr>
            <w:rStyle w:val="Hyperlink"/>
            <w:noProof/>
          </w:rPr>
          <w:t>Issue management</w:t>
        </w:r>
        <w:r w:rsidR="00E5447F">
          <w:rPr>
            <w:noProof/>
            <w:webHidden/>
          </w:rPr>
          <w:tab/>
        </w:r>
        <w:r w:rsidR="00E5447F">
          <w:rPr>
            <w:noProof/>
            <w:webHidden/>
          </w:rPr>
          <w:fldChar w:fldCharType="begin"/>
        </w:r>
        <w:r w:rsidR="00E5447F">
          <w:rPr>
            <w:noProof/>
            <w:webHidden/>
          </w:rPr>
          <w:instrText xml:space="preserve"> PAGEREF _Toc317159593 \h </w:instrText>
        </w:r>
        <w:r w:rsidR="00E5447F">
          <w:rPr>
            <w:noProof/>
            <w:webHidden/>
          </w:rPr>
        </w:r>
        <w:r w:rsidR="00E5447F">
          <w:rPr>
            <w:noProof/>
            <w:webHidden/>
          </w:rPr>
          <w:fldChar w:fldCharType="separate"/>
        </w:r>
        <w:r w:rsidR="00E5447F">
          <w:rPr>
            <w:noProof/>
            <w:webHidden/>
          </w:rPr>
          <w:t>57</w:t>
        </w:r>
        <w:r w:rsidR="00E5447F">
          <w:rPr>
            <w:noProof/>
            <w:webHidden/>
          </w:rPr>
          <w:fldChar w:fldCharType="end"/>
        </w:r>
      </w:hyperlink>
    </w:p>
    <w:p w:rsidR="00E5447F" w:rsidRDefault="00085226">
      <w:pPr>
        <w:pStyle w:val="TOC1"/>
        <w:rPr>
          <w:rFonts w:ascii="Calibri" w:hAnsi="Calibri"/>
          <w:bCs w:val="0"/>
          <w:color w:val="auto"/>
          <w:szCs w:val="22"/>
        </w:rPr>
      </w:pPr>
      <w:hyperlink w:anchor="_Toc317159594" w:history="1">
        <w:r w:rsidR="00E5447F" w:rsidRPr="00BF578F">
          <w:rPr>
            <w:rStyle w:val="Hyperlink"/>
          </w:rPr>
          <w:t>5</w:t>
        </w:r>
        <w:r w:rsidR="00E5447F">
          <w:rPr>
            <w:rFonts w:ascii="Calibri" w:hAnsi="Calibri"/>
            <w:bCs w:val="0"/>
            <w:color w:val="auto"/>
            <w:szCs w:val="22"/>
          </w:rPr>
          <w:tab/>
        </w:r>
        <w:r w:rsidR="00E5447F" w:rsidRPr="00BF578F">
          <w:rPr>
            <w:rStyle w:val="Hyperlink"/>
          </w:rPr>
          <w:t>Ongoing operations</w:t>
        </w:r>
        <w:r w:rsidR="00E5447F">
          <w:rPr>
            <w:webHidden/>
          </w:rPr>
          <w:tab/>
        </w:r>
        <w:r w:rsidR="00E5447F">
          <w:rPr>
            <w:webHidden/>
          </w:rPr>
          <w:fldChar w:fldCharType="begin"/>
        </w:r>
        <w:r w:rsidR="00E5447F">
          <w:rPr>
            <w:webHidden/>
          </w:rPr>
          <w:instrText xml:space="preserve"> PAGEREF _Toc317159594 \h </w:instrText>
        </w:r>
        <w:r w:rsidR="00E5447F">
          <w:rPr>
            <w:webHidden/>
          </w:rPr>
        </w:r>
        <w:r w:rsidR="00E5447F">
          <w:rPr>
            <w:webHidden/>
          </w:rPr>
          <w:fldChar w:fldCharType="separate"/>
        </w:r>
        <w:r w:rsidR="00E5447F">
          <w:rPr>
            <w:webHidden/>
          </w:rPr>
          <w:t>59</w:t>
        </w:r>
        <w:r w:rsidR="00E5447F">
          <w:rPr>
            <w:webHidden/>
          </w:rPr>
          <w:fldChar w:fldCharType="end"/>
        </w:r>
      </w:hyperlink>
    </w:p>
    <w:p w:rsidR="00E5447F" w:rsidRDefault="00085226">
      <w:pPr>
        <w:pStyle w:val="TOC2"/>
        <w:rPr>
          <w:noProof/>
          <w:color w:val="auto"/>
          <w:sz w:val="22"/>
          <w:szCs w:val="22"/>
        </w:rPr>
      </w:pPr>
      <w:hyperlink w:anchor="_Toc317159595" w:history="1">
        <w:r w:rsidR="00E5447F" w:rsidRPr="00BF578F">
          <w:rPr>
            <w:rStyle w:val="Hyperlink"/>
            <w:noProof/>
          </w:rPr>
          <w:t>5.1</w:t>
        </w:r>
        <w:r w:rsidR="00E5447F">
          <w:rPr>
            <w:noProof/>
            <w:color w:val="auto"/>
            <w:sz w:val="22"/>
            <w:szCs w:val="22"/>
          </w:rPr>
          <w:tab/>
        </w:r>
        <w:r w:rsidR="00E5447F" w:rsidRPr="00BF578F">
          <w:rPr>
            <w:rStyle w:val="Hyperlink"/>
            <w:noProof/>
          </w:rPr>
          <w:t>EMM ongoing operations</w:t>
        </w:r>
        <w:r w:rsidR="00E5447F">
          <w:rPr>
            <w:noProof/>
            <w:webHidden/>
          </w:rPr>
          <w:tab/>
        </w:r>
        <w:r w:rsidR="00E5447F">
          <w:rPr>
            <w:noProof/>
            <w:webHidden/>
          </w:rPr>
          <w:fldChar w:fldCharType="begin"/>
        </w:r>
        <w:r w:rsidR="00E5447F">
          <w:rPr>
            <w:noProof/>
            <w:webHidden/>
          </w:rPr>
          <w:instrText xml:space="preserve"> PAGEREF _Toc317159595 \h </w:instrText>
        </w:r>
        <w:r w:rsidR="00E5447F">
          <w:rPr>
            <w:noProof/>
            <w:webHidden/>
          </w:rPr>
        </w:r>
        <w:r w:rsidR="00E5447F">
          <w:rPr>
            <w:noProof/>
            <w:webHidden/>
          </w:rPr>
          <w:fldChar w:fldCharType="separate"/>
        </w:r>
        <w:r w:rsidR="00E5447F">
          <w:rPr>
            <w:noProof/>
            <w:webHidden/>
          </w:rPr>
          <w:t>59</w:t>
        </w:r>
        <w:r w:rsidR="00E5447F">
          <w:rPr>
            <w:noProof/>
            <w:webHidden/>
          </w:rPr>
          <w:fldChar w:fldCharType="end"/>
        </w:r>
      </w:hyperlink>
    </w:p>
    <w:p w:rsidR="00E5447F" w:rsidRDefault="00085226">
      <w:pPr>
        <w:pStyle w:val="TOC3"/>
        <w:rPr>
          <w:noProof/>
          <w:color w:val="auto"/>
          <w:sz w:val="22"/>
          <w:szCs w:val="22"/>
        </w:rPr>
      </w:pPr>
      <w:hyperlink w:anchor="_Toc317159596" w:history="1">
        <w:r w:rsidR="00E5447F" w:rsidRPr="00BF578F">
          <w:rPr>
            <w:rStyle w:val="Hyperlink"/>
            <w:noProof/>
          </w:rPr>
          <w:t>5.1.1</w:t>
        </w:r>
        <w:r w:rsidR="00E5447F">
          <w:rPr>
            <w:noProof/>
            <w:color w:val="auto"/>
            <w:sz w:val="22"/>
            <w:szCs w:val="22"/>
          </w:rPr>
          <w:tab/>
        </w:r>
        <w:r w:rsidR="00E5447F" w:rsidRPr="00BF578F">
          <w:rPr>
            <w:rStyle w:val="Hyperlink"/>
            <w:noProof/>
          </w:rPr>
          <w:t>Post-implementation review</w:t>
        </w:r>
        <w:r w:rsidR="00E5447F">
          <w:rPr>
            <w:noProof/>
            <w:webHidden/>
          </w:rPr>
          <w:tab/>
        </w:r>
        <w:r w:rsidR="00E5447F">
          <w:rPr>
            <w:noProof/>
            <w:webHidden/>
          </w:rPr>
          <w:fldChar w:fldCharType="begin"/>
        </w:r>
        <w:r w:rsidR="00E5447F">
          <w:rPr>
            <w:noProof/>
            <w:webHidden/>
          </w:rPr>
          <w:instrText xml:space="preserve"> PAGEREF _Toc317159596 \h </w:instrText>
        </w:r>
        <w:r w:rsidR="00E5447F">
          <w:rPr>
            <w:noProof/>
            <w:webHidden/>
          </w:rPr>
        </w:r>
        <w:r w:rsidR="00E5447F">
          <w:rPr>
            <w:noProof/>
            <w:webHidden/>
          </w:rPr>
          <w:fldChar w:fldCharType="separate"/>
        </w:r>
        <w:r w:rsidR="00E5447F">
          <w:rPr>
            <w:noProof/>
            <w:webHidden/>
          </w:rPr>
          <w:t>59</w:t>
        </w:r>
        <w:r w:rsidR="00E5447F">
          <w:rPr>
            <w:noProof/>
            <w:webHidden/>
          </w:rPr>
          <w:fldChar w:fldCharType="end"/>
        </w:r>
      </w:hyperlink>
    </w:p>
    <w:p w:rsidR="00E5447F" w:rsidRDefault="00085226">
      <w:pPr>
        <w:pStyle w:val="TOC3"/>
        <w:rPr>
          <w:noProof/>
          <w:color w:val="auto"/>
          <w:sz w:val="22"/>
          <w:szCs w:val="22"/>
        </w:rPr>
      </w:pPr>
      <w:hyperlink w:anchor="_Toc317159597" w:history="1">
        <w:r w:rsidR="00E5447F" w:rsidRPr="00BF578F">
          <w:rPr>
            <w:rStyle w:val="Hyperlink"/>
            <w:noProof/>
          </w:rPr>
          <w:t>5.1.2</w:t>
        </w:r>
        <w:r w:rsidR="00E5447F">
          <w:rPr>
            <w:noProof/>
            <w:color w:val="auto"/>
            <w:sz w:val="22"/>
            <w:szCs w:val="22"/>
          </w:rPr>
          <w:tab/>
        </w:r>
        <w:r w:rsidR="00E5447F" w:rsidRPr="00BF578F">
          <w:rPr>
            <w:rStyle w:val="Hyperlink"/>
            <w:noProof/>
          </w:rPr>
          <w:t>Ongoing monitoring, evaluation and refinement</w:t>
        </w:r>
        <w:r w:rsidR="00E5447F">
          <w:rPr>
            <w:noProof/>
            <w:webHidden/>
          </w:rPr>
          <w:tab/>
        </w:r>
        <w:r w:rsidR="00E5447F">
          <w:rPr>
            <w:noProof/>
            <w:webHidden/>
          </w:rPr>
          <w:fldChar w:fldCharType="begin"/>
        </w:r>
        <w:r w:rsidR="00E5447F">
          <w:rPr>
            <w:noProof/>
            <w:webHidden/>
          </w:rPr>
          <w:instrText xml:space="preserve"> PAGEREF _Toc317159597 \h </w:instrText>
        </w:r>
        <w:r w:rsidR="00E5447F">
          <w:rPr>
            <w:noProof/>
            <w:webHidden/>
          </w:rPr>
        </w:r>
        <w:r w:rsidR="00E5447F">
          <w:rPr>
            <w:noProof/>
            <w:webHidden/>
          </w:rPr>
          <w:fldChar w:fldCharType="separate"/>
        </w:r>
        <w:r w:rsidR="00E5447F">
          <w:rPr>
            <w:noProof/>
            <w:webHidden/>
          </w:rPr>
          <w:t>59</w:t>
        </w:r>
        <w:r w:rsidR="00E5447F">
          <w:rPr>
            <w:noProof/>
            <w:webHidden/>
          </w:rPr>
          <w:fldChar w:fldCharType="end"/>
        </w:r>
      </w:hyperlink>
    </w:p>
    <w:p w:rsidR="00E5447F" w:rsidRDefault="00085226">
      <w:pPr>
        <w:pStyle w:val="TOC3"/>
        <w:rPr>
          <w:noProof/>
          <w:color w:val="auto"/>
          <w:sz w:val="22"/>
          <w:szCs w:val="22"/>
        </w:rPr>
      </w:pPr>
      <w:hyperlink w:anchor="_Toc317159598" w:history="1">
        <w:r w:rsidR="00E5447F" w:rsidRPr="00BF578F">
          <w:rPr>
            <w:rStyle w:val="Hyperlink"/>
            <w:noProof/>
          </w:rPr>
          <w:t>5.1.3</w:t>
        </w:r>
        <w:r w:rsidR="00E5447F">
          <w:rPr>
            <w:noProof/>
            <w:color w:val="auto"/>
            <w:sz w:val="22"/>
            <w:szCs w:val="22"/>
          </w:rPr>
          <w:tab/>
        </w:r>
        <w:r w:rsidR="00E5447F" w:rsidRPr="00BF578F">
          <w:rPr>
            <w:rStyle w:val="Hyperlink"/>
            <w:noProof/>
          </w:rPr>
          <w:t>Consolidation of education and training</w:t>
        </w:r>
        <w:r w:rsidR="00E5447F">
          <w:rPr>
            <w:noProof/>
            <w:webHidden/>
          </w:rPr>
          <w:tab/>
        </w:r>
        <w:r w:rsidR="00E5447F">
          <w:rPr>
            <w:noProof/>
            <w:webHidden/>
          </w:rPr>
          <w:fldChar w:fldCharType="begin"/>
        </w:r>
        <w:r w:rsidR="00E5447F">
          <w:rPr>
            <w:noProof/>
            <w:webHidden/>
          </w:rPr>
          <w:instrText xml:space="preserve"> PAGEREF _Toc317159598 \h </w:instrText>
        </w:r>
        <w:r w:rsidR="00E5447F">
          <w:rPr>
            <w:noProof/>
            <w:webHidden/>
          </w:rPr>
        </w:r>
        <w:r w:rsidR="00E5447F">
          <w:rPr>
            <w:noProof/>
            <w:webHidden/>
          </w:rPr>
          <w:fldChar w:fldCharType="separate"/>
        </w:r>
        <w:r w:rsidR="00E5447F">
          <w:rPr>
            <w:noProof/>
            <w:webHidden/>
          </w:rPr>
          <w:t>60</w:t>
        </w:r>
        <w:r w:rsidR="00E5447F">
          <w:rPr>
            <w:noProof/>
            <w:webHidden/>
          </w:rPr>
          <w:fldChar w:fldCharType="end"/>
        </w:r>
      </w:hyperlink>
    </w:p>
    <w:p w:rsidR="00E5447F" w:rsidRDefault="00085226">
      <w:pPr>
        <w:pStyle w:val="TOC3"/>
        <w:rPr>
          <w:noProof/>
          <w:color w:val="auto"/>
          <w:sz w:val="22"/>
          <w:szCs w:val="22"/>
        </w:rPr>
      </w:pPr>
      <w:hyperlink w:anchor="_Toc317159599" w:history="1">
        <w:r w:rsidR="00E5447F" w:rsidRPr="00BF578F">
          <w:rPr>
            <w:rStyle w:val="Hyperlink"/>
            <w:noProof/>
          </w:rPr>
          <w:t>5.1.4</w:t>
        </w:r>
        <w:r w:rsidR="00E5447F">
          <w:rPr>
            <w:noProof/>
            <w:color w:val="auto"/>
            <w:sz w:val="22"/>
            <w:szCs w:val="22"/>
          </w:rPr>
          <w:tab/>
        </w:r>
        <w:r w:rsidR="00E5447F" w:rsidRPr="00BF578F">
          <w:rPr>
            <w:rStyle w:val="Hyperlink"/>
            <w:noProof/>
          </w:rPr>
          <w:t>Ongoing vendor support</w:t>
        </w:r>
        <w:r w:rsidR="00E5447F">
          <w:rPr>
            <w:noProof/>
            <w:webHidden/>
          </w:rPr>
          <w:tab/>
        </w:r>
        <w:r w:rsidR="00E5447F">
          <w:rPr>
            <w:noProof/>
            <w:webHidden/>
          </w:rPr>
          <w:fldChar w:fldCharType="begin"/>
        </w:r>
        <w:r w:rsidR="00E5447F">
          <w:rPr>
            <w:noProof/>
            <w:webHidden/>
          </w:rPr>
          <w:instrText xml:space="preserve"> PAGEREF _Toc317159599 \h </w:instrText>
        </w:r>
        <w:r w:rsidR="00E5447F">
          <w:rPr>
            <w:noProof/>
            <w:webHidden/>
          </w:rPr>
        </w:r>
        <w:r w:rsidR="00E5447F">
          <w:rPr>
            <w:noProof/>
            <w:webHidden/>
          </w:rPr>
          <w:fldChar w:fldCharType="separate"/>
        </w:r>
        <w:r w:rsidR="00E5447F">
          <w:rPr>
            <w:noProof/>
            <w:webHidden/>
          </w:rPr>
          <w:t>60</w:t>
        </w:r>
        <w:r w:rsidR="00E5447F">
          <w:rPr>
            <w:noProof/>
            <w:webHidden/>
          </w:rPr>
          <w:fldChar w:fldCharType="end"/>
        </w:r>
      </w:hyperlink>
    </w:p>
    <w:p w:rsidR="00E5447F" w:rsidRDefault="00085226">
      <w:pPr>
        <w:pStyle w:val="TOC3"/>
        <w:rPr>
          <w:noProof/>
          <w:color w:val="auto"/>
          <w:sz w:val="22"/>
          <w:szCs w:val="22"/>
        </w:rPr>
      </w:pPr>
      <w:hyperlink w:anchor="_Toc317159600" w:history="1">
        <w:r w:rsidR="00E5447F" w:rsidRPr="00BF578F">
          <w:rPr>
            <w:rStyle w:val="Hyperlink"/>
            <w:noProof/>
          </w:rPr>
          <w:t>5.1.5</w:t>
        </w:r>
        <w:r w:rsidR="00E5447F">
          <w:rPr>
            <w:noProof/>
            <w:color w:val="auto"/>
            <w:sz w:val="22"/>
            <w:szCs w:val="22"/>
          </w:rPr>
          <w:tab/>
        </w:r>
        <w:r w:rsidR="00E5447F" w:rsidRPr="00BF578F">
          <w:rPr>
            <w:rStyle w:val="Hyperlink"/>
            <w:noProof/>
          </w:rPr>
          <w:t>Benefits measurement</w:t>
        </w:r>
        <w:r w:rsidR="00E5447F">
          <w:rPr>
            <w:noProof/>
            <w:webHidden/>
          </w:rPr>
          <w:tab/>
        </w:r>
        <w:r w:rsidR="00E5447F">
          <w:rPr>
            <w:noProof/>
            <w:webHidden/>
          </w:rPr>
          <w:fldChar w:fldCharType="begin"/>
        </w:r>
        <w:r w:rsidR="00E5447F">
          <w:rPr>
            <w:noProof/>
            <w:webHidden/>
          </w:rPr>
          <w:instrText xml:space="preserve"> PAGEREF _Toc317159600 \h </w:instrText>
        </w:r>
        <w:r w:rsidR="00E5447F">
          <w:rPr>
            <w:noProof/>
            <w:webHidden/>
          </w:rPr>
        </w:r>
        <w:r w:rsidR="00E5447F">
          <w:rPr>
            <w:noProof/>
            <w:webHidden/>
          </w:rPr>
          <w:fldChar w:fldCharType="separate"/>
        </w:r>
        <w:r w:rsidR="00E5447F">
          <w:rPr>
            <w:noProof/>
            <w:webHidden/>
          </w:rPr>
          <w:t>60</w:t>
        </w:r>
        <w:r w:rsidR="00E5447F">
          <w:rPr>
            <w:noProof/>
            <w:webHidden/>
          </w:rPr>
          <w:fldChar w:fldCharType="end"/>
        </w:r>
      </w:hyperlink>
    </w:p>
    <w:p w:rsidR="00E5447F" w:rsidRDefault="00085226">
      <w:pPr>
        <w:pStyle w:val="TOC1"/>
        <w:rPr>
          <w:rFonts w:ascii="Calibri" w:hAnsi="Calibri"/>
          <w:bCs w:val="0"/>
          <w:color w:val="auto"/>
          <w:szCs w:val="22"/>
        </w:rPr>
      </w:pPr>
      <w:hyperlink w:anchor="_Toc317159601" w:history="1">
        <w:r w:rsidR="00E5447F" w:rsidRPr="00BF578F">
          <w:rPr>
            <w:rStyle w:val="Hyperlink"/>
          </w:rPr>
          <w:t>Appendix 1</w:t>
        </w:r>
        <w:r w:rsidR="00E5447F">
          <w:rPr>
            <w:rFonts w:ascii="Calibri" w:hAnsi="Calibri"/>
            <w:bCs w:val="0"/>
            <w:color w:val="auto"/>
            <w:szCs w:val="22"/>
          </w:rPr>
          <w:tab/>
        </w:r>
        <w:r w:rsidR="00E5447F" w:rsidRPr="00BF578F">
          <w:rPr>
            <w:rStyle w:val="Hyperlink"/>
          </w:rPr>
          <w:t>Example strategic context</w:t>
        </w:r>
        <w:r w:rsidR="00E5447F">
          <w:rPr>
            <w:webHidden/>
          </w:rPr>
          <w:tab/>
        </w:r>
        <w:r w:rsidR="00E5447F">
          <w:rPr>
            <w:webHidden/>
          </w:rPr>
          <w:fldChar w:fldCharType="begin"/>
        </w:r>
        <w:r w:rsidR="00E5447F">
          <w:rPr>
            <w:webHidden/>
          </w:rPr>
          <w:instrText xml:space="preserve"> PAGEREF _Toc317159601 \h </w:instrText>
        </w:r>
        <w:r w:rsidR="00E5447F">
          <w:rPr>
            <w:webHidden/>
          </w:rPr>
        </w:r>
        <w:r w:rsidR="00E5447F">
          <w:rPr>
            <w:webHidden/>
          </w:rPr>
          <w:fldChar w:fldCharType="separate"/>
        </w:r>
        <w:r w:rsidR="00E5447F">
          <w:rPr>
            <w:webHidden/>
          </w:rPr>
          <w:t>61</w:t>
        </w:r>
        <w:r w:rsidR="00E5447F">
          <w:rPr>
            <w:webHidden/>
          </w:rPr>
          <w:fldChar w:fldCharType="end"/>
        </w:r>
      </w:hyperlink>
    </w:p>
    <w:p w:rsidR="00E5447F" w:rsidRDefault="00085226">
      <w:pPr>
        <w:pStyle w:val="TOC1"/>
        <w:rPr>
          <w:rFonts w:ascii="Calibri" w:hAnsi="Calibri"/>
          <w:bCs w:val="0"/>
          <w:color w:val="auto"/>
          <w:szCs w:val="22"/>
        </w:rPr>
      </w:pPr>
      <w:hyperlink w:anchor="_Toc317159602" w:history="1">
        <w:r w:rsidR="00E5447F" w:rsidRPr="00BF578F">
          <w:rPr>
            <w:rStyle w:val="Hyperlink"/>
          </w:rPr>
          <w:t>Appendix 2</w:t>
        </w:r>
        <w:r w:rsidR="00E5447F">
          <w:rPr>
            <w:rFonts w:ascii="Calibri" w:hAnsi="Calibri"/>
            <w:bCs w:val="0"/>
            <w:color w:val="auto"/>
            <w:szCs w:val="22"/>
          </w:rPr>
          <w:tab/>
        </w:r>
        <w:r w:rsidR="00E5447F" w:rsidRPr="00BF578F">
          <w:rPr>
            <w:rStyle w:val="Hyperlink"/>
          </w:rPr>
          <w:t>Example business context</w:t>
        </w:r>
        <w:r w:rsidR="00E5447F">
          <w:rPr>
            <w:webHidden/>
          </w:rPr>
          <w:tab/>
        </w:r>
        <w:r w:rsidR="00E5447F">
          <w:rPr>
            <w:webHidden/>
          </w:rPr>
          <w:fldChar w:fldCharType="begin"/>
        </w:r>
        <w:r w:rsidR="00E5447F">
          <w:rPr>
            <w:webHidden/>
          </w:rPr>
          <w:instrText xml:space="preserve"> PAGEREF _Toc317159602 \h </w:instrText>
        </w:r>
        <w:r w:rsidR="00E5447F">
          <w:rPr>
            <w:webHidden/>
          </w:rPr>
        </w:r>
        <w:r w:rsidR="00E5447F">
          <w:rPr>
            <w:webHidden/>
          </w:rPr>
          <w:fldChar w:fldCharType="separate"/>
        </w:r>
        <w:r w:rsidR="00E5447F">
          <w:rPr>
            <w:webHidden/>
          </w:rPr>
          <w:t>62</w:t>
        </w:r>
        <w:r w:rsidR="00E5447F">
          <w:rPr>
            <w:webHidden/>
          </w:rPr>
          <w:fldChar w:fldCharType="end"/>
        </w:r>
      </w:hyperlink>
    </w:p>
    <w:p w:rsidR="00E5447F" w:rsidRDefault="00085226">
      <w:pPr>
        <w:pStyle w:val="TOC1"/>
        <w:rPr>
          <w:rFonts w:ascii="Calibri" w:hAnsi="Calibri"/>
          <w:bCs w:val="0"/>
          <w:color w:val="auto"/>
          <w:szCs w:val="22"/>
        </w:rPr>
      </w:pPr>
      <w:hyperlink w:anchor="_Toc317159603" w:history="1">
        <w:r w:rsidR="00E5447F" w:rsidRPr="00BF578F">
          <w:rPr>
            <w:rStyle w:val="Hyperlink"/>
          </w:rPr>
          <w:t>Appendix 3</w:t>
        </w:r>
        <w:r w:rsidR="00E5447F">
          <w:rPr>
            <w:rFonts w:ascii="Calibri" w:hAnsi="Calibri"/>
            <w:bCs w:val="0"/>
            <w:color w:val="auto"/>
            <w:szCs w:val="22"/>
          </w:rPr>
          <w:tab/>
        </w:r>
        <w:r w:rsidR="00E5447F" w:rsidRPr="00BF578F">
          <w:rPr>
            <w:rStyle w:val="Hyperlink"/>
          </w:rPr>
          <w:t>Business process maps</w:t>
        </w:r>
        <w:r w:rsidR="00E5447F">
          <w:rPr>
            <w:webHidden/>
          </w:rPr>
          <w:tab/>
        </w:r>
        <w:r w:rsidR="00E5447F">
          <w:rPr>
            <w:webHidden/>
          </w:rPr>
          <w:fldChar w:fldCharType="begin"/>
        </w:r>
        <w:r w:rsidR="00E5447F">
          <w:rPr>
            <w:webHidden/>
          </w:rPr>
          <w:instrText xml:space="preserve"> PAGEREF _Toc317159603 \h </w:instrText>
        </w:r>
        <w:r w:rsidR="00E5447F">
          <w:rPr>
            <w:webHidden/>
          </w:rPr>
        </w:r>
        <w:r w:rsidR="00E5447F">
          <w:rPr>
            <w:webHidden/>
          </w:rPr>
          <w:fldChar w:fldCharType="separate"/>
        </w:r>
        <w:r w:rsidR="00E5447F">
          <w:rPr>
            <w:webHidden/>
          </w:rPr>
          <w:t>63</w:t>
        </w:r>
        <w:r w:rsidR="00E5447F">
          <w:rPr>
            <w:webHidden/>
          </w:rPr>
          <w:fldChar w:fldCharType="end"/>
        </w:r>
      </w:hyperlink>
    </w:p>
    <w:p w:rsidR="00E5447F" w:rsidRDefault="00085226">
      <w:pPr>
        <w:pStyle w:val="TOC1"/>
        <w:rPr>
          <w:rFonts w:ascii="Calibri" w:hAnsi="Calibri"/>
          <w:bCs w:val="0"/>
          <w:color w:val="auto"/>
          <w:szCs w:val="22"/>
        </w:rPr>
      </w:pPr>
      <w:hyperlink w:anchor="_Toc317159604" w:history="1">
        <w:r w:rsidR="00E5447F" w:rsidRPr="00BF578F">
          <w:rPr>
            <w:rStyle w:val="Hyperlink"/>
          </w:rPr>
          <w:t>Appendix 4</w:t>
        </w:r>
        <w:r w:rsidR="00E5447F">
          <w:rPr>
            <w:rFonts w:ascii="Calibri" w:hAnsi="Calibri"/>
            <w:bCs w:val="0"/>
            <w:color w:val="auto"/>
            <w:szCs w:val="22"/>
          </w:rPr>
          <w:tab/>
        </w:r>
        <w:r w:rsidR="00E5447F" w:rsidRPr="00BF578F">
          <w:rPr>
            <w:rStyle w:val="Hyperlink"/>
          </w:rPr>
          <w:t>Example stop/start/continue chart</w:t>
        </w:r>
        <w:r w:rsidR="00E5447F">
          <w:rPr>
            <w:webHidden/>
          </w:rPr>
          <w:tab/>
        </w:r>
        <w:r w:rsidR="00E5447F">
          <w:rPr>
            <w:webHidden/>
          </w:rPr>
          <w:fldChar w:fldCharType="begin"/>
        </w:r>
        <w:r w:rsidR="00E5447F">
          <w:rPr>
            <w:webHidden/>
          </w:rPr>
          <w:instrText xml:space="preserve"> PAGEREF _Toc317159604 \h </w:instrText>
        </w:r>
        <w:r w:rsidR="00E5447F">
          <w:rPr>
            <w:webHidden/>
          </w:rPr>
        </w:r>
        <w:r w:rsidR="00E5447F">
          <w:rPr>
            <w:webHidden/>
          </w:rPr>
          <w:fldChar w:fldCharType="separate"/>
        </w:r>
        <w:r w:rsidR="00E5447F">
          <w:rPr>
            <w:webHidden/>
          </w:rPr>
          <w:t>64</w:t>
        </w:r>
        <w:r w:rsidR="00E5447F">
          <w:rPr>
            <w:webHidden/>
          </w:rPr>
          <w:fldChar w:fldCharType="end"/>
        </w:r>
      </w:hyperlink>
    </w:p>
    <w:p w:rsidR="00E5447F" w:rsidRDefault="00085226">
      <w:pPr>
        <w:pStyle w:val="TOC1"/>
        <w:rPr>
          <w:rFonts w:ascii="Calibri" w:hAnsi="Calibri"/>
          <w:bCs w:val="0"/>
          <w:color w:val="auto"/>
          <w:szCs w:val="22"/>
        </w:rPr>
      </w:pPr>
      <w:hyperlink w:anchor="_Toc317159605" w:history="1">
        <w:r w:rsidR="00E5447F" w:rsidRPr="00BF578F">
          <w:rPr>
            <w:rStyle w:val="Hyperlink"/>
          </w:rPr>
          <w:t>Appendix 5</w:t>
        </w:r>
        <w:r w:rsidR="00E5447F">
          <w:rPr>
            <w:rFonts w:ascii="Calibri" w:hAnsi="Calibri"/>
            <w:bCs w:val="0"/>
            <w:color w:val="auto"/>
            <w:szCs w:val="22"/>
          </w:rPr>
          <w:tab/>
        </w:r>
        <w:r w:rsidR="00E5447F" w:rsidRPr="00BF578F">
          <w:rPr>
            <w:rStyle w:val="Hyperlink"/>
          </w:rPr>
          <w:t>Terms of reference and minutes template</w:t>
        </w:r>
        <w:r w:rsidR="00E5447F">
          <w:rPr>
            <w:webHidden/>
          </w:rPr>
          <w:tab/>
        </w:r>
        <w:r w:rsidR="00E5447F">
          <w:rPr>
            <w:webHidden/>
          </w:rPr>
          <w:fldChar w:fldCharType="begin"/>
        </w:r>
        <w:r w:rsidR="00E5447F">
          <w:rPr>
            <w:webHidden/>
          </w:rPr>
          <w:instrText xml:space="preserve"> PAGEREF _Toc317159605 \h </w:instrText>
        </w:r>
        <w:r w:rsidR="00E5447F">
          <w:rPr>
            <w:webHidden/>
          </w:rPr>
        </w:r>
        <w:r w:rsidR="00E5447F">
          <w:rPr>
            <w:webHidden/>
          </w:rPr>
          <w:fldChar w:fldCharType="separate"/>
        </w:r>
        <w:r w:rsidR="00E5447F">
          <w:rPr>
            <w:webHidden/>
          </w:rPr>
          <w:t>65</w:t>
        </w:r>
        <w:r w:rsidR="00E5447F">
          <w:rPr>
            <w:webHidden/>
          </w:rPr>
          <w:fldChar w:fldCharType="end"/>
        </w:r>
      </w:hyperlink>
    </w:p>
    <w:p w:rsidR="00E5447F" w:rsidRDefault="00085226">
      <w:pPr>
        <w:pStyle w:val="TOC1"/>
        <w:rPr>
          <w:rFonts w:ascii="Calibri" w:hAnsi="Calibri"/>
          <w:bCs w:val="0"/>
          <w:color w:val="auto"/>
          <w:szCs w:val="22"/>
        </w:rPr>
      </w:pPr>
      <w:hyperlink w:anchor="_Toc317159606" w:history="1">
        <w:r w:rsidR="00E5447F" w:rsidRPr="00BF578F">
          <w:rPr>
            <w:rStyle w:val="Hyperlink"/>
          </w:rPr>
          <w:t>Appendix 6</w:t>
        </w:r>
        <w:r w:rsidR="00E5447F">
          <w:rPr>
            <w:rFonts w:ascii="Calibri" w:hAnsi="Calibri"/>
            <w:bCs w:val="0"/>
            <w:color w:val="auto"/>
            <w:szCs w:val="22"/>
          </w:rPr>
          <w:tab/>
        </w:r>
        <w:r w:rsidR="00E5447F" w:rsidRPr="00BF578F">
          <w:rPr>
            <w:rStyle w:val="Hyperlink"/>
          </w:rPr>
          <w:t>Project status report template</w:t>
        </w:r>
        <w:r w:rsidR="00E5447F">
          <w:rPr>
            <w:webHidden/>
          </w:rPr>
          <w:tab/>
        </w:r>
        <w:r w:rsidR="00E5447F">
          <w:rPr>
            <w:webHidden/>
          </w:rPr>
          <w:fldChar w:fldCharType="begin"/>
        </w:r>
        <w:r w:rsidR="00E5447F">
          <w:rPr>
            <w:webHidden/>
          </w:rPr>
          <w:instrText xml:space="preserve"> PAGEREF _Toc317159606 \h </w:instrText>
        </w:r>
        <w:r w:rsidR="00E5447F">
          <w:rPr>
            <w:webHidden/>
          </w:rPr>
        </w:r>
        <w:r w:rsidR="00E5447F">
          <w:rPr>
            <w:webHidden/>
          </w:rPr>
          <w:fldChar w:fldCharType="separate"/>
        </w:r>
        <w:r w:rsidR="00E5447F">
          <w:rPr>
            <w:webHidden/>
          </w:rPr>
          <w:t>67</w:t>
        </w:r>
        <w:r w:rsidR="00E5447F">
          <w:rPr>
            <w:webHidden/>
          </w:rPr>
          <w:fldChar w:fldCharType="end"/>
        </w:r>
      </w:hyperlink>
    </w:p>
    <w:p w:rsidR="00E5447F" w:rsidRDefault="00085226">
      <w:pPr>
        <w:pStyle w:val="TOC1"/>
        <w:rPr>
          <w:rFonts w:ascii="Calibri" w:hAnsi="Calibri"/>
          <w:bCs w:val="0"/>
          <w:color w:val="auto"/>
          <w:szCs w:val="22"/>
        </w:rPr>
      </w:pPr>
      <w:hyperlink w:anchor="_Toc317159607" w:history="1">
        <w:r w:rsidR="00E5447F" w:rsidRPr="00BF578F">
          <w:rPr>
            <w:rStyle w:val="Hyperlink"/>
          </w:rPr>
          <w:t>Appendix 7</w:t>
        </w:r>
        <w:r w:rsidR="00E5447F">
          <w:rPr>
            <w:rFonts w:ascii="Calibri" w:hAnsi="Calibri"/>
            <w:bCs w:val="0"/>
            <w:color w:val="auto"/>
            <w:szCs w:val="22"/>
          </w:rPr>
          <w:tab/>
        </w:r>
        <w:r w:rsidR="00E5447F" w:rsidRPr="00BF578F">
          <w:rPr>
            <w:rStyle w:val="Hyperlink"/>
          </w:rPr>
          <w:t>Clinical risk log</w:t>
        </w:r>
        <w:r w:rsidR="00E5447F">
          <w:rPr>
            <w:webHidden/>
          </w:rPr>
          <w:tab/>
        </w:r>
        <w:r w:rsidR="00E5447F">
          <w:rPr>
            <w:webHidden/>
          </w:rPr>
          <w:fldChar w:fldCharType="begin"/>
        </w:r>
        <w:r w:rsidR="00E5447F">
          <w:rPr>
            <w:webHidden/>
          </w:rPr>
          <w:instrText xml:space="preserve"> PAGEREF _Toc317159607 \h </w:instrText>
        </w:r>
        <w:r w:rsidR="00E5447F">
          <w:rPr>
            <w:webHidden/>
          </w:rPr>
        </w:r>
        <w:r w:rsidR="00E5447F">
          <w:rPr>
            <w:webHidden/>
          </w:rPr>
          <w:fldChar w:fldCharType="separate"/>
        </w:r>
        <w:r w:rsidR="00E5447F">
          <w:rPr>
            <w:webHidden/>
          </w:rPr>
          <w:t>71</w:t>
        </w:r>
        <w:r w:rsidR="00E5447F">
          <w:rPr>
            <w:webHidden/>
          </w:rPr>
          <w:fldChar w:fldCharType="end"/>
        </w:r>
      </w:hyperlink>
    </w:p>
    <w:p w:rsidR="00E5447F" w:rsidRDefault="00E5447F" w:rsidP="004B2CE4">
      <w:pPr>
        <w:rPr>
          <w:noProof/>
        </w:rPr>
      </w:pPr>
      <w:r>
        <w:rPr>
          <w:sz w:val="28"/>
        </w:rPr>
        <w:fldChar w:fldCharType="end"/>
      </w:r>
    </w:p>
    <w:p w:rsidR="00E5447F" w:rsidRDefault="00E5447F" w:rsidP="00536AEC">
      <w:pPr>
        <w:pStyle w:val="TOC1"/>
        <w:sectPr w:rsidR="00E5447F" w:rsidSect="000838CC">
          <w:pgSz w:w="11907" w:h="16840" w:code="9"/>
          <w:pgMar w:top="1440" w:right="1797" w:bottom="1440" w:left="1797" w:header="720" w:footer="720" w:gutter="0"/>
          <w:cols w:space="737"/>
        </w:sectPr>
      </w:pPr>
    </w:p>
    <w:p w:rsidR="00E5447F" w:rsidRPr="006C2FAE" w:rsidRDefault="00E5447F" w:rsidP="00536AEC">
      <w:pPr>
        <w:pStyle w:val="TOC1"/>
      </w:pPr>
      <w:r w:rsidRPr="006C2FAE">
        <w:lastRenderedPageBreak/>
        <w:t>Tables</w:t>
      </w:r>
    </w:p>
    <w:p w:rsidR="00E5447F" w:rsidRDefault="00E5447F" w:rsidP="00211638">
      <w:pPr>
        <w:pStyle w:val="TableofFigures"/>
        <w:rPr>
          <w:bCs/>
          <w:noProof/>
          <w:color w:val="auto"/>
          <w:szCs w:val="22"/>
        </w:rPr>
      </w:pPr>
      <w:r w:rsidRPr="00DB1A18">
        <w:fldChar w:fldCharType="begin"/>
      </w:r>
      <w:r w:rsidRPr="00DB1A18">
        <w:instrText xml:space="preserve"> TOC \h \z \t "TableName,1" </w:instrText>
      </w:r>
      <w:r w:rsidRPr="00DB1A18">
        <w:fldChar w:fldCharType="separate"/>
      </w:r>
      <w:hyperlink w:anchor="_Toc313959383" w:history="1">
        <w:r w:rsidRPr="006649B6">
          <w:rPr>
            <w:rStyle w:val="Hyperlink"/>
            <w:noProof/>
          </w:rPr>
          <w:t>Table 2.1</w:t>
        </w:r>
        <w:r>
          <w:rPr>
            <w:bCs/>
            <w:noProof/>
            <w:color w:val="auto"/>
            <w:szCs w:val="22"/>
          </w:rPr>
          <w:tab/>
        </w:r>
        <w:r w:rsidRPr="006649B6">
          <w:rPr>
            <w:rStyle w:val="Hyperlink"/>
            <w:noProof/>
          </w:rPr>
          <w:t>Stakeholder analysis</w:t>
        </w:r>
        <w:r>
          <w:rPr>
            <w:noProof/>
            <w:webHidden/>
          </w:rPr>
          <w:tab/>
        </w:r>
        <w:r>
          <w:rPr>
            <w:noProof/>
            <w:webHidden/>
          </w:rPr>
          <w:fldChar w:fldCharType="begin"/>
        </w:r>
        <w:r>
          <w:rPr>
            <w:noProof/>
            <w:webHidden/>
          </w:rPr>
          <w:instrText xml:space="preserve"> PAGEREF _Toc313959383 \h </w:instrText>
        </w:r>
        <w:r>
          <w:rPr>
            <w:noProof/>
            <w:webHidden/>
          </w:rPr>
        </w:r>
        <w:r>
          <w:rPr>
            <w:noProof/>
            <w:webHidden/>
          </w:rPr>
          <w:fldChar w:fldCharType="separate"/>
        </w:r>
        <w:r>
          <w:rPr>
            <w:noProof/>
            <w:webHidden/>
          </w:rPr>
          <w:t>21</w:t>
        </w:r>
        <w:r>
          <w:rPr>
            <w:noProof/>
            <w:webHidden/>
          </w:rPr>
          <w:fldChar w:fldCharType="end"/>
        </w:r>
      </w:hyperlink>
    </w:p>
    <w:p w:rsidR="00E5447F" w:rsidRDefault="00085226" w:rsidP="00211638">
      <w:pPr>
        <w:pStyle w:val="TableofFigures"/>
        <w:rPr>
          <w:bCs/>
          <w:noProof/>
          <w:color w:val="auto"/>
          <w:szCs w:val="22"/>
        </w:rPr>
      </w:pPr>
      <w:hyperlink w:anchor="_Toc313959384" w:history="1">
        <w:r w:rsidR="00E5447F" w:rsidRPr="006649B6">
          <w:rPr>
            <w:rStyle w:val="Hyperlink"/>
            <w:noProof/>
          </w:rPr>
          <w:t>Table 2.2</w:t>
        </w:r>
        <w:r w:rsidR="00E5447F">
          <w:rPr>
            <w:bCs/>
            <w:noProof/>
            <w:color w:val="auto"/>
            <w:szCs w:val="22"/>
          </w:rPr>
          <w:tab/>
        </w:r>
        <w:r w:rsidR="00E5447F" w:rsidRPr="006649B6">
          <w:rPr>
            <w:rStyle w:val="Hyperlink"/>
            <w:noProof/>
          </w:rPr>
          <w:t>Evaluation framework</w:t>
        </w:r>
        <w:r w:rsidR="00E5447F">
          <w:rPr>
            <w:noProof/>
            <w:webHidden/>
          </w:rPr>
          <w:tab/>
        </w:r>
        <w:r w:rsidR="00E5447F">
          <w:rPr>
            <w:noProof/>
            <w:webHidden/>
          </w:rPr>
          <w:fldChar w:fldCharType="begin"/>
        </w:r>
        <w:r w:rsidR="00E5447F">
          <w:rPr>
            <w:noProof/>
            <w:webHidden/>
          </w:rPr>
          <w:instrText xml:space="preserve"> PAGEREF _Toc313959384 \h </w:instrText>
        </w:r>
        <w:r w:rsidR="00E5447F">
          <w:rPr>
            <w:noProof/>
            <w:webHidden/>
          </w:rPr>
        </w:r>
        <w:r w:rsidR="00E5447F">
          <w:rPr>
            <w:noProof/>
            <w:webHidden/>
          </w:rPr>
          <w:fldChar w:fldCharType="separate"/>
        </w:r>
        <w:r w:rsidR="00E5447F">
          <w:rPr>
            <w:noProof/>
            <w:webHidden/>
          </w:rPr>
          <w:t>23</w:t>
        </w:r>
        <w:r w:rsidR="00E5447F">
          <w:rPr>
            <w:noProof/>
            <w:webHidden/>
          </w:rPr>
          <w:fldChar w:fldCharType="end"/>
        </w:r>
      </w:hyperlink>
    </w:p>
    <w:p w:rsidR="00E5447F" w:rsidRDefault="00085226" w:rsidP="00211638">
      <w:pPr>
        <w:pStyle w:val="TableofFigures"/>
        <w:rPr>
          <w:bCs/>
          <w:noProof/>
          <w:color w:val="auto"/>
          <w:szCs w:val="22"/>
        </w:rPr>
      </w:pPr>
      <w:hyperlink w:anchor="_Toc313959385" w:history="1">
        <w:r w:rsidR="00E5447F" w:rsidRPr="006649B6">
          <w:rPr>
            <w:rStyle w:val="Hyperlink"/>
            <w:noProof/>
          </w:rPr>
          <w:t>Table 2.3</w:t>
        </w:r>
        <w:r w:rsidR="00E5447F">
          <w:rPr>
            <w:bCs/>
            <w:noProof/>
            <w:color w:val="auto"/>
            <w:szCs w:val="22"/>
          </w:rPr>
          <w:tab/>
        </w:r>
        <w:r w:rsidR="00E5447F" w:rsidRPr="006649B6">
          <w:rPr>
            <w:rStyle w:val="Hyperlink"/>
            <w:noProof/>
          </w:rPr>
          <w:t>Example of baseline indicators for paper-based charts and expected changes when using an EMM system</w:t>
        </w:r>
        <w:r w:rsidR="00E5447F">
          <w:rPr>
            <w:noProof/>
            <w:webHidden/>
          </w:rPr>
          <w:tab/>
        </w:r>
        <w:r w:rsidR="00E5447F">
          <w:rPr>
            <w:noProof/>
            <w:webHidden/>
          </w:rPr>
          <w:fldChar w:fldCharType="begin"/>
        </w:r>
        <w:r w:rsidR="00E5447F">
          <w:rPr>
            <w:noProof/>
            <w:webHidden/>
          </w:rPr>
          <w:instrText xml:space="preserve"> PAGEREF _Toc313959385 \h </w:instrText>
        </w:r>
        <w:r w:rsidR="00E5447F">
          <w:rPr>
            <w:noProof/>
            <w:webHidden/>
          </w:rPr>
        </w:r>
        <w:r w:rsidR="00E5447F">
          <w:rPr>
            <w:noProof/>
            <w:webHidden/>
          </w:rPr>
          <w:fldChar w:fldCharType="separate"/>
        </w:r>
        <w:r w:rsidR="00E5447F">
          <w:rPr>
            <w:noProof/>
            <w:webHidden/>
          </w:rPr>
          <w:t>24</w:t>
        </w:r>
        <w:r w:rsidR="00E5447F">
          <w:rPr>
            <w:noProof/>
            <w:webHidden/>
          </w:rPr>
          <w:fldChar w:fldCharType="end"/>
        </w:r>
      </w:hyperlink>
    </w:p>
    <w:p w:rsidR="00E5447F" w:rsidRDefault="00085226" w:rsidP="00211638">
      <w:pPr>
        <w:pStyle w:val="TableofFigures"/>
        <w:rPr>
          <w:bCs/>
          <w:noProof/>
          <w:color w:val="auto"/>
          <w:szCs w:val="22"/>
        </w:rPr>
      </w:pPr>
      <w:hyperlink w:anchor="_Toc313959386" w:history="1">
        <w:r w:rsidR="00E5447F" w:rsidRPr="006649B6">
          <w:rPr>
            <w:rStyle w:val="Hyperlink"/>
            <w:noProof/>
          </w:rPr>
          <w:t>Table 2.4</w:t>
        </w:r>
        <w:r w:rsidR="00E5447F">
          <w:rPr>
            <w:bCs/>
            <w:noProof/>
            <w:color w:val="auto"/>
            <w:szCs w:val="22"/>
          </w:rPr>
          <w:tab/>
        </w:r>
        <w:r w:rsidR="00E5447F" w:rsidRPr="006649B6">
          <w:rPr>
            <w:rStyle w:val="Hyperlink"/>
            <w:noProof/>
          </w:rPr>
          <w:t>Benefits register template</w:t>
        </w:r>
        <w:r w:rsidR="00E5447F">
          <w:rPr>
            <w:noProof/>
            <w:webHidden/>
          </w:rPr>
          <w:tab/>
        </w:r>
        <w:r w:rsidR="00E5447F">
          <w:rPr>
            <w:noProof/>
            <w:webHidden/>
          </w:rPr>
          <w:fldChar w:fldCharType="begin"/>
        </w:r>
        <w:r w:rsidR="00E5447F">
          <w:rPr>
            <w:noProof/>
            <w:webHidden/>
          </w:rPr>
          <w:instrText xml:space="preserve"> PAGEREF _Toc313959386 \h </w:instrText>
        </w:r>
        <w:r w:rsidR="00E5447F">
          <w:rPr>
            <w:noProof/>
            <w:webHidden/>
          </w:rPr>
        </w:r>
        <w:r w:rsidR="00E5447F">
          <w:rPr>
            <w:noProof/>
            <w:webHidden/>
          </w:rPr>
          <w:fldChar w:fldCharType="separate"/>
        </w:r>
        <w:r w:rsidR="00E5447F">
          <w:rPr>
            <w:noProof/>
            <w:webHidden/>
          </w:rPr>
          <w:t>26</w:t>
        </w:r>
        <w:r w:rsidR="00E5447F">
          <w:rPr>
            <w:noProof/>
            <w:webHidden/>
          </w:rPr>
          <w:fldChar w:fldCharType="end"/>
        </w:r>
      </w:hyperlink>
    </w:p>
    <w:p w:rsidR="00E5447F" w:rsidRDefault="00085226" w:rsidP="00211638">
      <w:pPr>
        <w:pStyle w:val="TableofFigures"/>
        <w:rPr>
          <w:bCs/>
          <w:noProof/>
          <w:color w:val="auto"/>
          <w:szCs w:val="22"/>
        </w:rPr>
      </w:pPr>
      <w:hyperlink w:anchor="_Toc313959387" w:history="1">
        <w:r w:rsidR="00E5447F" w:rsidRPr="006649B6">
          <w:rPr>
            <w:rStyle w:val="Hyperlink"/>
            <w:noProof/>
          </w:rPr>
          <w:t>Table 2.5</w:t>
        </w:r>
        <w:r w:rsidR="00E5447F">
          <w:rPr>
            <w:bCs/>
            <w:noProof/>
            <w:color w:val="auto"/>
            <w:szCs w:val="22"/>
          </w:rPr>
          <w:tab/>
        </w:r>
        <w:r w:rsidR="00E5447F" w:rsidRPr="006649B6">
          <w:rPr>
            <w:rStyle w:val="Hyperlink"/>
            <w:noProof/>
          </w:rPr>
          <w:t>Education and training template</w:t>
        </w:r>
        <w:r w:rsidR="00E5447F">
          <w:rPr>
            <w:noProof/>
            <w:webHidden/>
          </w:rPr>
          <w:tab/>
        </w:r>
        <w:r w:rsidR="00E5447F">
          <w:rPr>
            <w:noProof/>
            <w:webHidden/>
          </w:rPr>
          <w:fldChar w:fldCharType="begin"/>
        </w:r>
        <w:r w:rsidR="00E5447F">
          <w:rPr>
            <w:noProof/>
            <w:webHidden/>
          </w:rPr>
          <w:instrText xml:space="preserve"> PAGEREF _Toc313959387 \h </w:instrText>
        </w:r>
        <w:r w:rsidR="00E5447F">
          <w:rPr>
            <w:noProof/>
            <w:webHidden/>
          </w:rPr>
        </w:r>
        <w:r w:rsidR="00E5447F">
          <w:rPr>
            <w:noProof/>
            <w:webHidden/>
          </w:rPr>
          <w:fldChar w:fldCharType="separate"/>
        </w:r>
        <w:r w:rsidR="00E5447F">
          <w:rPr>
            <w:noProof/>
            <w:webHidden/>
          </w:rPr>
          <w:t>28</w:t>
        </w:r>
        <w:r w:rsidR="00E5447F">
          <w:rPr>
            <w:noProof/>
            <w:webHidden/>
          </w:rPr>
          <w:fldChar w:fldCharType="end"/>
        </w:r>
      </w:hyperlink>
    </w:p>
    <w:p w:rsidR="00E5447F" w:rsidRDefault="00085226" w:rsidP="00211638">
      <w:pPr>
        <w:pStyle w:val="TableofFigures"/>
        <w:rPr>
          <w:bCs/>
          <w:noProof/>
          <w:color w:val="auto"/>
          <w:szCs w:val="22"/>
        </w:rPr>
      </w:pPr>
      <w:hyperlink w:anchor="_Toc313959388" w:history="1">
        <w:r w:rsidR="00E5447F" w:rsidRPr="006649B6">
          <w:rPr>
            <w:rStyle w:val="Hyperlink"/>
            <w:noProof/>
          </w:rPr>
          <w:t>Table 2.6</w:t>
        </w:r>
        <w:r w:rsidR="00E5447F">
          <w:rPr>
            <w:bCs/>
            <w:noProof/>
            <w:color w:val="auto"/>
            <w:szCs w:val="22"/>
          </w:rPr>
          <w:tab/>
        </w:r>
        <w:r w:rsidR="00E5447F" w:rsidRPr="006649B6">
          <w:rPr>
            <w:rStyle w:val="Hyperlink"/>
            <w:noProof/>
          </w:rPr>
          <w:t>Communications plan template</w:t>
        </w:r>
        <w:r w:rsidR="00E5447F">
          <w:rPr>
            <w:noProof/>
            <w:webHidden/>
          </w:rPr>
          <w:tab/>
        </w:r>
        <w:r w:rsidR="00E5447F">
          <w:rPr>
            <w:noProof/>
            <w:webHidden/>
          </w:rPr>
          <w:fldChar w:fldCharType="begin"/>
        </w:r>
        <w:r w:rsidR="00E5447F">
          <w:rPr>
            <w:noProof/>
            <w:webHidden/>
          </w:rPr>
          <w:instrText xml:space="preserve"> PAGEREF _Toc313959388 \h </w:instrText>
        </w:r>
        <w:r w:rsidR="00E5447F">
          <w:rPr>
            <w:noProof/>
            <w:webHidden/>
          </w:rPr>
        </w:r>
        <w:r w:rsidR="00E5447F">
          <w:rPr>
            <w:noProof/>
            <w:webHidden/>
          </w:rPr>
          <w:fldChar w:fldCharType="separate"/>
        </w:r>
        <w:r w:rsidR="00E5447F">
          <w:rPr>
            <w:noProof/>
            <w:webHidden/>
          </w:rPr>
          <w:t>30</w:t>
        </w:r>
        <w:r w:rsidR="00E5447F">
          <w:rPr>
            <w:noProof/>
            <w:webHidden/>
          </w:rPr>
          <w:fldChar w:fldCharType="end"/>
        </w:r>
      </w:hyperlink>
    </w:p>
    <w:p w:rsidR="00E5447F" w:rsidRDefault="00085226" w:rsidP="00211638">
      <w:pPr>
        <w:pStyle w:val="TableofFigures"/>
        <w:rPr>
          <w:bCs/>
          <w:noProof/>
          <w:color w:val="auto"/>
          <w:szCs w:val="22"/>
        </w:rPr>
      </w:pPr>
      <w:hyperlink w:anchor="_Toc313959389" w:history="1">
        <w:r w:rsidR="00E5447F" w:rsidRPr="006649B6">
          <w:rPr>
            <w:rStyle w:val="Hyperlink"/>
            <w:noProof/>
          </w:rPr>
          <w:t>Table 2.7</w:t>
        </w:r>
        <w:r w:rsidR="00E5447F">
          <w:rPr>
            <w:bCs/>
            <w:noProof/>
            <w:color w:val="auto"/>
            <w:szCs w:val="22"/>
          </w:rPr>
          <w:tab/>
        </w:r>
        <w:r w:rsidR="00E5447F" w:rsidRPr="006649B6">
          <w:rPr>
            <w:rStyle w:val="Hyperlink"/>
            <w:noProof/>
          </w:rPr>
          <w:t>Quality register template</w:t>
        </w:r>
        <w:r w:rsidR="00E5447F">
          <w:rPr>
            <w:noProof/>
            <w:webHidden/>
          </w:rPr>
          <w:tab/>
        </w:r>
        <w:r w:rsidR="00E5447F">
          <w:rPr>
            <w:noProof/>
            <w:webHidden/>
          </w:rPr>
          <w:fldChar w:fldCharType="begin"/>
        </w:r>
        <w:r w:rsidR="00E5447F">
          <w:rPr>
            <w:noProof/>
            <w:webHidden/>
          </w:rPr>
          <w:instrText xml:space="preserve"> PAGEREF _Toc313959389 \h </w:instrText>
        </w:r>
        <w:r w:rsidR="00E5447F">
          <w:rPr>
            <w:noProof/>
            <w:webHidden/>
          </w:rPr>
        </w:r>
        <w:r w:rsidR="00E5447F">
          <w:rPr>
            <w:noProof/>
            <w:webHidden/>
          </w:rPr>
          <w:fldChar w:fldCharType="separate"/>
        </w:r>
        <w:r w:rsidR="00E5447F">
          <w:rPr>
            <w:noProof/>
            <w:webHidden/>
          </w:rPr>
          <w:t>32</w:t>
        </w:r>
        <w:r w:rsidR="00E5447F">
          <w:rPr>
            <w:noProof/>
            <w:webHidden/>
          </w:rPr>
          <w:fldChar w:fldCharType="end"/>
        </w:r>
      </w:hyperlink>
    </w:p>
    <w:p w:rsidR="00E5447F" w:rsidRDefault="00085226" w:rsidP="00211638">
      <w:pPr>
        <w:pStyle w:val="TableofFigures"/>
        <w:rPr>
          <w:bCs/>
          <w:noProof/>
          <w:color w:val="auto"/>
          <w:szCs w:val="22"/>
        </w:rPr>
      </w:pPr>
      <w:hyperlink w:anchor="_Toc313959390" w:history="1">
        <w:r w:rsidR="00E5447F" w:rsidRPr="006649B6">
          <w:rPr>
            <w:rStyle w:val="Hyperlink"/>
            <w:noProof/>
          </w:rPr>
          <w:t>Table 2.8</w:t>
        </w:r>
        <w:r w:rsidR="00E5447F">
          <w:rPr>
            <w:bCs/>
            <w:noProof/>
            <w:color w:val="auto"/>
            <w:szCs w:val="22"/>
          </w:rPr>
          <w:tab/>
        </w:r>
        <w:r w:rsidR="00E5447F" w:rsidRPr="006649B6">
          <w:rPr>
            <w:rStyle w:val="Hyperlink"/>
            <w:noProof/>
          </w:rPr>
          <w:t>Quality checklist</w:t>
        </w:r>
        <w:r w:rsidR="00E5447F">
          <w:rPr>
            <w:noProof/>
            <w:webHidden/>
          </w:rPr>
          <w:tab/>
        </w:r>
        <w:r w:rsidR="00E5447F">
          <w:rPr>
            <w:noProof/>
            <w:webHidden/>
          </w:rPr>
          <w:fldChar w:fldCharType="begin"/>
        </w:r>
        <w:r w:rsidR="00E5447F">
          <w:rPr>
            <w:noProof/>
            <w:webHidden/>
          </w:rPr>
          <w:instrText xml:space="preserve"> PAGEREF _Toc313959390 \h </w:instrText>
        </w:r>
        <w:r w:rsidR="00E5447F">
          <w:rPr>
            <w:noProof/>
            <w:webHidden/>
          </w:rPr>
        </w:r>
        <w:r w:rsidR="00E5447F">
          <w:rPr>
            <w:noProof/>
            <w:webHidden/>
          </w:rPr>
          <w:fldChar w:fldCharType="separate"/>
        </w:r>
        <w:r w:rsidR="00E5447F">
          <w:rPr>
            <w:noProof/>
            <w:webHidden/>
          </w:rPr>
          <w:t>33</w:t>
        </w:r>
        <w:r w:rsidR="00E5447F">
          <w:rPr>
            <w:noProof/>
            <w:webHidden/>
          </w:rPr>
          <w:fldChar w:fldCharType="end"/>
        </w:r>
      </w:hyperlink>
    </w:p>
    <w:p w:rsidR="00E5447F" w:rsidRDefault="00085226" w:rsidP="00211638">
      <w:pPr>
        <w:pStyle w:val="TableofFigures"/>
        <w:rPr>
          <w:bCs/>
          <w:noProof/>
          <w:color w:val="auto"/>
          <w:szCs w:val="22"/>
        </w:rPr>
      </w:pPr>
      <w:hyperlink w:anchor="_Toc313959391" w:history="1">
        <w:r w:rsidR="00E5447F" w:rsidRPr="006649B6">
          <w:rPr>
            <w:rStyle w:val="Hyperlink"/>
            <w:noProof/>
          </w:rPr>
          <w:t>Table 2.9</w:t>
        </w:r>
        <w:r w:rsidR="00E5447F">
          <w:rPr>
            <w:bCs/>
            <w:noProof/>
            <w:color w:val="auto"/>
            <w:szCs w:val="22"/>
          </w:rPr>
          <w:tab/>
        </w:r>
        <w:r w:rsidR="00E5447F" w:rsidRPr="006649B6">
          <w:rPr>
            <w:rStyle w:val="Hyperlink"/>
            <w:noProof/>
          </w:rPr>
          <w:t>Implementation timeline template</w:t>
        </w:r>
        <w:r w:rsidR="00E5447F">
          <w:rPr>
            <w:noProof/>
            <w:webHidden/>
          </w:rPr>
          <w:tab/>
        </w:r>
        <w:r w:rsidR="00E5447F">
          <w:rPr>
            <w:noProof/>
            <w:webHidden/>
          </w:rPr>
          <w:fldChar w:fldCharType="begin"/>
        </w:r>
        <w:r w:rsidR="00E5447F">
          <w:rPr>
            <w:noProof/>
            <w:webHidden/>
          </w:rPr>
          <w:instrText xml:space="preserve"> PAGEREF _Toc313959391 \h </w:instrText>
        </w:r>
        <w:r w:rsidR="00E5447F">
          <w:rPr>
            <w:noProof/>
            <w:webHidden/>
          </w:rPr>
        </w:r>
        <w:r w:rsidR="00E5447F">
          <w:rPr>
            <w:noProof/>
            <w:webHidden/>
          </w:rPr>
          <w:fldChar w:fldCharType="separate"/>
        </w:r>
        <w:r w:rsidR="00E5447F">
          <w:rPr>
            <w:noProof/>
            <w:webHidden/>
          </w:rPr>
          <w:t>33</w:t>
        </w:r>
        <w:r w:rsidR="00E5447F">
          <w:rPr>
            <w:noProof/>
            <w:webHidden/>
          </w:rPr>
          <w:fldChar w:fldCharType="end"/>
        </w:r>
      </w:hyperlink>
    </w:p>
    <w:p w:rsidR="00E5447F" w:rsidRDefault="00085226" w:rsidP="00211638">
      <w:pPr>
        <w:pStyle w:val="TableofFigures"/>
        <w:rPr>
          <w:bCs/>
          <w:noProof/>
          <w:color w:val="auto"/>
          <w:szCs w:val="22"/>
        </w:rPr>
      </w:pPr>
      <w:hyperlink w:anchor="_Toc313959392" w:history="1">
        <w:r w:rsidR="00E5447F" w:rsidRPr="006649B6">
          <w:rPr>
            <w:rStyle w:val="Hyperlink"/>
            <w:noProof/>
          </w:rPr>
          <w:t>Table 2.10</w:t>
        </w:r>
        <w:r w:rsidR="00E5447F">
          <w:rPr>
            <w:bCs/>
            <w:noProof/>
            <w:color w:val="auto"/>
            <w:szCs w:val="22"/>
          </w:rPr>
          <w:tab/>
        </w:r>
        <w:r w:rsidR="00E5447F" w:rsidRPr="006649B6">
          <w:rPr>
            <w:rStyle w:val="Hyperlink"/>
            <w:noProof/>
          </w:rPr>
          <w:t>Traceability matrix template</w:t>
        </w:r>
        <w:r w:rsidR="00E5447F">
          <w:rPr>
            <w:noProof/>
            <w:webHidden/>
          </w:rPr>
          <w:tab/>
        </w:r>
        <w:r w:rsidR="00E5447F">
          <w:rPr>
            <w:noProof/>
            <w:webHidden/>
          </w:rPr>
          <w:fldChar w:fldCharType="begin"/>
        </w:r>
        <w:r w:rsidR="00E5447F">
          <w:rPr>
            <w:noProof/>
            <w:webHidden/>
          </w:rPr>
          <w:instrText xml:space="preserve"> PAGEREF _Toc313959392 \h </w:instrText>
        </w:r>
        <w:r w:rsidR="00E5447F">
          <w:rPr>
            <w:noProof/>
            <w:webHidden/>
          </w:rPr>
        </w:r>
        <w:r w:rsidR="00E5447F">
          <w:rPr>
            <w:noProof/>
            <w:webHidden/>
          </w:rPr>
          <w:fldChar w:fldCharType="separate"/>
        </w:r>
        <w:r w:rsidR="00E5447F">
          <w:rPr>
            <w:noProof/>
            <w:webHidden/>
          </w:rPr>
          <w:t>36</w:t>
        </w:r>
        <w:r w:rsidR="00E5447F">
          <w:rPr>
            <w:noProof/>
            <w:webHidden/>
          </w:rPr>
          <w:fldChar w:fldCharType="end"/>
        </w:r>
      </w:hyperlink>
    </w:p>
    <w:p w:rsidR="00E5447F" w:rsidRDefault="00085226" w:rsidP="00211638">
      <w:pPr>
        <w:pStyle w:val="TableofFigures"/>
        <w:rPr>
          <w:bCs/>
          <w:noProof/>
          <w:color w:val="auto"/>
          <w:szCs w:val="22"/>
        </w:rPr>
      </w:pPr>
      <w:hyperlink w:anchor="_Toc313959393" w:history="1">
        <w:r w:rsidR="00E5447F" w:rsidRPr="006649B6">
          <w:rPr>
            <w:rStyle w:val="Hyperlink"/>
            <w:noProof/>
          </w:rPr>
          <w:t>Table 2.11</w:t>
        </w:r>
        <w:r w:rsidR="00E5447F">
          <w:rPr>
            <w:bCs/>
            <w:noProof/>
            <w:color w:val="auto"/>
            <w:szCs w:val="22"/>
          </w:rPr>
          <w:tab/>
        </w:r>
        <w:r w:rsidR="00E5447F" w:rsidRPr="006649B6">
          <w:rPr>
            <w:rStyle w:val="Hyperlink"/>
            <w:noProof/>
          </w:rPr>
          <w:t>User acceptance testing (UAT) script template</w:t>
        </w:r>
        <w:r w:rsidR="00E5447F">
          <w:rPr>
            <w:noProof/>
            <w:webHidden/>
          </w:rPr>
          <w:tab/>
        </w:r>
        <w:r w:rsidR="00E5447F">
          <w:rPr>
            <w:noProof/>
            <w:webHidden/>
          </w:rPr>
          <w:fldChar w:fldCharType="begin"/>
        </w:r>
        <w:r w:rsidR="00E5447F">
          <w:rPr>
            <w:noProof/>
            <w:webHidden/>
          </w:rPr>
          <w:instrText xml:space="preserve"> PAGEREF _Toc313959393 \h </w:instrText>
        </w:r>
        <w:r w:rsidR="00E5447F">
          <w:rPr>
            <w:noProof/>
            <w:webHidden/>
          </w:rPr>
        </w:r>
        <w:r w:rsidR="00E5447F">
          <w:rPr>
            <w:noProof/>
            <w:webHidden/>
          </w:rPr>
          <w:fldChar w:fldCharType="separate"/>
        </w:r>
        <w:r w:rsidR="00E5447F">
          <w:rPr>
            <w:noProof/>
            <w:webHidden/>
          </w:rPr>
          <w:t>40</w:t>
        </w:r>
        <w:r w:rsidR="00E5447F">
          <w:rPr>
            <w:noProof/>
            <w:webHidden/>
          </w:rPr>
          <w:fldChar w:fldCharType="end"/>
        </w:r>
      </w:hyperlink>
    </w:p>
    <w:p w:rsidR="00E5447F" w:rsidRDefault="00085226" w:rsidP="00211638">
      <w:pPr>
        <w:pStyle w:val="TableofFigures"/>
        <w:rPr>
          <w:bCs/>
          <w:noProof/>
          <w:color w:val="auto"/>
          <w:szCs w:val="22"/>
        </w:rPr>
      </w:pPr>
      <w:hyperlink w:anchor="_Toc313959394" w:history="1">
        <w:r w:rsidR="00E5447F" w:rsidRPr="006649B6">
          <w:rPr>
            <w:rStyle w:val="Hyperlink"/>
            <w:noProof/>
          </w:rPr>
          <w:t>Table 2.12</w:t>
        </w:r>
        <w:r w:rsidR="00E5447F">
          <w:rPr>
            <w:bCs/>
            <w:noProof/>
            <w:color w:val="auto"/>
            <w:szCs w:val="22"/>
          </w:rPr>
          <w:tab/>
        </w:r>
        <w:r w:rsidR="00E5447F" w:rsidRPr="006649B6">
          <w:rPr>
            <w:rStyle w:val="Hyperlink"/>
            <w:noProof/>
          </w:rPr>
          <w:t>Implementation planning checklist</w:t>
        </w:r>
        <w:r w:rsidR="00E5447F">
          <w:rPr>
            <w:noProof/>
            <w:webHidden/>
          </w:rPr>
          <w:tab/>
        </w:r>
        <w:r w:rsidR="00E5447F">
          <w:rPr>
            <w:noProof/>
            <w:webHidden/>
          </w:rPr>
          <w:fldChar w:fldCharType="begin"/>
        </w:r>
        <w:r w:rsidR="00E5447F">
          <w:rPr>
            <w:noProof/>
            <w:webHidden/>
          </w:rPr>
          <w:instrText xml:space="preserve"> PAGEREF _Toc313959394 \h </w:instrText>
        </w:r>
        <w:r w:rsidR="00E5447F">
          <w:rPr>
            <w:noProof/>
            <w:webHidden/>
          </w:rPr>
        </w:r>
        <w:r w:rsidR="00E5447F">
          <w:rPr>
            <w:noProof/>
            <w:webHidden/>
          </w:rPr>
          <w:fldChar w:fldCharType="separate"/>
        </w:r>
        <w:r w:rsidR="00E5447F">
          <w:rPr>
            <w:noProof/>
            <w:webHidden/>
          </w:rPr>
          <w:t>42</w:t>
        </w:r>
        <w:r w:rsidR="00E5447F">
          <w:rPr>
            <w:noProof/>
            <w:webHidden/>
          </w:rPr>
          <w:fldChar w:fldCharType="end"/>
        </w:r>
      </w:hyperlink>
    </w:p>
    <w:p w:rsidR="00E5447F" w:rsidRDefault="00085226" w:rsidP="00211638">
      <w:pPr>
        <w:pStyle w:val="TableofFigures"/>
        <w:rPr>
          <w:bCs/>
          <w:noProof/>
          <w:color w:val="auto"/>
          <w:szCs w:val="22"/>
        </w:rPr>
      </w:pPr>
      <w:hyperlink w:anchor="_Toc313959395" w:history="1">
        <w:r w:rsidR="00E5447F" w:rsidRPr="006649B6">
          <w:rPr>
            <w:rStyle w:val="Hyperlink"/>
            <w:noProof/>
          </w:rPr>
          <w:t>Table 3.1</w:t>
        </w:r>
        <w:r w:rsidR="00E5447F">
          <w:rPr>
            <w:bCs/>
            <w:noProof/>
            <w:color w:val="auto"/>
            <w:szCs w:val="22"/>
          </w:rPr>
          <w:tab/>
        </w:r>
        <w:r w:rsidR="00E5447F" w:rsidRPr="006649B6">
          <w:rPr>
            <w:rStyle w:val="Hyperlink"/>
            <w:noProof/>
          </w:rPr>
          <w:t>Roles matrix template</w:t>
        </w:r>
        <w:r w:rsidR="00E5447F">
          <w:rPr>
            <w:noProof/>
            <w:webHidden/>
          </w:rPr>
          <w:tab/>
        </w:r>
        <w:r w:rsidR="00E5447F">
          <w:rPr>
            <w:noProof/>
            <w:webHidden/>
          </w:rPr>
          <w:fldChar w:fldCharType="begin"/>
        </w:r>
        <w:r w:rsidR="00E5447F">
          <w:rPr>
            <w:noProof/>
            <w:webHidden/>
          </w:rPr>
          <w:instrText xml:space="preserve"> PAGEREF _Toc313959395 \h </w:instrText>
        </w:r>
        <w:r w:rsidR="00E5447F">
          <w:rPr>
            <w:noProof/>
            <w:webHidden/>
          </w:rPr>
        </w:r>
        <w:r w:rsidR="00E5447F">
          <w:rPr>
            <w:noProof/>
            <w:webHidden/>
          </w:rPr>
          <w:fldChar w:fldCharType="separate"/>
        </w:r>
        <w:r w:rsidR="00E5447F">
          <w:rPr>
            <w:noProof/>
            <w:webHidden/>
          </w:rPr>
          <w:t>48</w:t>
        </w:r>
        <w:r w:rsidR="00E5447F">
          <w:rPr>
            <w:noProof/>
            <w:webHidden/>
          </w:rPr>
          <w:fldChar w:fldCharType="end"/>
        </w:r>
      </w:hyperlink>
    </w:p>
    <w:p w:rsidR="00E5447F" w:rsidRDefault="00085226" w:rsidP="00211638">
      <w:pPr>
        <w:pStyle w:val="TableofFigures"/>
        <w:rPr>
          <w:bCs/>
          <w:noProof/>
          <w:color w:val="auto"/>
          <w:szCs w:val="22"/>
        </w:rPr>
      </w:pPr>
      <w:hyperlink w:anchor="_Toc313959396" w:history="1">
        <w:r w:rsidR="00E5447F" w:rsidRPr="006649B6">
          <w:rPr>
            <w:rStyle w:val="Hyperlink"/>
            <w:noProof/>
          </w:rPr>
          <w:t>Table 3.2</w:t>
        </w:r>
        <w:r w:rsidR="00E5447F">
          <w:rPr>
            <w:bCs/>
            <w:noProof/>
            <w:color w:val="auto"/>
            <w:szCs w:val="22"/>
          </w:rPr>
          <w:tab/>
        </w:r>
        <w:r w:rsidR="00E5447F" w:rsidRPr="006649B6">
          <w:rPr>
            <w:rStyle w:val="Hyperlink"/>
            <w:noProof/>
          </w:rPr>
          <w:t>EMM project team</w:t>
        </w:r>
        <w:r w:rsidR="00E5447F">
          <w:rPr>
            <w:noProof/>
            <w:webHidden/>
          </w:rPr>
          <w:tab/>
        </w:r>
        <w:r w:rsidR="00E5447F">
          <w:rPr>
            <w:noProof/>
            <w:webHidden/>
          </w:rPr>
          <w:fldChar w:fldCharType="begin"/>
        </w:r>
        <w:r w:rsidR="00E5447F">
          <w:rPr>
            <w:noProof/>
            <w:webHidden/>
          </w:rPr>
          <w:instrText xml:space="preserve"> PAGEREF _Toc313959396 \h </w:instrText>
        </w:r>
        <w:r w:rsidR="00E5447F">
          <w:rPr>
            <w:noProof/>
            <w:webHidden/>
          </w:rPr>
        </w:r>
        <w:r w:rsidR="00E5447F">
          <w:rPr>
            <w:noProof/>
            <w:webHidden/>
          </w:rPr>
          <w:fldChar w:fldCharType="separate"/>
        </w:r>
        <w:r w:rsidR="00E5447F">
          <w:rPr>
            <w:noProof/>
            <w:webHidden/>
          </w:rPr>
          <w:t>48</w:t>
        </w:r>
        <w:r w:rsidR="00E5447F">
          <w:rPr>
            <w:noProof/>
            <w:webHidden/>
          </w:rPr>
          <w:fldChar w:fldCharType="end"/>
        </w:r>
      </w:hyperlink>
    </w:p>
    <w:p w:rsidR="00E5447F" w:rsidRDefault="00085226" w:rsidP="00211638">
      <w:pPr>
        <w:pStyle w:val="TableofFigures"/>
        <w:rPr>
          <w:bCs/>
          <w:noProof/>
          <w:color w:val="auto"/>
          <w:szCs w:val="22"/>
        </w:rPr>
      </w:pPr>
      <w:hyperlink w:anchor="_Toc313959397" w:history="1">
        <w:r w:rsidR="00E5447F" w:rsidRPr="006649B6">
          <w:rPr>
            <w:rStyle w:val="Hyperlink"/>
            <w:noProof/>
          </w:rPr>
          <w:t>Table 4.1</w:t>
        </w:r>
        <w:r w:rsidR="00E5447F">
          <w:rPr>
            <w:bCs/>
            <w:noProof/>
            <w:color w:val="auto"/>
            <w:szCs w:val="22"/>
          </w:rPr>
          <w:tab/>
        </w:r>
        <w:r w:rsidR="00E5447F" w:rsidRPr="006649B6">
          <w:rPr>
            <w:rStyle w:val="Hyperlink"/>
            <w:noProof/>
          </w:rPr>
          <w:t>Phases and milestones template</w:t>
        </w:r>
        <w:r w:rsidR="00E5447F">
          <w:rPr>
            <w:noProof/>
            <w:webHidden/>
          </w:rPr>
          <w:tab/>
        </w:r>
        <w:r w:rsidR="00E5447F">
          <w:rPr>
            <w:noProof/>
            <w:webHidden/>
          </w:rPr>
          <w:fldChar w:fldCharType="begin"/>
        </w:r>
        <w:r w:rsidR="00E5447F">
          <w:rPr>
            <w:noProof/>
            <w:webHidden/>
          </w:rPr>
          <w:instrText xml:space="preserve"> PAGEREF _Toc313959397 \h </w:instrText>
        </w:r>
        <w:r w:rsidR="00E5447F">
          <w:rPr>
            <w:noProof/>
            <w:webHidden/>
          </w:rPr>
        </w:r>
        <w:r w:rsidR="00E5447F">
          <w:rPr>
            <w:noProof/>
            <w:webHidden/>
          </w:rPr>
          <w:fldChar w:fldCharType="separate"/>
        </w:r>
        <w:r w:rsidR="00E5447F">
          <w:rPr>
            <w:noProof/>
            <w:webHidden/>
          </w:rPr>
          <w:t>53</w:t>
        </w:r>
        <w:r w:rsidR="00E5447F">
          <w:rPr>
            <w:noProof/>
            <w:webHidden/>
          </w:rPr>
          <w:fldChar w:fldCharType="end"/>
        </w:r>
      </w:hyperlink>
    </w:p>
    <w:p w:rsidR="00E5447F" w:rsidRDefault="00085226" w:rsidP="00211638">
      <w:pPr>
        <w:pStyle w:val="TableofFigures"/>
        <w:rPr>
          <w:bCs/>
          <w:noProof/>
          <w:color w:val="auto"/>
          <w:szCs w:val="22"/>
        </w:rPr>
      </w:pPr>
      <w:hyperlink w:anchor="_Toc313959398" w:history="1">
        <w:r w:rsidR="00E5447F" w:rsidRPr="006649B6">
          <w:rPr>
            <w:rStyle w:val="Hyperlink"/>
            <w:noProof/>
          </w:rPr>
          <w:t>Table 4.2</w:t>
        </w:r>
        <w:r w:rsidR="00E5447F">
          <w:rPr>
            <w:bCs/>
            <w:noProof/>
            <w:color w:val="auto"/>
            <w:szCs w:val="22"/>
          </w:rPr>
          <w:tab/>
        </w:r>
        <w:r w:rsidR="00E5447F" w:rsidRPr="006649B6">
          <w:rPr>
            <w:rStyle w:val="Hyperlink"/>
            <w:noProof/>
          </w:rPr>
          <w:t>Budget and expenditure monitoring template</w:t>
        </w:r>
        <w:r w:rsidR="00E5447F">
          <w:rPr>
            <w:noProof/>
            <w:webHidden/>
          </w:rPr>
          <w:tab/>
        </w:r>
        <w:r w:rsidR="00E5447F">
          <w:rPr>
            <w:noProof/>
            <w:webHidden/>
          </w:rPr>
          <w:fldChar w:fldCharType="begin"/>
        </w:r>
        <w:r w:rsidR="00E5447F">
          <w:rPr>
            <w:noProof/>
            <w:webHidden/>
          </w:rPr>
          <w:instrText xml:space="preserve"> PAGEREF _Toc313959398 \h </w:instrText>
        </w:r>
        <w:r w:rsidR="00E5447F">
          <w:rPr>
            <w:noProof/>
            <w:webHidden/>
          </w:rPr>
        </w:r>
        <w:r w:rsidR="00E5447F">
          <w:rPr>
            <w:noProof/>
            <w:webHidden/>
          </w:rPr>
          <w:fldChar w:fldCharType="separate"/>
        </w:r>
        <w:r w:rsidR="00E5447F">
          <w:rPr>
            <w:noProof/>
            <w:webHidden/>
          </w:rPr>
          <w:t>54</w:t>
        </w:r>
        <w:r w:rsidR="00E5447F">
          <w:rPr>
            <w:noProof/>
            <w:webHidden/>
          </w:rPr>
          <w:fldChar w:fldCharType="end"/>
        </w:r>
      </w:hyperlink>
    </w:p>
    <w:p w:rsidR="00E5447F" w:rsidRDefault="00085226" w:rsidP="00211638">
      <w:pPr>
        <w:pStyle w:val="TableofFigures"/>
        <w:rPr>
          <w:bCs/>
          <w:noProof/>
          <w:color w:val="auto"/>
          <w:szCs w:val="22"/>
        </w:rPr>
      </w:pPr>
      <w:hyperlink w:anchor="_Toc313959399" w:history="1">
        <w:r w:rsidR="00E5447F" w:rsidRPr="006649B6">
          <w:rPr>
            <w:rStyle w:val="Hyperlink"/>
            <w:noProof/>
          </w:rPr>
          <w:t>Table 4.3</w:t>
        </w:r>
        <w:r w:rsidR="00E5447F">
          <w:rPr>
            <w:bCs/>
            <w:noProof/>
            <w:color w:val="auto"/>
            <w:szCs w:val="22"/>
          </w:rPr>
          <w:tab/>
        </w:r>
        <w:r w:rsidR="00E5447F" w:rsidRPr="006649B6">
          <w:rPr>
            <w:rStyle w:val="Hyperlink"/>
            <w:noProof/>
          </w:rPr>
          <w:t>Risk assessment matrix</w:t>
        </w:r>
        <w:r w:rsidR="00E5447F">
          <w:rPr>
            <w:noProof/>
            <w:webHidden/>
          </w:rPr>
          <w:tab/>
        </w:r>
        <w:r w:rsidR="00E5447F">
          <w:rPr>
            <w:noProof/>
            <w:webHidden/>
          </w:rPr>
          <w:fldChar w:fldCharType="begin"/>
        </w:r>
        <w:r w:rsidR="00E5447F">
          <w:rPr>
            <w:noProof/>
            <w:webHidden/>
          </w:rPr>
          <w:instrText xml:space="preserve"> PAGEREF _Toc313959399 \h </w:instrText>
        </w:r>
        <w:r w:rsidR="00E5447F">
          <w:rPr>
            <w:noProof/>
            <w:webHidden/>
          </w:rPr>
        </w:r>
        <w:r w:rsidR="00E5447F">
          <w:rPr>
            <w:noProof/>
            <w:webHidden/>
          </w:rPr>
          <w:fldChar w:fldCharType="separate"/>
        </w:r>
        <w:r w:rsidR="00E5447F">
          <w:rPr>
            <w:noProof/>
            <w:webHidden/>
          </w:rPr>
          <w:t>55</w:t>
        </w:r>
        <w:r w:rsidR="00E5447F">
          <w:rPr>
            <w:noProof/>
            <w:webHidden/>
          </w:rPr>
          <w:fldChar w:fldCharType="end"/>
        </w:r>
      </w:hyperlink>
    </w:p>
    <w:p w:rsidR="00E5447F" w:rsidRDefault="00085226" w:rsidP="00211638">
      <w:pPr>
        <w:pStyle w:val="TableofFigures"/>
        <w:rPr>
          <w:bCs/>
          <w:noProof/>
          <w:color w:val="auto"/>
          <w:szCs w:val="22"/>
        </w:rPr>
      </w:pPr>
      <w:hyperlink w:anchor="_Toc313959400" w:history="1">
        <w:r w:rsidR="00E5447F" w:rsidRPr="006649B6">
          <w:rPr>
            <w:rStyle w:val="Hyperlink"/>
            <w:noProof/>
          </w:rPr>
          <w:t>Table 4.4</w:t>
        </w:r>
        <w:r w:rsidR="00E5447F">
          <w:rPr>
            <w:bCs/>
            <w:noProof/>
            <w:color w:val="auto"/>
            <w:szCs w:val="22"/>
          </w:rPr>
          <w:tab/>
        </w:r>
        <w:r w:rsidR="00E5447F" w:rsidRPr="006649B6">
          <w:rPr>
            <w:rStyle w:val="Hyperlink"/>
            <w:noProof/>
          </w:rPr>
          <w:t>Risk register</w:t>
        </w:r>
        <w:r w:rsidR="00E5447F">
          <w:rPr>
            <w:noProof/>
            <w:webHidden/>
          </w:rPr>
          <w:tab/>
        </w:r>
        <w:r w:rsidR="00E5447F">
          <w:rPr>
            <w:noProof/>
            <w:webHidden/>
          </w:rPr>
          <w:fldChar w:fldCharType="begin"/>
        </w:r>
        <w:r w:rsidR="00E5447F">
          <w:rPr>
            <w:noProof/>
            <w:webHidden/>
          </w:rPr>
          <w:instrText xml:space="preserve"> PAGEREF _Toc313959400 \h </w:instrText>
        </w:r>
        <w:r w:rsidR="00E5447F">
          <w:rPr>
            <w:noProof/>
            <w:webHidden/>
          </w:rPr>
        </w:r>
        <w:r w:rsidR="00E5447F">
          <w:rPr>
            <w:noProof/>
            <w:webHidden/>
          </w:rPr>
          <w:fldChar w:fldCharType="separate"/>
        </w:r>
        <w:r w:rsidR="00E5447F">
          <w:rPr>
            <w:noProof/>
            <w:webHidden/>
          </w:rPr>
          <w:t>56</w:t>
        </w:r>
        <w:r w:rsidR="00E5447F">
          <w:rPr>
            <w:noProof/>
            <w:webHidden/>
          </w:rPr>
          <w:fldChar w:fldCharType="end"/>
        </w:r>
      </w:hyperlink>
    </w:p>
    <w:p w:rsidR="00E5447F" w:rsidRDefault="00085226" w:rsidP="00211638">
      <w:pPr>
        <w:pStyle w:val="TableofFigures"/>
        <w:rPr>
          <w:bCs/>
          <w:noProof/>
          <w:color w:val="auto"/>
          <w:szCs w:val="22"/>
        </w:rPr>
      </w:pPr>
      <w:hyperlink w:anchor="_Toc313959401" w:history="1">
        <w:r w:rsidR="00E5447F" w:rsidRPr="006649B6">
          <w:rPr>
            <w:rStyle w:val="Hyperlink"/>
            <w:noProof/>
          </w:rPr>
          <w:t>Table 4.5</w:t>
        </w:r>
        <w:r w:rsidR="00E5447F">
          <w:rPr>
            <w:bCs/>
            <w:noProof/>
            <w:color w:val="auto"/>
            <w:szCs w:val="22"/>
          </w:rPr>
          <w:tab/>
        </w:r>
        <w:r w:rsidR="00E5447F" w:rsidRPr="006649B6">
          <w:rPr>
            <w:rStyle w:val="Hyperlink"/>
            <w:noProof/>
          </w:rPr>
          <w:t>Issue register</w:t>
        </w:r>
        <w:r w:rsidR="00E5447F">
          <w:rPr>
            <w:noProof/>
            <w:webHidden/>
          </w:rPr>
          <w:tab/>
        </w:r>
        <w:r w:rsidR="00E5447F">
          <w:rPr>
            <w:noProof/>
            <w:webHidden/>
          </w:rPr>
          <w:fldChar w:fldCharType="begin"/>
        </w:r>
        <w:r w:rsidR="00E5447F">
          <w:rPr>
            <w:noProof/>
            <w:webHidden/>
          </w:rPr>
          <w:instrText xml:space="preserve"> PAGEREF _Toc313959401 \h </w:instrText>
        </w:r>
        <w:r w:rsidR="00E5447F">
          <w:rPr>
            <w:noProof/>
            <w:webHidden/>
          </w:rPr>
        </w:r>
        <w:r w:rsidR="00E5447F">
          <w:rPr>
            <w:noProof/>
            <w:webHidden/>
          </w:rPr>
          <w:fldChar w:fldCharType="separate"/>
        </w:r>
        <w:r w:rsidR="00E5447F">
          <w:rPr>
            <w:noProof/>
            <w:webHidden/>
          </w:rPr>
          <w:t>58</w:t>
        </w:r>
        <w:r w:rsidR="00E5447F">
          <w:rPr>
            <w:noProof/>
            <w:webHidden/>
          </w:rPr>
          <w:fldChar w:fldCharType="end"/>
        </w:r>
      </w:hyperlink>
    </w:p>
    <w:p w:rsidR="00E5447F" w:rsidRDefault="00E5447F" w:rsidP="00211638">
      <w:pPr>
        <w:pStyle w:val="TableofFigures"/>
      </w:pPr>
      <w:r w:rsidRPr="00DB1A18">
        <w:fldChar w:fldCharType="end"/>
      </w:r>
    </w:p>
    <w:p w:rsidR="00E5447F" w:rsidRDefault="00E5447F" w:rsidP="00536AEC">
      <w:pPr>
        <w:pStyle w:val="TOC1"/>
      </w:pPr>
      <w:r w:rsidRPr="00CE037C">
        <w:t>Figures</w:t>
      </w:r>
      <w:r>
        <w:fldChar w:fldCharType="begin"/>
      </w:r>
      <w:r>
        <w:instrText xml:space="preserve"> TOC \h \z \t "FigureName" \c </w:instrText>
      </w:r>
      <w:r>
        <w:fldChar w:fldCharType="separate"/>
      </w:r>
    </w:p>
    <w:p w:rsidR="00E5447F" w:rsidRDefault="00085226">
      <w:pPr>
        <w:pStyle w:val="TableofFigures"/>
        <w:rPr>
          <w:noProof/>
          <w:color w:val="auto"/>
          <w:sz w:val="22"/>
          <w:szCs w:val="22"/>
        </w:rPr>
      </w:pPr>
      <w:hyperlink w:anchor="_Toc313959402" w:history="1">
        <w:r w:rsidR="00E5447F" w:rsidRPr="00BF4099">
          <w:rPr>
            <w:rStyle w:val="Hyperlink"/>
            <w:rFonts w:eastAsia="MS Gothic"/>
            <w:noProof/>
          </w:rPr>
          <w:t>Figure 2.1</w:t>
        </w:r>
        <w:r w:rsidR="00E5447F">
          <w:rPr>
            <w:noProof/>
            <w:color w:val="auto"/>
            <w:sz w:val="22"/>
            <w:szCs w:val="22"/>
          </w:rPr>
          <w:tab/>
        </w:r>
        <w:r w:rsidR="00E5447F" w:rsidRPr="00BF4099">
          <w:rPr>
            <w:rStyle w:val="Hyperlink"/>
            <w:rFonts w:eastAsia="MS Gothic"/>
            <w:noProof/>
          </w:rPr>
          <w:t>EMM system implementation process flow</w:t>
        </w:r>
        <w:r w:rsidR="00E5447F">
          <w:rPr>
            <w:noProof/>
            <w:webHidden/>
          </w:rPr>
          <w:tab/>
        </w:r>
        <w:r w:rsidR="00E5447F">
          <w:rPr>
            <w:noProof/>
            <w:webHidden/>
          </w:rPr>
          <w:fldChar w:fldCharType="begin"/>
        </w:r>
        <w:r w:rsidR="00E5447F">
          <w:rPr>
            <w:noProof/>
            <w:webHidden/>
          </w:rPr>
          <w:instrText xml:space="preserve"> PAGEREF _Toc313959402 \h </w:instrText>
        </w:r>
        <w:r w:rsidR="00E5447F">
          <w:rPr>
            <w:noProof/>
            <w:webHidden/>
          </w:rPr>
        </w:r>
        <w:r w:rsidR="00E5447F">
          <w:rPr>
            <w:noProof/>
            <w:webHidden/>
          </w:rPr>
          <w:fldChar w:fldCharType="separate"/>
        </w:r>
        <w:r w:rsidR="00E5447F">
          <w:rPr>
            <w:noProof/>
            <w:webHidden/>
          </w:rPr>
          <w:t>14</w:t>
        </w:r>
        <w:r w:rsidR="00E5447F">
          <w:rPr>
            <w:noProof/>
            <w:webHidden/>
          </w:rPr>
          <w:fldChar w:fldCharType="end"/>
        </w:r>
      </w:hyperlink>
    </w:p>
    <w:p w:rsidR="00E5447F" w:rsidRDefault="00085226">
      <w:pPr>
        <w:pStyle w:val="TableofFigures"/>
        <w:rPr>
          <w:noProof/>
          <w:color w:val="auto"/>
          <w:sz w:val="22"/>
          <w:szCs w:val="22"/>
        </w:rPr>
      </w:pPr>
      <w:hyperlink w:anchor="_Toc313959403" w:history="1">
        <w:r w:rsidR="00E5447F" w:rsidRPr="00BF4099">
          <w:rPr>
            <w:rStyle w:val="Hyperlink"/>
            <w:rFonts w:eastAsia="MS Gothic"/>
            <w:noProof/>
          </w:rPr>
          <w:t>Figure 2.2</w:t>
        </w:r>
        <w:r w:rsidR="00E5447F">
          <w:rPr>
            <w:noProof/>
            <w:color w:val="auto"/>
            <w:sz w:val="22"/>
            <w:szCs w:val="22"/>
          </w:rPr>
          <w:tab/>
        </w:r>
        <w:r w:rsidR="00E5447F" w:rsidRPr="00BF4099">
          <w:rPr>
            <w:rStyle w:val="Hyperlink"/>
            <w:rFonts w:eastAsia="MS Gothic"/>
            <w:noProof/>
          </w:rPr>
          <w:t>Example stakeholder map</w:t>
        </w:r>
        <w:r w:rsidR="00E5447F">
          <w:rPr>
            <w:noProof/>
            <w:webHidden/>
          </w:rPr>
          <w:tab/>
        </w:r>
        <w:r w:rsidR="00E5447F">
          <w:rPr>
            <w:noProof/>
            <w:webHidden/>
          </w:rPr>
          <w:fldChar w:fldCharType="begin"/>
        </w:r>
        <w:r w:rsidR="00E5447F">
          <w:rPr>
            <w:noProof/>
            <w:webHidden/>
          </w:rPr>
          <w:instrText xml:space="preserve"> PAGEREF _Toc313959403 \h </w:instrText>
        </w:r>
        <w:r w:rsidR="00E5447F">
          <w:rPr>
            <w:noProof/>
            <w:webHidden/>
          </w:rPr>
        </w:r>
        <w:r w:rsidR="00E5447F">
          <w:rPr>
            <w:noProof/>
            <w:webHidden/>
          </w:rPr>
          <w:fldChar w:fldCharType="separate"/>
        </w:r>
        <w:r w:rsidR="00E5447F">
          <w:rPr>
            <w:noProof/>
            <w:webHidden/>
          </w:rPr>
          <w:t>21</w:t>
        </w:r>
        <w:r w:rsidR="00E5447F">
          <w:rPr>
            <w:noProof/>
            <w:webHidden/>
          </w:rPr>
          <w:fldChar w:fldCharType="end"/>
        </w:r>
      </w:hyperlink>
    </w:p>
    <w:p w:rsidR="00E5447F" w:rsidRDefault="00085226">
      <w:pPr>
        <w:pStyle w:val="TableofFigures"/>
        <w:rPr>
          <w:noProof/>
          <w:color w:val="auto"/>
          <w:sz w:val="22"/>
          <w:szCs w:val="22"/>
        </w:rPr>
      </w:pPr>
      <w:hyperlink w:anchor="_Toc313959404" w:history="1">
        <w:r w:rsidR="00E5447F" w:rsidRPr="00BF4099">
          <w:rPr>
            <w:rStyle w:val="Hyperlink"/>
            <w:rFonts w:eastAsia="MS Gothic"/>
            <w:noProof/>
          </w:rPr>
          <w:t>Figure 3.1</w:t>
        </w:r>
        <w:r w:rsidR="00E5447F">
          <w:rPr>
            <w:noProof/>
            <w:color w:val="auto"/>
            <w:sz w:val="22"/>
            <w:szCs w:val="22"/>
          </w:rPr>
          <w:tab/>
        </w:r>
        <w:r w:rsidR="00E5447F" w:rsidRPr="00BF4099">
          <w:rPr>
            <w:rStyle w:val="Hyperlink"/>
            <w:rFonts w:eastAsia="MS Gothic"/>
            <w:noProof/>
          </w:rPr>
          <w:t>Example project governance structure</w:t>
        </w:r>
        <w:r w:rsidR="00E5447F">
          <w:rPr>
            <w:noProof/>
            <w:webHidden/>
          </w:rPr>
          <w:tab/>
        </w:r>
        <w:r w:rsidR="00E5447F">
          <w:rPr>
            <w:noProof/>
            <w:webHidden/>
          </w:rPr>
          <w:fldChar w:fldCharType="begin"/>
        </w:r>
        <w:r w:rsidR="00E5447F">
          <w:rPr>
            <w:noProof/>
            <w:webHidden/>
          </w:rPr>
          <w:instrText xml:space="preserve"> PAGEREF _Toc313959404 \h </w:instrText>
        </w:r>
        <w:r w:rsidR="00E5447F">
          <w:rPr>
            <w:noProof/>
            <w:webHidden/>
          </w:rPr>
        </w:r>
        <w:r w:rsidR="00E5447F">
          <w:rPr>
            <w:noProof/>
            <w:webHidden/>
          </w:rPr>
          <w:fldChar w:fldCharType="separate"/>
        </w:r>
        <w:r w:rsidR="00E5447F">
          <w:rPr>
            <w:noProof/>
            <w:webHidden/>
          </w:rPr>
          <w:t>47</w:t>
        </w:r>
        <w:r w:rsidR="00E5447F">
          <w:rPr>
            <w:noProof/>
            <w:webHidden/>
          </w:rPr>
          <w:fldChar w:fldCharType="end"/>
        </w:r>
      </w:hyperlink>
    </w:p>
    <w:p w:rsidR="00E5447F" w:rsidRDefault="00E5447F" w:rsidP="00DC578C">
      <w:pPr>
        <w:pStyle w:val="Heading1"/>
      </w:pPr>
      <w:r>
        <w:fldChar w:fldCharType="end"/>
      </w:r>
      <w:r>
        <w:br w:type="page"/>
      </w:r>
      <w:bookmarkStart w:id="2" w:name="_Toc317159538"/>
      <w:r>
        <w:lastRenderedPageBreak/>
        <w:t>Preface</w:t>
      </w:r>
      <w:bookmarkEnd w:id="2"/>
    </w:p>
    <w:p w:rsidR="00E5447F" w:rsidRPr="005F1FF3" w:rsidRDefault="00E5447F" w:rsidP="005F1FF3">
      <w:r w:rsidRPr="005F1FF3">
        <w:t>Medication errors remain the second most common type of medical incident reported in hospitals, and of all medication errors, omission or overdose of medicines occurs most frequently. Reducing all errors will significantly improve patient safety and the quality use of medicines.</w:t>
      </w:r>
    </w:p>
    <w:p w:rsidR="00E5447F" w:rsidRPr="005F1FF3" w:rsidRDefault="00E5447F" w:rsidP="005F1FF3">
      <w:r w:rsidRPr="005F1FF3">
        <w:t>An electronic medication management (EMM) system enables prescribing, supply and administration of medicines to be completed electronically. EMM covers the entire hospital medication cycle including prescribing by doctors, review and dispensing of medication orders by pharmacists, and administration of medicines by nurses. EMM reduces medication errors through improved prescription legibility, dose calculation and clinical decision support. It enables best practice information to be more readily available to prescribers and improves linkages between clinical information systems. It can also improve efficiency in the medication management process, such as reducing the time required to locate paper medication charts or to supply non-</w:t>
      </w:r>
      <w:proofErr w:type="spellStart"/>
      <w:r w:rsidRPr="005F1FF3">
        <w:t>imprest</w:t>
      </w:r>
      <w:proofErr w:type="spellEnd"/>
      <w:r w:rsidRPr="005F1FF3">
        <w:t xml:space="preserve"> medicines.</w:t>
      </w:r>
    </w:p>
    <w:p w:rsidR="00E5447F" w:rsidRPr="005F1FF3" w:rsidRDefault="00E5447F" w:rsidP="005F1FF3">
      <w:r w:rsidRPr="005F1FF3">
        <w:t>EMM systems can reduce medication errors, but they also have the potential to adversely affect safety and quality of care if the system is poorly designed and implemented, and under-resourced. This risk is highlighted in a number of studies that show increased medication errors following poorly planned implementations of EMM systems. With many Australian hospitals planning to implement EMM systems, it is essential that this risk is minimised by considering the international literature and learning from the experiences of early Australian EMM system implementations.</w:t>
      </w:r>
    </w:p>
    <w:p w:rsidR="00E5447F" w:rsidRDefault="00E5447F" w:rsidP="005F1FF3">
      <w:r w:rsidRPr="005F1FF3">
        <w:t>Implementing an EMM system within a hospital is a major transformational project that substantially affects clinical service delivery, hospital departments and the work of clinicians. It requires extensive pre-implementation planning, including initial scoping, developing a business case, evaluating and selecting an EMM system product, and conducting a detailed implementation planning study. It is essential that the project is adequately resourced, that change is managed effectively, and that the project has the endorsement and full support of the hospital executive and senior clinical staff.</w:t>
      </w:r>
    </w:p>
    <w:p w:rsidR="00E5447F" w:rsidRPr="004D3AB3" w:rsidRDefault="00E5447F" w:rsidP="004D3AB3">
      <w:pPr>
        <w:pStyle w:val="Heading2a"/>
        <w:rPr>
          <w:bCs w:val="0"/>
          <w:iCs w:val="0"/>
          <w:color w:val="auto"/>
          <w:kern w:val="1"/>
        </w:rPr>
      </w:pPr>
      <w:r>
        <w:br w:type="page"/>
      </w:r>
      <w:r w:rsidRPr="004D3AB3">
        <w:rPr>
          <w:bCs w:val="0"/>
          <w:iCs w:val="0"/>
          <w:color w:val="auto"/>
          <w:kern w:val="1"/>
        </w:rPr>
        <w:lastRenderedPageBreak/>
        <w:t>How to use this template</w:t>
      </w:r>
    </w:p>
    <w:p w:rsidR="00E5447F" w:rsidRDefault="00E5447F" w:rsidP="0028109C">
      <w:r>
        <w:t xml:space="preserve">This document </w:t>
      </w:r>
      <w:r w:rsidRPr="00BD782D">
        <w:t>is the key planning tool for hospital EMM system implementation</w:t>
      </w:r>
      <w:r>
        <w:t xml:space="preserve">, and accompanies </w:t>
      </w:r>
      <w:r w:rsidRPr="00343BCC">
        <w:rPr>
          <w:i/>
        </w:rPr>
        <w:t>Electronic Medication Management Systems — A Guide to Safe Implementation</w:t>
      </w:r>
      <w:r>
        <w:rPr>
          <w:i/>
        </w:rPr>
        <w:t xml:space="preserve">, </w:t>
      </w:r>
      <w:r>
        <w:t>2nd edition</w:t>
      </w:r>
      <w:r w:rsidRPr="00BD782D">
        <w:t>.</w:t>
      </w:r>
      <w:r>
        <w:t xml:space="preserve"> This implementation plan is designed to be used as an electronic template. It provides the basis for a hospital’s EMM implementation plan, including appropriate heading structures and example tables. Hospitals should modify each se</w:t>
      </w:r>
      <w:r w:rsidRPr="00FC43B9">
        <w:t>ction and table with their own data — instructional text and examples are provided in [square brackets and</w:t>
      </w:r>
      <w:r>
        <w:t xml:space="preserve">/or </w:t>
      </w:r>
      <w:r w:rsidRPr="00C374AA">
        <w:rPr>
          <w:color w:val="0070C0"/>
        </w:rPr>
        <w:t>blue text</w:t>
      </w:r>
      <w:r w:rsidRPr="00FC43B9">
        <w:t>]</w:t>
      </w:r>
      <w:r>
        <w:t xml:space="preserve"> throughout the document.</w:t>
      </w:r>
    </w:p>
    <w:p w:rsidR="00E5447F" w:rsidRPr="009A1DC9" w:rsidRDefault="00E5447F" w:rsidP="0028109C">
      <w:pPr>
        <w:rPr>
          <w:color w:val="auto"/>
        </w:rPr>
      </w:pPr>
      <w:r w:rsidRPr="009A1DC9">
        <w:rPr>
          <w:color w:val="auto"/>
        </w:rPr>
        <w:t xml:space="preserve">Each hospital should develop a detailed baseline EMM implementation project </w:t>
      </w:r>
      <w:r w:rsidRPr="00A7505B">
        <w:rPr>
          <w:color w:val="auto"/>
        </w:rPr>
        <w:t>plan and include this in Section 4, Project plan. The baseline plan is the project</w:t>
      </w:r>
      <w:r w:rsidRPr="009A1DC9">
        <w:rPr>
          <w:color w:val="auto"/>
        </w:rPr>
        <w:t xml:space="preserve"> plan that is initially approved by the EMM project board. The phases of the plan and the tasks within each phase should be numbered for ease of cross</w:t>
      </w:r>
      <w:r>
        <w:rPr>
          <w:color w:val="auto"/>
        </w:rPr>
        <w:t>-</w:t>
      </w:r>
      <w:r w:rsidRPr="009A1DC9">
        <w:rPr>
          <w:color w:val="auto"/>
        </w:rPr>
        <w:t>referencing (</w:t>
      </w:r>
      <w:r>
        <w:rPr>
          <w:color w:val="auto"/>
        </w:rPr>
        <w:t>e.g. </w:t>
      </w:r>
      <w:r w:rsidRPr="009A1DC9">
        <w:rPr>
          <w:color w:val="auto"/>
        </w:rPr>
        <w:t>Phase 1 — Project initiation will include tasks 1.1, 1.2, 1.3</w:t>
      </w:r>
      <w:r>
        <w:rPr>
          <w:color w:val="auto"/>
        </w:rPr>
        <w:t>,</w:t>
      </w:r>
      <w:r w:rsidRPr="009A1DC9">
        <w:rPr>
          <w:color w:val="auto"/>
        </w:rPr>
        <w:t xml:space="preserve"> etc.). These phases and tasks in the project plan should be cross-referenced to sections throughout this template. Cross-referencing the project plan enables stakeholders to easily locate and understand the relationship between a section of the EMM planning template and the overall EMM implementation project plan.</w:t>
      </w:r>
    </w:p>
    <w:p w:rsidR="00E5447F" w:rsidRPr="0028109C" w:rsidRDefault="00E5447F" w:rsidP="0028109C"/>
    <w:p w:rsidR="00E5447F" w:rsidRPr="00273907" w:rsidRDefault="00E5447F" w:rsidP="00876901">
      <w:pPr>
        <w:rPr>
          <w:lang w:val="en-US"/>
        </w:rPr>
        <w:sectPr w:rsidR="00E5447F" w:rsidRPr="00273907" w:rsidSect="000838CC">
          <w:pgSz w:w="11907" w:h="16840" w:code="9"/>
          <w:pgMar w:top="1440" w:right="1797" w:bottom="1440" w:left="1797" w:header="720" w:footer="720" w:gutter="0"/>
          <w:cols w:space="737"/>
        </w:sectPr>
      </w:pPr>
    </w:p>
    <w:p w:rsidR="00E5447F" w:rsidRPr="00B71E38" w:rsidRDefault="00E5447F" w:rsidP="00876901">
      <w:pPr>
        <w:pStyle w:val="Heading1"/>
      </w:pPr>
      <w:bookmarkStart w:id="3" w:name="Text"/>
      <w:bookmarkStart w:id="4" w:name="_Toc317159539"/>
      <w:bookmarkEnd w:id="3"/>
      <w:r>
        <w:lastRenderedPageBreak/>
        <w:t>Executive summary</w:t>
      </w:r>
      <w:bookmarkEnd w:id="4"/>
    </w:p>
    <w:p w:rsidR="00E5447F" w:rsidRPr="00EC685E" w:rsidRDefault="00E5447F" w:rsidP="00876901">
      <w:pPr>
        <w:rPr>
          <w:iCs/>
          <w:color w:val="548DD4"/>
        </w:rPr>
      </w:pPr>
      <w:r w:rsidRPr="001326B0">
        <w:rPr>
          <w:iCs/>
          <w:color w:val="548DD4"/>
        </w:rPr>
        <w:t>[Write this section last.]</w:t>
      </w:r>
    </w:p>
    <w:p w:rsidR="00E5447F" w:rsidRPr="006A780F" w:rsidRDefault="00E5447F" w:rsidP="006A780F">
      <w:pPr>
        <w:pStyle w:val="Heading2a"/>
        <w:rPr>
          <w:iCs w:val="0"/>
          <w:color w:val="auto"/>
          <w:kern w:val="1"/>
        </w:rPr>
      </w:pPr>
      <w:bookmarkStart w:id="5" w:name="_Toc255157088"/>
      <w:r w:rsidRPr="006A780F">
        <w:rPr>
          <w:iCs w:val="0"/>
          <w:color w:val="auto"/>
          <w:kern w:val="1"/>
        </w:rPr>
        <w:t>Aims</w:t>
      </w:r>
      <w:bookmarkEnd w:id="5"/>
      <w:r w:rsidRPr="006A780F">
        <w:rPr>
          <w:iCs w:val="0"/>
          <w:color w:val="auto"/>
          <w:kern w:val="1"/>
        </w:rPr>
        <w:t xml:space="preserve"> and objectives</w:t>
      </w:r>
    </w:p>
    <w:p w:rsidR="00E5447F" w:rsidRPr="00EC685E" w:rsidRDefault="00E5447F" w:rsidP="00876901">
      <w:pPr>
        <w:rPr>
          <w:iCs/>
          <w:color w:val="548DD4"/>
        </w:rPr>
      </w:pPr>
      <w:r w:rsidRPr="001326B0">
        <w:rPr>
          <w:iCs/>
          <w:color w:val="548DD4"/>
        </w:rPr>
        <w:t>[List the aims and objectives of the EMM system implementation.]</w:t>
      </w:r>
    </w:p>
    <w:p w:rsidR="00E5447F" w:rsidRPr="006A780F" w:rsidRDefault="00E5447F" w:rsidP="006A780F">
      <w:pPr>
        <w:pStyle w:val="Heading2a"/>
        <w:rPr>
          <w:iCs w:val="0"/>
          <w:color w:val="auto"/>
          <w:kern w:val="1"/>
        </w:rPr>
      </w:pPr>
      <w:r w:rsidRPr="006A780F">
        <w:rPr>
          <w:iCs w:val="0"/>
          <w:color w:val="auto"/>
          <w:kern w:val="1"/>
        </w:rPr>
        <w:t>Scope</w:t>
      </w:r>
    </w:p>
    <w:p w:rsidR="00E5447F" w:rsidRPr="00EC685E" w:rsidRDefault="00E5447F" w:rsidP="00381E3A">
      <w:pPr>
        <w:rPr>
          <w:iCs/>
          <w:color w:val="548DD4"/>
        </w:rPr>
      </w:pPr>
      <w:r w:rsidRPr="001326B0">
        <w:rPr>
          <w:iCs/>
          <w:color w:val="548DD4"/>
        </w:rPr>
        <w:t xml:space="preserve">[Outline the scope of the EMM implementation, including any key relationships and dependencies on other key systems. Outline what is not in scope. Critically consider Chapter 6 of the </w:t>
      </w:r>
      <w:r w:rsidRPr="001326B0">
        <w:rPr>
          <w:i/>
          <w:iCs/>
          <w:color w:val="548DD4"/>
        </w:rPr>
        <w:t>Guide to Safe Implementation</w:t>
      </w:r>
      <w:r w:rsidRPr="001326B0">
        <w:rPr>
          <w:iCs/>
          <w:color w:val="548DD4"/>
        </w:rPr>
        <w:t xml:space="preserve"> when defining the EMM scope.]</w:t>
      </w:r>
    </w:p>
    <w:p w:rsidR="00E5447F" w:rsidRPr="006A780F" w:rsidRDefault="00E5447F" w:rsidP="006A780F">
      <w:pPr>
        <w:pStyle w:val="Heading2a"/>
        <w:rPr>
          <w:iCs w:val="0"/>
          <w:color w:val="auto"/>
          <w:kern w:val="1"/>
        </w:rPr>
      </w:pPr>
      <w:bookmarkStart w:id="6" w:name="_Toc255157089"/>
      <w:r w:rsidRPr="006A780F">
        <w:rPr>
          <w:iCs w:val="0"/>
          <w:color w:val="auto"/>
          <w:kern w:val="1"/>
        </w:rPr>
        <w:t>Context</w:t>
      </w:r>
      <w:bookmarkEnd w:id="6"/>
    </w:p>
    <w:p w:rsidR="00E5447F" w:rsidRPr="00EC685E" w:rsidRDefault="00E5447F" w:rsidP="00876901">
      <w:pPr>
        <w:rPr>
          <w:iCs/>
          <w:color w:val="548DD4"/>
        </w:rPr>
      </w:pPr>
      <w:r w:rsidRPr="001326B0">
        <w:rPr>
          <w:iCs/>
          <w:color w:val="548DD4"/>
        </w:rPr>
        <w:t>[Provide the rationale for why an EMM system is to be implemented and the expected benefits. Include the breadth of services that will be involved in the implementation process and any known complexities that will need to be addressed. Consider the products available in the EMM market and describe how the proposed project takes this into account to ensure strategic and business alignment, as well as value for money. Examples of strategic and business contexts are provided in appendices 1 and 2.]</w:t>
      </w:r>
    </w:p>
    <w:p w:rsidR="00E5447F" w:rsidRPr="006A780F" w:rsidRDefault="00E5447F" w:rsidP="006A780F">
      <w:pPr>
        <w:pStyle w:val="Heading2a"/>
        <w:rPr>
          <w:iCs w:val="0"/>
          <w:color w:val="auto"/>
          <w:kern w:val="1"/>
        </w:rPr>
      </w:pPr>
      <w:bookmarkStart w:id="7" w:name="_Toc255157090"/>
      <w:r w:rsidRPr="006A780F">
        <w:rPr>
          <w:iCs w:val="0"/>
          <w:color w:val="auto"/>
          <w:kern w:val="1"/>
        </w:rPr>
        <w:t>Project</w:t>
      </w:r>
      <w:bookmarkEnd w:id="7"/>
      <w:r w:rsidRPr="006A780F">
        <w:rPr>
          <w:iCs w:val="0"/>
          <w:color w:val="auto"/>
          <w:kern w:val="1"/>
        </w:rPr>
        <w:t xml:space="preserve"> outline</w:t>
      </w:r>
    </w:p>
    <w:p w:rsidR="00E5447F" w:rsidRDefault="00E5447F">
      <w:pPr>
        <w:pStyle w:val="Normalbeforebullet"/>
        <w:rPr>
          <w:iCs/>
          <w:color w:val="548DD4"/>
        </w:rPr>
      </w:pPr>
      <w:r w:rsidRPr="001326B0">
        <w:rPr>
          <w:iCs/>
          <w:color w:val="548DD4"/>
        </w:rPr>
        <w:t>[Outline:</w:t>
      </w:r>
    </w:p>
    <w:p w:rsidR="00E5447F" w:rsidRDefault="00E5447F">
      <w:pPr>
        <w:pStyle w:val="Normalbeforebullet"/>
        <w:numPr>
          <w:ilvl w:val="0"/>
          <w:numId w:val="31"/>
        </w:numPr>
        <w:rPr>
          <w:iCs/>
          <w:color w:val="548DD4"/>
        </w:rPr>
      </w:pPr>
      <w:r w:rsidRPr="001326B0">
        <w:rPr>
          <w:iCs/>
          <w:color w:val="548DD4"/>
        </w:rPr>
        <w:t>phases, milestones and dates</w:t>
      </w:r>
    </w:p>
    <w:p w:rsidR="00E5447F" w:rsidRDefault="00E5447F">
      <w:pPr>
        <w:pStyle w:val="Normalbeforebullet"/>
        <w:numPr>
          <w:ilvl w:val="0"/>
          <w:numId w:val="31"/>
        </w:numPr>
        <w:rPr>
          <w:iCs/>
          <w:color w:val="0070C0"/>
        </w:rPr>
      </w:pPr>
      <w:proofErr w:type="gramStart"/>
      <w:r w:rsidRPr="001326B0">
        <w:rPr>
          <w:iCs/>
          <w:color w:val="548DD4"/>
        </w:rPr>
        <w:t>resources</w:t>
      </w:r>
      <w:proofErr w:type="gramEnd"/>
      <w:r w:rsidRPr="001326B0">
        <w:rPr>
          <w:iCs/>
          <w:color w:val="548DD4"/>
        </w:rPr>
        <w:t xml:space="preserve"> required to implement the system.]</w:t>
      </w:r>
    </w:p>
    <w:p w:rsidR="00E5447F" w:rsidRPr="006A780F" w:rsidRDefault="00E5447F" w:rsidP="006A780F">
      <w:pPr>
        <w:pStyle w:val="Heading2a"/>
        <w:rPr>
          <w:iCs w:val="0"/>
          <w:color w:val="auto"/>
          <w:kern w:val="1"/>
        </w:rPr>
      </w:pPr>
      <w:bookmarkStart w:id="8" w:name="_Toc255157091"/>
      <w:r w:rsidRPr="006A780F">
        <w:rPr>
          <w:iCs w:val="0"/>
          <w:color w:val="auto"/>
          <w:kern w:val="1"/>
        </w:rPr>
        <w:t>End point</w:t>
      </w:r>
      <w:bookmarkEnd w:id="8"/>
    </w:p>
    <w:p w:rsidR="00E5447F" w:rsidRPr="00EC685E" w:rsidRDefault="00E5447F" w:rsidP="00876901">
      <w:pPr>
        <w:pStyle w:val="Normalbeforebullet"/>
        <w:rPr>
          <w:iCs/>
          <w:color w:val="548DD4"/>
        </w:rPr>
      </w:pPr>
      <w:r w:rsidRPr="001326B0">
        <w:rPr>
          <w:iCs/>
          <w:color w:val="548DD4"/>
        </w:rPr>
        <w:t>[Outline the end point or goal of the EMM system implementation.]</w:t>
      </w:r>
    </w:p>
    <w:p w:rsidR="00E5447F" w:rsidRPr="00061F49" w:rsidRDefault="00E5447F" w:rsidP="009356A6">
      <w:pPr>
        <w:pStyle w:val="Heading1"/>
      </w:pPr>
      <w:r>
        <w:br w:type="page"/>
      </w:r>
      <w:bookmarkStart w:id="9" w:name="start"/>
      <w:bookmarkStart w:id="10" w:name="_Toc317159540"/>
      <w:bookmarkStart w:id="11" w:name="_Toc255157092"/>
      <w:bookmarkEnd w:id="9"/>
      <w:r>
        <w:lastRenderedPageBreak/>
        <w:t>1</w:t>
      </w:r>
      <w:r>
        <w:tab/>
        <w:t>Background and context</w:t>
      </w:r>
      <w:bookmarkEnd w:id="10"/>
    </w:p>
    <w:p w:rsidR="00E5447F" w:rsidRDefault="00E5447F" w:rsidP="00876901">
      <w:pPr>
        <w:pStyle w:val="Heading2"/>
      </w:pPr>
      <w:bookmarkStart w:id="12" w:name="_Toc255157093"/>
      <w:bookmarkStart w:id="13" w:name="_Toc317159541"/>
      <w:bookmarkEnd w:id="11"/>
      <w:r>
        <w:t>1.1</w:t>
      </w:r>
      <w:r>
        <w:tab/>
        <w:t xml:space="preserve">Background to the </w:t>
      </w:r>
      <w:bookmarkEnd w:id="12"/>
      <w:r>
        <w:t>EMM project</w:t>
      </w:r>
      <w:bookmarkEnd w:id="13"/>
    </w:p>
    <w:p w:rsidR="00E5447F" w:rsidRPr="00ED298E" w:rsidRDefault="00E5447F" w:rsidP="009356A6">
      <w:pPr>
        <w:pStyle w:val="Normalbeforebullet"/>
        <w:rPr>
          <w:color w:val="548DD4"/>
        </w:rPr>
      </w:pPr>
      <w:r w:rsidRPr="00ED298E">
        <w:rPr>
          <w:color w:val="548DD4"/>
        </w:rPr>
        <w:t>[Include relevant</w:t>
      </w:r>
      <w:r>
        <w:rPr>
          <w:color w:val="548DD4"/>
        </w:rPr>
        <w:t xml:space="preserve"> </w:t>
      </w:r>
      <w:r w:rsidRPr="00ED298E">
        <w:rPr>
          <w:color w:val="548DD4"/>
        </w:rPr>
        <w:t>EMM background information here, including:</w:t>
      </w:r>
    </w:p>
    <w:p w:rsidR="00E5447F" w:rsidRPr="00ED298E" w:rsidRDefault="00E5447F" w:rsidP="00381E3A">
      <w:pPr>
        <w:pStyle w:val="Bullet6"/>
        <w:rPr>
          <w:iCs/>
          <w:color w:val="548DD4"/>
        </w:rPr>
      </w:pPr>
      <w:r w:rsidRPr="00ED298E">
        <w:rPr>
          <w:iCs/>
          <w:color w:val="548DD4"/>
        </w:rPr>
        <w:t>the business case approval process</w:t>
      </w:r>
    </w:p>
    <w:p w:rsidR="00E5447F" w:rsidRPr="00ED298E" w:rsidRDefault="00E5447F" w:rsidP="00381E3A">
      <w:pPr>
        <w:pStyle w:val="Bullet6"/>
        <w:rPr>
          <w:iCs/>
          <w:color w:val="548DD4"/>
        </w:rPr>
      </w:pPr>
      <w:r w:rsidRPr="00ED298E">
        <w:rPr>
          <w:iCs/>
          <w:color w:val="548DD4"/>
        </w:rPr>
        <w:t>any tender selection process</w:t>
      </w:r>
    </w:p>
    <w:p w:rsidR="00E5447F" w:rsidRPr="00ED298E" w:rsidRDefault="00E5447F" w:rsidP="00381E3A">
      <w:pPr>
        <w:pStyle w:val="Bullet6"/>
        <w:rPr>
          <w:iCs/>
          <w:color w:val="548DD4"/>
        </w:rPr>
      </w:pPr>
      <w:r w:rsidRPr="00ED298E">
        <w:rPr>
          <w:iCs/>
          <w:color w:val="548DD4"/>
        </w:rPr>
        <w:t>the outcome of the tender selection process</w:t>
      </w:r>
    </w:p>
    <w:p w:rsidR="00E5447F" w:rsidRPr="00ED298E" w:rsidRDefault="00E5447F" w:rsidP="00876901">
      <w:pPr>
        <w:pStyle w:val="Bullet12"/>
        <w:rPr>
          <w:iCs/>
          <w:color w:val="548DD4"/>
        </w:rPr>
      </w:pPr>
      <w:proofErr w:type="gramStart"/>
      <w:r w:rsidRPr="00ED298E">
        <w:rPr>
          <w:iCs/>
          <w:color w:val="548DD4"/>
        </w:rPr>
        <w:t>details</w:t>
      </w:r>
      <w:proofErr w:type="gramEnd"/>
      <w:r w:rsidRPr="00ED298E">
        <w:rPr>
          <w:iCs/>
          <w:color w:val="548DD4"/>
        </w:rPr>
        <w:t xml:space="preserve"> of the selected EMM system.]</w:t>
      </w:r>
    </w:p>
    <w:p w:rsidR="00E5447F" w:rsidRDefault="00E5447F" w:rsidP="00876901">
      <w:pPr>
        <w:pStyle w:val="Heading2"/>
      </w:pPr>
      <w:bookmarkStart w:id="14" w:name="_Ref254588925"/>
      <w:bookmarkStart w:id="15" w:name="_Toc255157094"/>
      <w:bookmarkStart w:id="16" w:name="_Toc317159542"/>
      <w:r>
        <w:t>1.2</w:t>
      </w:r>
      <w:r>
        <w:tab/>
        <w:t>The scope of the EMM system implementation</w:t>
      </w:r>
      <w:bookmarkEnd w:id="14"/>
      <w:bookmarkEnd w:id="15"/>
      <w:bookmarkEnd w:id="16"/>
    </w:p>
    <w:p w:rsidR="00E5447F" w:rsidRPr="00ED298E" w:rsidRDefault="00E5447F" w:rsidP="00876901">
      <w:pPr>
        <w:pStyle w:val="Normalbeforebullet"/>
        <w:rPr>
          <w:iCs/>
          <w:color w:val="548DD4"/>
        </w:rPr>
      </w:pPr>
      <w:r w:rsidRPr="00ED298E">
        <w:rPr>
          <w:iCs/>
          <w:color w:val="548DD4"/>
        </w:rPr>
        <w:t>[Provide</w:t>
      </w:r>
      <w:r>
        <w:rPr>
          <w:iCs/>
          <w:color w:val="548DD4"/>
        </w:rPr>
        <w:t xml:space="preserve"> </w:t>
      </w:r>
      <w:r w:rsidRPr="00ED298E">
        <w:rPr>
          <w:iCs/>
          <w:color w:val="548DD4"/>
        </w:rPr>
        <w:t>a brief overview of the EMM implementation project,</w:t>
      </w:r>
      <w:r>
        <w:rPr>
          <w:iCs/>
          <w:color w:val="548DD4"/>
        </w:rPr>
        <w:t xml:space="preserve"> </w:t>
      </w:r>
      <w:r w:rsidRPr="00ED298E">
        <w:rPr>
          <w:iCs/>
          <w:color w:val="548DD4"/>
        </w:rPr>
        <w:t>including:</w:t>
      </w:r>
    </w:p>
    <w:p w:rsidR="00E5447F" w:rsidRPr="00ED298E" w:rsidRDefault="00E5447F" w:rsidP="00381E3A">
      <w:pPr>
        <w:pStyle w:val="Bullet6"/>
        <w:rPr>
          <w:iCs/>
          <w:color w:val="548DD4"/>
        </w:rPr>
      </w:pPr>
      <w:bookmarkStart w:id="17" w:name="_Toc255157095"/>
      <w:r w:rsidRPr="00ED298E">
        <w:rPr>
          <w:iCs/>
          <w:color w:val="548DD4"/>
        </w:rPr>
        <w:t>phases, milestones and dates</w:t>
      </w:r>
    </w:p>
    <w:p w:rsidR="00E5447F" w:rsidRPr="00ED298E" w:rsidRDefault="00E5447F" w:rsidP="00381E3A">
      <w:pPr>
        <w:pStyle w:val="Bullet6"/>
        <w:rPr>
          <w:iCs/>
          <w:color w:val="548DD4"/>
        </w:rPr>
      </w:pPr>
      <w:r w:rsidRPr="00ED298E">
        <w:rPr>
          <w:iCs/>
          <w:color w:val="548DD4"/>
        </w:rPr>
        <w:t>project resources</w:t>
      </w:r>
    </w:p>
    <w:p w:rsidR="00E5447F" w:rsidRPr="00ED298E" w:rsidRDefault="00E5447F" w:rsidP="00381E3A">
      <w:pPr>
        <w:pStyle w:val="Bullet6"/>
        <w:rPr>
          <w:iCs/>
          <w:color w:val="548DD4"/>
        </w:rPr>
      </w:pPr>
      <w:r w:rsidRPr="00ED298E">
        <w:rPr>
          <w:iCs/>
          <w:color w:val="548DD4"/>
        </w:rPr>
        <w:t>whether there will be a pilot implementation</w:t>
      </w:r>
    </w:p>
    <w:p w:rsidR="00E5447F" w:rsidRPr="00ED298E" w:rsidRDefault="00E5447F" w:rsidP="00381E3A">
      <w:pPr>
        <w:pStyle w:val="Bullet6"/>
        <w:rPr>
          <w:iCs/>
          <w:color w:val="548DD4"/>
        </w:rPr>
      </w:pPr>
      <w:r w:rsidRPr="00ED298E">
        <w:rPr>
          <w:iCs/>
          <w:color w:val="548DD4"/>
        </w:rPr>
        <w:t>partner organisations; for example, any evaluation partner or change management partner</w:t>
      </w:r>
    </w:p>
    <w:p w:rsidR="00E5447F" w:rsidRPr="00ED298E" w:rsidRDefault="00E5447F" w:rsidP="00381E3A">
      <w:pPr>
        <w:pStyle w:val="Bullet6"/>
        <w:rPr>
          <w:iCs/>
          <w:color w:val="548DD4"/>
        </w:rPr>
      </w:pPr>
      <w:r w:rsidRPr="00ED298E">
        <w:rPr>
          <w:iCs/>
          <w:color w:val="548DD4"/>
        </w:rPr>
        <w:t>project dependencies; for example, other clinical systems, or information and communications technology (ICT) infrastructure projects that affect or will be affected by the EMM implementation</w:t>
      </w:r>
      <w:bookmarkStart w:id="18" w:name="_Toc84048928"/>
    </w:p>
    <w:p w:rsidR="00E5447F" w:rsidRPr="00ED298E" w:rsidRDefault="00E5447F" w:rsidP="00381E3A">
      <w:pPr>
        <w:pStyle w:val="Bullet12"/>
        <w:rPr>
          <w:iCs/>
          <w:color w:val="548DD4"/>
        </w:rPr>
      </w:pPr>
      <w:proofErr w:type="gramStart"/>
      <w:r w:rsidRPr="00ED298E">
        <w:rPr>
          <w:iCs/>
          <w:color w:val="548DD4"/>
        </w:rPr>
        <w:t>expected</w:t>
      </w:r>
      <w:proofErr w:type="gramEnd"/>
      <w:r w:rsidRPr="00ED298E">
        <w:rPr>
          <w:iCs/>
          <w:color w:val="548DD4"/>
        </w:rPr>
        <w:t xml:space="preserve"> outcomes</w:t>
      </w:r>
      <w:bookmarkEnd w:id="18"/>
      <w:r w:rsidRPr="00ED298E">
        <w:rPr>
          <w:iCs/>
          <w:color w:val="548DD4"/>
        </w:rPr>
        <w:t xml:space="preserve"> of the project.] </w:t>
      </w:r>
    </w:p>
    <w:p w:rsidR="00E5447F" w:rsidRDefault="00E5447F" w:rsidP="00B35F7C">
      <w:pPr>
        <w:pStyle w:val="Heading2"/>
      </w:pPr>
      <w:bookmarkStart w:id="19" w:name="_Toc317159543"/>
      <w:r>
        <w:t>1.3</w:t>
      </w:r>
      <w:r>
        <w:tab/>
        <w:t>Strategic information and ICT context</w:t>
      </w:r>
      <w:bookmarkEnd w:id="19"/>
    </w:p>
    <w:p w:rsidR="00E5447F" w:rsidRPr="00ED298E" w:rsidRDefault="00E5447F" w:rsidP="00D93E23">
      <w:pPr>
        <w:rPr>
          <w:color w:val="548DD4"/>
        </w:rPr>
      </w:pPr>
      <w:r w:rsidRPr="00ED298E">
        <w:rPr>
          <w:color w:val="548DD4"/>
        </w:rPr>
        <w:t xml:space="preserve">[Include details on whether the EMM system is part of a larger clinical system implementation or a separate EMM solution, and the rationale for this decision. </w:t>
      </w:r>
    </w:p>
    <w:p w:rsidR="00E5447F" w:rsidRPr="00ED298E" w:rsidRDefault="00E5447F" w:rsidP="00B35F7C">
      <w:pPr>
        <w:pStyle w:val="Normalbeforebullet"/>
        <w:rPr>
          <w:iCs/>
          <w:color w:val="548DD4"/>
        </w:rPr>
      </w:pPr>
      <w:r w:rsidRPr="00ED298E">
        <w:rPr>
          <w:iCs/>
          <w:color w:val="548DD4"/>
        </w:rPr>
        <w:t>Identify any relationships with other systems that include medication information and the nature of the relationships. For example:</w:t>
      </w:r>
    </w:p>
    <w:p w:rsidR="00E5447F" w:rsidRPr="00ED298E" w:rsidRDefault="00E5447F" w:rsidP="00B35F7C">
      <w:pPr>
        <w:pStyle w:val="Bullet6"/>
        <w:rPr>
          <w:iCs/>
          <w:color w:val="548DD4"/>
        </w:rPr>
      </w:pPr>
      <w:r w:rsidRPr="00ED298E">
        <w:rPr>
          <w:iCs/>
          <w:color w:val="548DD4"/>
        </w:rPr>
        <w:t>where allergies and alerts are maintained</w:t>
      </w:r>
    </w:p>
    <w:p w:rsidR="00E5447F" w:rsidRPr="00ED298E" w:rsidRDefault="00E5447F" w:rsidP="00B35F7C">
      <w:pPr>
        <w:pStyle w:val="Bullet6"/>
        <w:rPr>
          <w:iCs/>
          <w:color w:val="548DD4"/>
        </w:rPr>
      </w:pPr>
      <w:r w:rsidRPr="00ED298E">
        <w:rPr>
          <w:iCs/>
          <w:color w:val="548DD4"/>
        </w:rPr>
        <w:t>where diagnostic results are held</w:t>
      </w:r>
    </w:p>
    <w:p w:rsidR="00E5447F" w:rsidRPr="00ED298E" w:rsidRDefault="00E5447F" w:rsidP="00B35F7C">
      <w:pPr>
        <w:pStyle w:val="Bullet6"/>
        <w:rPr>
          <w:iCs/>
          <w:color w:val="548DD4"/>
        </w:rPr>
      </w:pPr>
      <w:r w:rsidRPr="00ED298E">
        <w:rPr>
          <w:iCs/>
          <w:color w:val="548DD4"/>
        </w:rPr>
        <w:t>the existence of any specialised medication systems such as chemotherapy management systems</w:t>
      </w:r>
    </w:p>
    <w:p w:rsidR="00E5447F" w:rsidRPr="00ED298E" w:rsidRDefault="00E5447F" w:rsidP="00B35F7C">
      <w:pPr>
        <w:pStyle w:val="Bullet6"/>
        <w:rPr>
          <w:iCs/>
          <w:color w:val="548DD4"/>
        </w:rPr>
      </w:pPr>
      <w:r w:rsidRPr="00ED298E">
        <w:rPr>
          <w:iCs/>
          <w:color w:val="548DD4"/>
        </w:rPr>
        <w:t>the relationship with the pharmacy dispensing system</w:t>
      </w:r>
    </w:p>
    <w:p w:rsidR="00E5447F" w:rsidRPr="00ED298E" w:rsidRDefault="00E5447F" w:rsidP="00B35F7C">
      <w:pPr>
        <w:pStyle w:val="Bullet6"/>
        <w:rPr>
          <w:iCs/>
          <w:color w:val="548DD4"/>
        </w:rPr>
      </w:pPr>
      <w:r w:rsidRPr="00ED298E">
        <w:rPr>
          <w:iCs/>
          <w:color w:val="548DD4"/>
        </w:rPr>
        <w:t>the relationship with any medication reconciliation system</w:t>
      </w:r>
    </w:p>
    <w:p w:rsidR="00E5447F" w:rsidRPr="00ED298E" w:rsidRDefault="00E5447F" w:rsidP="00B35F7C">
      <w:pPr>
        <w:pStyle w:val="Bullet12"/>
        <w:rPr>
          <w:iCs/>
          <w:color w:val="548DD4"/>
        </w:rPr>
      </w:pPr>
      <w:proofErr w:type="gramStart"/>
      <w:r w:rsidRPr="00ED298E">
        <w:rPr>
          <w:iCs/>
          <w:color w:val="548DD4"/>
        </w:rPr>
        <w:t>the</w:t>
      </w:r>
      <w:proofErr w:type="gramEnd"/>
      <w:r w:rsidRPr="00ED298E">
        <w:rPr>
          <w:iCs/>
          <w:color w:val="548DD4"/>
        </w:rPr>
        <w:t xml:space="preserve"> relationships with any discharge referral or discharge summary systems.</w:t>
      </w:r>
    </w:p>
    <w:p w:rsidR="00E5447F" w:rsidRPr="00ED298E" w:rsidRDefault="00E5447F" w:rsidP="00B35F7C">
      <w:pPr>
        <w:rPr>
          <w:iCs/>
          <w:color w:val="548DD4"/>
        </w:rPr>
      </w:pPr>
      <w:r w:rsidRPr="00ED298E">
        <w:rPr>
          <w:iCs/>
          <w:color w:val="548DD4"/>
        </w:rPr>
        <w:t xml:space="preserve">Indicate whether the required ICT infrastructure is part of the EMM project or part of a separate project, and include a summary of the technology that will be </w:t>
      </w:r>
      <w:r w:rsidRPr="00ED298E">
        <w:rPr>
          <w:iCs/>
          <w:color w:val="548DD4"/>
        </w:rPr>
        <w:lastRenderedPageBreak/>
        <w:t>required (e.g. wireless and mobile devices, fixed bedside devices, infotainment systems).]</w:t>
      </w:r>
    </w:p>
    <w:p w:rsidR="00E5447F" w:rsidRPr="00815A53" w:rsidRDefault="00E5447F" w:rsidP="009356A6">
      <w:pPr>
        <w:pStyle w:val="Heading2"/>
      </w:pPr>
      <w:r>
        <w:tab/>
      </w:r>
      <w:bookmarkStart w:id="20" w:name="_Toc317159544"/>
      <w:r>
        <w:t>1.4</w:t>
      </w:r>
      <w:r>
        <w:tab/>
        <w:t>G</w:t>
      </w:r>
      <w:r w:rsidRPr="00815A53">
        <w:t>overnance structure</w:t>
      </w:r>
      <w:bookmarkEnd w:id="17"/>
      <w:bookmarkEnd w:id="20"/>
    </w:p>
    <w:p w:rsidR="00E5447F" w:rsidRPr="00ED298E" w:rsidRDefault="00E5447F" w:rsidP="00876901">
      <w:pPr>
        <w:pStyle w:val="Normalbeforebullet"/>
        <w:rPr>
          <w:iCs/>
          <w:color w:val="548DD4"/>
        </w:rPr>
      </w:pPr>
      <w:r w:rsidRPr="00ED298E">
        <w:rPr>
          <w:iCs/>
          <w:color w:val="548DD4"/>
        </w:rPr>
        <w:t xml:space="preserve">[Provide a brief overview of the proposed governance structure for the project. Include details of: </w:t>
      </w:r>
    </w:p>
    <w:p w:rsidR="00E5447F" w:rsidRPr="00ED298E" w:rsidRDefault="00E5447F" w:rsidP="00B35F7C">
      <w:pPr>
        <w:pStyle w:val="Bullet6"/>
        <w:rPr>
          <w:iCs/>
          <w:color w:val="548DD4"/>
        </w:rPr>
      </w:pPr>
      <w:r w:rsidRPr="00ED298E">
        <w:rPr>
          <w:iCs/>
          <w:color w:val="548DD4"/>
        </w:rPr>
        <w:t>the project sponsor</w:t>
      </w:r>
    </w:p>
    <w:p w:rsidR="00E5447F" w:rsidRPr="00ED298E" w:rsidRDefault="00E5447F" w:rsidP="00B35F7C">
      <w:pPr>
        <w:pStyle w:val="Bullet6"/>
        <w:rPr>
          <w:iCs/>
          <w:color w:val="548DD4"/>
        </w:rPr>
      </w:pPr>
      <w:r w:rsidRPr="00ED298E">
        <w:rPr>
          <w:iCs/>
          <w:color w:val="548DD4"/>
        </w:rPr>
        <w:t>the project board members and their roles (e.g. senior user, senior supplier)</w:t>
      </w:r>
    </w:p>
    <w:p w:rsidR="00E5447F" w:rsidRPr="00ED298E" w:rsidRDefault="00E5447F" w:rsidP="00B35F7C">
      <w:pPr>
        <w:pStyle w:val="Bullet6"/>
        <w:rPr>
          <w:iCs/>
          <w:color w:val="548DD4"/>
        </w:rPr>
      </w:pPr>
      <w:r w:rsidRPr="00ED298E">
        <w:rPr>
          <w:iCs/>
          <w:color w:val="548DD4"/>
        </w:rPr>
        <w:t>the relationship with the organisation’s management structures and other program management functions (where EMM is part of a larger program of work)</w:t>
      </w:r>
    </w:p>
    <w:p w:rsidR="00E5447F" w:rsidRPr="00ED298E" w:rsidRDefault="00E5447F" w:rsidP="00B35F7C">
      <w:pPr>
        <w:pStyle w:val="Bullet12"/>
        <w:rPr>
          <w:iCs/>
          <w:color w:val="548DD4"/>
        </w:rPr>
      </w:pPr>
      <w:proofErr w:type="gramStart"/>
      <w:r w:rsidRPr="00ED298E">
        <w:rPr>
          <w:iCs/>
          <w:color w:val="548DD4"/>
        </w:rPr>
        <w:t>the</w:t>
      </w:r>
      <w:proofErr w:type="gramEnd"/>
      <w:r w:rsidRPr="00ED298E">
        <w:rPr>
          <w:iCs/>
          <w:color w:val="548DD4"/>
        </w:rPr>
        <w:t xml:space="preserve"> relationship with the governance of other dependent projects.</w:t>
      </w:r>
    </w:p>
    <w:p w:rsidR="00E5447F" w:rsidRPr="00ED298E" w:rsidRDefault="00E5447F" w:rsidP="00B35F7C">
      <w:pPr>
        <w:rPr>
          <w:iCs/>
          <w:color w:val="548DD4"/>
        </w:rPr>
      </w:pPr>
      <w:r w:rsidRPr="00ED298E">
        <w:rPr>
          <w:iCs/>
          <w:color w:val="548DD4"/>
        </w:rPr>
        <w:t xml:space="preserve">Note that more detailed information on the project governance structure is included in </w:t>
      </w:r>
      <w:r w:rsidRPr="00A7505B">
        <w:rPr>
          <w:iCs/>
          <w:color w:val="548DD4"/>
        </w:rPr>
        <w:t>Section 3</w:t>
      </w:r>
      <w:r>
        <w:rPr>
          <w:iCs/>
          <w:color w:val="548DD4"/>
        </w:rPr>
        <w:t xml:space="preserve"> of this template</w:t>
      </w:r>
      <w:r w:rsidRPr="00ED298E">
        <w:rPr>
          <w:iCs/>
          <w:color w:val="548DD4"/>
        </w:rPr>
        <w:t>.]</w:t>
      </w:r>
    </w:p>
    <w:p w:rsidR="00E5447F" w:rsidRPr="00061F49" w:rsidRDefault="00E5447F" w:rsidP="00876901">
      <w:pPr>
        <w:pStyle w:val="Heading1"/>
      </w:pPr>
      <w:r>
        <w:br w:type="page"/>
      </w:r>
      <w:bookmarkStart w:id="21" w:name="_Toc255157096"/>
      <w:bookmarkStart w:id="22" w:name="_Toc317159545"/>
      <w:r>
        <w:lastRenderedPageBreak/>
        <w:t>2</w:t>
      </w:r>
      <w:r>
        <w:tab/>
      </w:r>
      <w:r w:rsidRPr="00061F49">
        <w:t xml:space="preserve">EMM </w:t>
      </w:r>
      <w:bookmarkEnd w:id="21"/>
      <w:r>
        <w:t>system implementation</w:t>
      </w:r>
      <w:bookmarkEnd w:id="22"/>
    </w:p>
    <w:p w:rsidR="00E5447F" w:rsidRDefault="00E5447F" w:rsidP="00876901">
      <w:pPr>
        <w:pStyle w:val="Heading2"/>
      </w:pPr>
      <w:bookmarkStart w:id="23" w:name="_Toc255157097"/>
      <w:bookmarkStart w:id="24" w:name="_Toc317159546"/>
      <w:r>
        <w:t>2.1</w:t>
      </w:r>
      <w:r>
        <w:tab/>
        <w:t xml:space="preserve">Overview </w:t>
      </w:r>
      <w:r w:rsidRPr="00B35F7C">
        <w:t>of the EMM system</w:t>
      </w:r>
      <w:r>
        <w:t xml:space="preserve"> implementation</w:t>
      </w:r>
      <w:bookmarkEnd w:id="23"/>
      <w:bookmarkEnd w:id="24"/>
    </w:p>
    <w:p w:rsidR="00E5447F" w:rsidRPr="00ED298E" w:rsidRDefault="00E5447F" w:rsidP="00D93E23">
      <w:pPr>
        <w:rPr>
          <w:color w:val="548DD4"/>
        </w:rPr>
      </w:pPr>
      <w:r w:rsidRPr="00ED298E">
        <w:rPr>
          <w:color w:val="548DD4"/>
        </w:rPr>
        <w:t>[This section provides an overview of the activities that will be undertaken as part of the EMM system implementation.]</w:t>
      </w:r>
    </w:p>
    <w:p w:rsidR="00E5447F" w:rsidRDefault="00E5447F" w:rsidP="00876901">
      <w:pPr>
        <w:pStyle w:val="Normalbeforebullet"/>
      </w:pPr>
      <w:r>
        <w:t>The electronic medication management (EMM) system implementation will typically consist of five stages:</w:t>
      </w:r>
    </w:p>
    <w:p w:rsidR="00E5447F" w:rsidRPr="00876901" w:rsidRDefault="00E5447F" w:rsidP="00876901">
      <w:pPr>
        <w:pStyle w:val="NumberList"/>
      </w:pPr>
      <w:r w:rsidRPr="00876901">
        <w:t>1</w:t>
      </w:r>
      <w:r>
        <w:t>.</w:t>
      </w:r>
      <w:r w:rsidRPr="00876901">
        <w:tab/>
      </w:r>
      <w:r>
        <w:t>P</w:t>
      </w:r>
      <w:r w:rsidRPr="00876901">
        <w:t>roject initiation</w:t>
      </w:r>
    </w:p>
    <w:p w:rsidR="00E5447F" w:rsidRPr="00876901" w:rsidRDefault="00E5447F" w:rsidP="00876901">
      <w:pPr>
        <w:pStyle w:val="NumberList"/>
      </w:pPr>
      <w:r w:rsidRPr="00876901">
        <w:t>2</w:t>
      </w:r>
      <w:r>
        <w:t>.</w:t>
      </w:r>
      <w:r w:rsidRPr="00876901">
        <w:tab/>
      </w:r>
      <w:r>
        <w:t>I</w:t>
      </w:r>
      <w:r w:rsidRPr="00876901">
        <w:t>mplementation planning</w:t>
      </w:r>
    </w:p>
    <w:p w:rsidR="00E5447F" w:rsidRPr="00876901" w:rsidRDefault="00E5447F" w:rsidP="00876901">
      <w:pPr>
        <w:pStyle w:val="NumberList"/>
      </w:pPr>
      <w:r w:rsidRPr="00876901">
        <w:t>3</w:t>
      </w:r>
      <w:r>
        <w:t>.</w:t>
      </w:r>
      <w:r w:rsidRPr="00876901">
        <w:tab/>
        <w:t>EMM system build and configuration activities</w:t>
      </w:r>
    </w:p>
    <w:p w:rsidR="00E5447F" w:rsidRPr="00876901" w:rsidRDefault="00E5447F" w:rsidP="00876901">
      <w:pPr>
        <w:pStyle w:val="NumberList"/>
      </w:pPr>
      <w:r w:rsidRPr="00876901">
        <w:t>4</w:t>
      </w:r>
      <w:r>
        <w:t>.</w:t>
      </w:r>
      <w:r w:rsidRPr="00876901">
        <w:tab/>
      </w:r>
      <w:r>
        <w:t>I</w:t>
      </w:r>
      <w:r w:rsidRPr="00876901">
        <w:t>mplementation and go-live activities</w:t>
      </w:r>
    </w:p>
    <w:p w:rsidR="00E5447F" w:rsidRPr="00876901" w:rsidRDefault="00E5447F" w:rsidP="00876901">
      <w:pPr>
        <w:pStyle w:val="NumberList"/>
      </w:pPr>
      <w:r w:rsidRPr="00876901">
        <w:t>5</w:t>
      </w:r>
      <w:r>
        <w:t>.</w:t>
      </w:r>
      <w:r w:rsidRPr="00876901">
        <w:tab/>
      </w:r>
      <w:r>
        <w:t>O</w:t>
      </w:r>
      <w:r w:rsidRPr="00876901">
        <w:t>ngoing operations.</w:t>
      </w:r>
    </w:p>
    <w:p w:rsidR="00E5447F" w:rsidRPr="00ED298E" w:rsidRDefault="00E5447F" w:rsidP="00876901">
      <w:pPr>
        <w:rPr>
          <w:color w:val="548DD4"/>
        </w:rPr>
      </w:pPr>
      <w:r w:rsidRPr="00ED298E">
        <w:rPr>
          <w:color w:val="548DD4"/>
        </w:rPr>
        <w:t>[If there are additional EMM implementation activities, include them here.]</w:t>
      </w:r>
    </w:p>
    <w:p w:rsidR="00E5447F" w:rsidRDefault="00E5447F" w:rsidP="00876901">
      <w:r w:rsidRPr="00911F25">
        <w:t>The detailed content for each of these stages is outlined in</w:t>
      </w:r>
      <w:r>
        <w:t xml:space="preserve"> Figure 2.1</w:t>
      </w:r>
      <w:r w:rsidRPr="00911F25">
        <w:t>.</w:t>
      </w:r>
    </w:p>
    <w:p w:rsidR="00E5447F" w:rsidRDefault="00E5447F" w:rsidP="00D83BC2">
      <w:pPr>
        <w:pStyle w:val="FigureName"/>
        <w:rPr>
          <w:rStyle w:val="DesignerNotes"/>
          <w:b w:val="0"/>
          <w:bCs w:val="0"/>
        </w:rPr>
        <w:sectPr w:rsidR="00E5447F" w:rsidSect="00876901">
          <w:pgSz w:w="11907" w:h="16840" w:code="9"/>
          <w:pgMar w:top="1440" w:right="1797" w:bottom="1440" w:left="1797" w:header="720" w:footer="720" w:gutter="0"/>
          <w:cols w:space="720"/>
        </w:sectPr>
      </w:pPr>
    </w:p>
    <w:p w:rsidR="00E5447F" w:rsidRDefault="00394711" w:rsidP="00D83BC2">
      <w:pPr>
        <w:pStyle w:val="FigureName"/>
        <w:rPr>
          <w:rStyle w:val="DesignerNotes"/>
          <w:b w:val="0"/>
          <w:bCs w:val="0"/>
        </w:rPr>
      </w:pPr>
      <w:r>
        <w:rPr>
          <w:rFonts w:ascii="Arial" w:hAnsi="Arial"/>
          <w:b w:val="0"/>
          <w:noProof/>
          <w:color w:val="3366FF"/>
          <w:sz w:val="20"/>
        </w:rPr>
        <w:lastRenderedPageBreak/>
        <w:drawing>
          <wp:inline distT="0" distB="0" distL="0" distR="0">
            <wp:extent cx="6320155" cy="4518025"/>
            <wp:effectExtent l="0" t="0" r="4445" b="0"/>
            <wp:docPr id="8" name="Picture 18" descr="EMM system implementation process flow" title="EMM system implementation process f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320155" cy="4518025"/>
                    </a:xfrm>
                    <a:prstGeom prst="rect">
                      <a:avLst/>
                    </a:prstGeom>
                    <a:noFill/>
                    <a:ln>
                      <a:noFill/>
                    </a:ln>
                  </pic:spPr>
                </pic:pic>
              </a:graphicData>
            </a:graphic>
          </wp:inline>
        </w:drawing>
      </w:r>
    </w:p>
    <w:p w:rsidR="00E5447F" w:rsidRDefault="00E5447F" w:rsidP="004D3422">
      <w:pPr>
        <w:pStyle w:val="TableSource0"/>
        <w:ind w:left="1287"/>
      </w:pPr>
      <w:bookmarkStart w:id="25" w:name="_Toc313959402"/>
      <w:r>
        <w:t>EMM = electronic medication management; ICT = information and communications technology</w:t>
      </w:r>
    </w:p>
    <w:p w:rsidR="00E5447F" w:rsidRDefault="00E5447F" w:rsidP="00D83BC2">
      <w:pPr>
        <w:pStyle w:val="FigureName"/>
      </w:pPr>
      <w:r w:rsidRPr="00876901">
        <w:t xml:space="preserve">Figure </w:t>
      </w:r>
      <w:r>
        <w:t>2.1</w:t>
      </w:r>
      <w:r w:rsidRPr="00876901">
        <w:tab/>
        <w:t>EMM system implementation process flow</w:t>
      </w:r>
      <w:bookmarkEnd w:id="25"/>
    </w:p>
    <w:p w:rsidR="00E5447F" w:rsidRDefault="00E5447F" w:rsidP="00D83BC2">
      <w:pPr>
        <w:pStyle w:val="FigureName"/>
        <w:sectPr w:rsidR="00E5447F" w:rsidSect="00C445D5">
          <w:pgSz w:w="16840" w:h="11907" w:orient="landscape" w:code="9"/>
          <w:pgMar w:top="1797" w:right="1440" w:bottom="1797" w:left="1440" w:header="720" w:footer="720" w:gutter="0"/>
          <w:cols w:space="720"/>
          <w:docGrid w:linePitch="313"/>
        </w:sectPr>
      </w:pPr>
    </w:p>
    <w:p w:rsidR="00E5447F" w:rsidRDefault="00E5447F" w:rsidP="00876901">
      <w:pPr>
        <w:pStyle w:val="Heading2"/>
      </w:pPr>
      <w:bookmarkStart w:id="26" w:name="_Toc317159547"/>
      <w:bookmarkStart w:id="27" w:name="_Toc255157098"/>
      <w:r>
        <w:lastRenderedPageBreak/>
        <w:t>2.2</w:t>
      </w:r>
      <w:r>
        <w:tab/>
        <w:t>Project initiation</w:t>
      </w:r>
      <w:bookmarkEnd w:id="26"/>
    </w:p>
    <w:p w:rsidR="00E5447F" w:rsidRPr="001601F4" w:rsidRDefault="00E5447F" w:rsidP="00B35F7C">
      <w:pPr>
        <w:rPr>
          <w:iCs/>
          <w:color w:val="548DD4"/>
        </w:rPr>
      </w:pPr>
      <w:r w:rsidRPr="001601F4">
        <w:rPr>
          <w:iCs/>
          <w:color w:val="548DD4"/>
        </w:rPr>
        <w:t>[Usually, project initiation will have been completed before starting the EMM system implementation. If this is the case, record a summary of the business case approval process, the approved funding, the results of any tender or procurement process, and the selected EMM system supplier.</w:t>
      </w:r>
    </w:p>
    <w:p w:rsidR="00E5447F" w:rsidRPr="001601F4" w:rsidRDefault="00E5447F" w:rsidP="00B35F7C">
      <w:pPr>
        <w:rPr>
          <w:iCs/>
          <w:color w:val="548DD4"/>
        </w:rPr>
      </w:pPr>
      <w:r w:rsidRPr="001601F4">
        <w:rPr>
          <w:iCs/>
          <w:color w:val="548DD4"/>
        </w:rPr>
        <w:t>If the project initiation forms part of this implementation plan, provide details of the planned process for developing and approving the business case, and any tender or procurement plans. Not all elements of the EMM implementation plan can be completed until the EMM solution supplier is known.</w:t>
      </w:r>
      <w:r>
        <w:rPr>
          <w:iCs/>
          <w:color w:val="548DD4"/>
        </w:rPr>
        <w:t xml:space="preserve"> </w:t>
      </w:r>
      <w:r w:rsidRPr="001601F4">
        <w:rPr>
          <w:iCs/>
          <w:color w:val="548DD4"/>
        </w:rPr>
        <w:t>If this is the case, th</w:t>
      </w:r>
      <w:r>
        <w:rPr>
          <w:iCs/>
          <w:color w:val="548DD4"/>
        </w:rPr>
        <w:t>is</w:t>
      </w:r>
      <w:r w:rsidRPr="001601F4">
        <w:rPr>
          <w:iCs/>
          <w:color w:val="548DD4"/>
        </w:rPr>
        <w:t xml:space="preserve"> template should be completed in two stages.</w:t>
      </w:r>
    </w:p>
    <w:p w:rsidR="00E5447F" w:rsidRPr="001601F4" w:rsidRDefault="00E5447F" w:rsidP="00B35F7C">
      <w:pPr>
        <w:rPr>
          <w:rStyle w:val="DesignerNotes"/>
          <w:rFonts w:ascii="Times New Roman" w:hAnsi="Times New Roman"/>
          <w:iCs/>
          <w:color w:val="548DD4"/>
          <w:sz w:val="23"/>
        </w:rPr>
      </w:pPr>
      <w:r w:rsidRPr="00EC685E">
        <w:rPr>
          <w:iCs/>
          <w:color w:val="548DD4"/>
        </w:rPr>
        <w:t xml:space="preserve">See </w:t>
      </w:r>
      <w:r w:rsidRPr="00733A9A">
        <w:rPr>
          <w:iCs/>
          <w:color w:val="548DD4"/>
        </w:rPr>
        <w:t>Chapter 15</w:t>
      </w:r>
      <w:r w:rsidRPr="001601F4">
        <w:rPr>
          <w:iCs/>
          <w:color w:val="548DD4"/>
        </w:rPr>
        <w:t xml:space="preserve"> of the </w:t>
      </w:r>
      <w:r w:rsidRPr="001601F4">
        <w:rPr>
          <w:i/>
          <w:iCs/>
          <w:color w:val="548DD4"/>
        </w:rPr>
        <w:t>Guide to Safe Implementation</w:t>
      </w:r>
      <w:r w:rsidRPr="001601F4">
        <w:rPr>
          <w:iCs/>
          <w:color w:val="548DD4"/>
        </w:rPr>
        <w:t xml:space="preserve"> for more details on project initiation.]</w:t>
      </w:r>
    </w:p>
    <w:p w:rsidR="00E5447F" w:rsidRDefault="00E5447F" w:rsidP="00876901">
      <w:pPr>
        <w:pStyle w:val="Heading2"/>
      </w:pPr>
      <w:bookmarkStart w:id="28" w:name="_Toc317159548"/>
      <w:r>
        <w:t>2.3</w:t>
      </w:r>
      <w:r>
        <w:tab/>
        <w:t>Implementation planning</w:t>
      </w:r>
      <w:bookmarkEnd w:id="27"/>
      <w:bookmarkEnd w:id="28"/>
    </w:p>
    <w:p w:rsidR="00E5447F" w:rsidRPr="00984E2A" w:rsidRDefault="00E5447F" w:rsidP="00876901">
      <w:pPr>
        <w:pStyle w:val="Normalbeforebullet"/>
      </w:pPr>
      <w:r>
        <w:t>A well-planned EMM system rollout</w:t>
      </w:r>
      <w:r w:rsidRPr="00984E2A">
        <w:t xml:space="preserve"> is essential for the success of the project</w:t>
      </w:r>
      <w:r>
        <w:t xml:space="preserve">. </w:t>
      </w:r>
      <w:r w:rsidRPr="00984E2A">
        <w:t>EMM implementation planning consists</w:t>
      </w:r>
      <w:r>
        <w:t xml:space="preserve"> of</w:t>
      </w:r>
      <w:r w:rsidRPr="00984E2A">
        <w:t>:</w:t>
      </w:r>
    </w:p>
    <w:p w:rsidR="00E5447F" w:rsidRDefault="00E5447F" w:rsidP="001A06B8">
      <w:pPr>
        <w:pStyle w:val="Bullet6"/>
      </w:pPr>
      <w:r>
        <w:t>the implementation planning study (IPS)</w:t>
      </w:r>
    </w:p>
    <w:p w:rsidR="00E5447F" w:rsidRDefault="00E5447F" w:rsidP="001A06B8">
      <w:pPr>
        <w:pStyle w:val="Bullet6"/>
      </w:pPr>
      <w:r>
        <w:t>business process mapping and redesign</w:t>
      </w:r>
    </w:p>
    <w:p w:rsidR="00E5447F" w:rsidRDefault="00E5447F" w:rsidP="001A06B8">
      <w:pPr>
        <w:pStyle w:val="Bullet6"/>
      </w:pPr>
      <w:r>
        <w:t>policy development</w:t>
      </w:r>
    </w:p>
    <w:p w:rsidR="00E5447F" w:rsidRDefault="00E5447F" w:rsidP="001A06B8">
      <w:pPr>
        <w:pStyle w:val="Bullet6"/>
      </w:pPr>
      <w:r>
        <w:t>implementation sequence planning</w:t>
      </w:r>
    </w:p>
    <w:p w:rsidR="00E5447F" w:rsidRDefault="00E5447F" w:rsidP="001A06B8">
      <w:pPr>
        <w:pStyle w:val="Bullet6"/>
      </w:pPr>
      <w:r>
        <w:t>change management planning</w:t>
      </w:r>
    </w:p>
    <w:p w:rsidR="00E5447F" w:rsidRDefault="00E5447F" w:rsidP="001A06B8">
      <w:pPr>
        <w:pStyle w:val="Bullet6"/>
      </w:pPr>
      <w:r>
        <w:t>evaluation planning</w:t>
      </w:r>
    </w:p>
    <w:p w:rsidR="00E5447F" w:rsidRDefault="00E5447F" w:rsidP="001A06B8">
      <w:pPr>
        <w:pStyle w:val="Bullet6"/>
      </w:pPr>
      <w:r>
        <w:t xml:space="preserve">benefits management activities </w:t>
      </w:r>
    </w:p>
    <w:p w:rsidR="00E5447F" w:rsidRDefault="00E5447F" w:rsidP="001A06B8">
      <w:pPr>
        <w:pStyle w:val="Bullet6"/>
      </w:pPr>
      <w:r>
        <w:t>education and training</w:t>
      </w:r>
    </w:p>
    <w:p w:rsidR="00E5447F" w:rsidRDefault="00E5447F" w:rsidP="001A06B8">
      <w:pPr>
        <w:pStyle w:val="Bullet6"/>
      </w:pPr>
      <w:r>
        <w:t>project communications</w:t>
      </w:r>
    </w:p>
    <w:p w:rsidR="00E5447F" w:rsidRDefault="00E5447F" w:rsidP="001A06B8">
      <w:pPr>
        <w:pStyle w:val="Bullet12"/>
      </w:pPr>
      <w:proofErr w:type="gramStart"/>
      <w:r>
        <w:t>quality</w:t>
      </w:r>
      <w:proofErr w:type="gramEnd"/>
      <w:r>
        <w:t xml:space="preserve"> management.</w:t>
      </w:r>
    </w:p>
    <w:p w:rsidR="00E5447F" w:rsidRPr="00023C4F" w:rsidRDefault="00E5447F" w:rsidP="00876901">
      <w:pPr>
        <w:pStyle w:val="Heading3"/>
      </w:pPr>
      <w:r>
        <w:br w:type="page"/>
      </w:r>
      <w:bookmarkStart w:id="29" w:name="_Toc317159549"/>
      <w:r>
        <w:lastRenderedPageBreak/>
        <w:t>2.3.1</w:t>
      </w:r>
      <w:r>
        <w:tab/>
      </w:r>
      <w:r w:rsidRPr="00023C4F">
        <w:t>Implementation planning study</w:t>
      </w:r>
      <w:bookmarkEnd w:id="29"/>
    </w:p>
    <w:p w:rsidR="00E5447F" w:rsidRPr="001601F4" w:rsidRDefault="00E5447F" w:rsidP="00D93E23">
      <w:pPr>
        <w:rPr>
          <w:color w:val="548DD4"/>
        </w:rPr>
      </w:pPr>
      <w:r w:rsidRPr="001601F4">
        <w:rPr>
          <w:color w:val="548DD4"/>
        </w:rPr>
        <w:t xml:space="preserve">[The IPS is typically the first activity in EMM implementation. Sometimes the EMM system supplier will do the IPS and </w:t>
      </w:r>
      <w:r>
        <w:rPr>
          <w:color w:val="548DD4"/>
        </w:rPr>
        <w:t xml:space="preserve">they </w:t>
      </w:r>
      <w:r w:rsidRPr="001601F4">
        <w:rPr>
          <w:color w:val="548DD4"/>
        </w:rPr>
        <w:t>may have their own IPS template. In this case, use the checklist below to ensure all the issues are adequately covered in the EMM supplier’s IPS template.</w:t>
      </w:r>
    </w:p>
    <w:p w:rsidR="00E5447F" w:rsidRPr="001601F4" w:rsidRDefault="00E5447F" w:rsidP="00D93E23">
      <w:pPr>
        <w:rPr>
          <w:color w:val="548DD4"/>
        </w:rPr>
      </w:pPr>
      <w:r w:rsidRPr="001601F4">
        <w:rPr>
          <w:color w:val="548DD4"/>
        </w:rPr>
        <w:t xml:space="preserve">If developing the IPS </w:t>
      </w:r>
      <w:proofErr w:type="spellStart"/>
      <w:r w:rsidRPr="001601F4">
        <w:rPr>
          <w:color w:val="548DD4"/>
        </w:rPr>
        <w:t>inhouse</w:t>
      </w:r>
      <w:proofErr w:type="spellEnd"/>
      <w:r w:rsidRPr="001601F4">
        <w:rPr>
          <w:color w:val="548DD4"/>
        </w:rPr>
        <w:t xml:space="preserve">, use the IPS checklist below to ensure all the issues are adequately covered in the IPS.  </w:t>
      </w:r>
    </w:p>
    <w:p w:rsidR="00E5447F" w:rsidRPr="001601F4" w:rsidRDefault="00E5447F" w:rsidP="00D93E23">
      <w:pPr>
        <w:rPr>
          <w:color w:val="548DD4"/>
        </w:rPr>
      </w:pPr>
      <w:r w:rsidRPr="001601F4">
        <w:rPr>
          <w:color w:val="548DD4"/>
        </w:rPr>
        <w:t>Cross-reference the IPS activities to the baseline EMM implementation project plan, to be incorporated</w:t>
      </w:r>
      <w:r>
        <w:rPr>
          <w:color w:val="548DD4"/>
        </w:rPr>
        <w:t xml:space="preserve"> </w:t>
      </w:r>
      <w:r w:rsidRPr="001601F4">
        <w:rPr>
          <w:color w:val="548DD4"/>
        </w:rPr>
        <w:t xml:space="preserve">into </w:t>
      </w:r>
      <w:r w:rsidRPr="00A7505B">
        <w:rPr>
          <w:color w:val="548DD4"/>
        </w:rPr>
        <w:t>Section 4</w:t>
      </w:r>
      <w:r w:rsidRPr="001601F4">
        <w:rPr>
          <w:color w:val="548DD4"/>
        </w:rPr>
        <w:t xml:space="preserve"> of this template. For example, include cross-references such as ‘The IPS can be found in Stage 1, tasks 10–85 of the project plan’.</w:t>
      </w:r>
    </w:p>
    <w:p w:rsidR="00E5447F" w:rsidRPr="001601F4" w:rsidRDefault="00E5447F" w:rsidP="00D93E23">
      <w:pPr>
        <w:rPr>
          <w:color w:val="548DD4"/>
        </w:rPr>
      </w:pPr>
      <w:r w:rsidRPr="00EC685E">
        <w:rPr>
          <w:color w:val="548DD4"/>
        </w:rPr>
        <w:t xml:space="preserve">See </w:t>
      </w:r>
      <w:r w:rsidRPr="00733A9A">
        <w:rPr>
          <w:color w:val="548DD4"/>
        </w:rPr>
        <w:t>Section 16</w:t>
      </w:r>
      <w:r>
        <w:rPr>
          <w:color w:val="548DD4"/>
        </w:rPr>
        <w:t>.1</w:t>
      </w:r>
      <w:r w:rsidRPr="001601F4">
        <w:rPr>
          <w:color w:val="548DD4"/>
        </w:rPr>
        <w:t xml:space="preserve"> </w:t>
      </w:r>
      <w:r w:rsidRPr="001601F4">
        <w:rPr>
          <w:iCs/>
          <w:color w:val="548DD4"/>
        </w:rPr>
        <w:t xml:space="preserve">of the </w:t>
      </w:r>
      <w:r w:rsidRPr="001601F4">
        <w:rPr>
          <w:i/>
          <w:iCs/>
          <w:color w:val="548DD4"/>
        </w:rPr>
        <w:t>Guide to Safe Implementation</w:t>
      </w:r>
      <w:r w:rsidRPr="001601F4">
        <w:rPr>
          <w:iCs/>
          <w:color w:val="548DD4"/>
        </w:rPr>
        <w:t xml:space="preserve"> for more details on the IPS.</w:t>
      </w:r>
      <w:r w:rsidRPr="001601F4">
        <w:rPr>
          <w:color w:val="548DD4"/>
        </w:rPr>
        <w:t>]</w:t>
      </w:r>
    </w:p>
    <w:tbl>
      <w:tblPr>
        <w:tblW w:w="0" w:type="auto"/>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854"/>
      </w:tblGrid>
      <w:tr w:rsidR="00E5447F" w:rsidRPr="00551F31">
        <w:tc>
          <w:tcPr>
            <w:tcW w:w="7854" w:type="dxa"/>
          </w:tcPr>
          <w:p w:rsidR="00E5447F" w:rsidRPr="00551F31" w:rsidRDefault="00E5447F" w:rsidP="00551F31">
            <w:pPr>
              <w:pStyle w:val="BoxName"/>
              <w:pBdr>
                <w:top w:val="none" w:sz="0" w:space="0" w:color="auto"/>
                <w:left w:val="none" w:sz="0" w:space="0" w:color="auto"/>
                <w:bottom w:val="none" w:sz="0" w:space="0" w:color="auto"/>
                <w:right w:val="none" w:sz="0" w:space="0" w:color="auto"/>
              </w:pBdr>
              <w:ind w:left="0" w:firstLine="0"/>
            </w:pPr>
            <w:r w:rsidRPr="00551F31">
              <w:lastRenderedPageBreak/>
              <w:t>Implementation planning study (IPS) checklist</w:t>
            </w:r>
          </w:p>
          <w:p w:rsidR="00E5447F" w:rsidRPr="00551F31" w:rsidRDefault="00E5447F" w:rsidP="00551F31">
            <w:pPr>
              <w:spacing w:after="80"/>
              <w:rPr>
                <w:sz w:val="19"/>
                <w:szCs w:val="19"/>
              </w:rPr>
            </w:pPr>
            <w:r w:rsidRPr="00551F31">
              <w:rPr>
                <w:sz w:val="19"/>
                <w:szCs w:val="19"/>
              </w:rPr>
              <w:t>Typical IPS components comprise:</w:t>
            </w:r>
          </w:p>
          <w:p w:rsidR="00E5447F" w:rsidRDefault="00E5447F" w:rsidP="00D5730C">
            <w:pPr>
              <w:pStyle w:val="Boxtickbox"/>
            </w:pPr>
            <w:r w:rsidRPr="00793D9C">
              <w:t>the scope of the EMM implementation (e.g. all areas of the hospital</w:t>
            </w:r>
            <w:r>
              <w:t xml:space="preserve"> or</w:t>
            </w:r>
            <w:r w:rsidRPr="00793D9C">
              <w:t xml:space="preserve"> inpatients areas only)</w:t>
            </w:r>
          </w:p>
          <w:p w:rsidR="00E5447F" w:rsidRDefault="00E5447F" w:rsidP="00D5730C">
            <w:pPr>
              <w:pStyle w:val="Boxtickbox"/>
            </w:pPr>
            <w:r w:rsidRPr="00793D9C">
              <w:t>electronic medication reconciliation</w:t>
            </w:r>
          </w:p>
          <w:p w:rsidR="00E5447F" w:rsidRDefault="00E5447F" w:rsidP="00D5730C">
            <w:pPr>
              <w:pStyle w:val="Boxtickbox"/>
            </w:pPr>
            <w:r w:rsidRPr="00793D9C">
              <w:t>accessing the Pharmaceutical Benefits Scheme</w:t>
            </w:r>
          </w:p>
          <w:p w:rsidR="00E5447F" w:rsidRPr="00D5730C" w:rsidRDefault="00E5447F" w:rsidP="00D5730C">
            <w:pPr>
              <w:pStyle w:val="Boxtickbox"/>
            </w:pPr>
            <w:r w:rsidRPr="00D5730C">
              <w:t>a detailed EMM system implementation plan, including</w:t>
            </w:r>
          </w:p>
          <w:p w:rsidR="00E5447F" w:rsidRPr="00551F31" w:rsidRDefault="00E5447F" w:rsidP="00FC641E">
            <w:pPr>
              <w:pStyle w:val="Dash6"/>
              <w:tabs>
                <w:tab w:val="clear" w:pos="216"/>
              </w:tabs>
              <w:spacing w:after="80"/>
              <w:ind w:left="1519" w:hanging="357"/>
              <w:rPr>
                <w:sz w:val="19"/>
                <w:szCs w:val="19"/>
              </w:rPr>
            </w:pPr>
            <w:r w:rsidRPr="00551F31">
              <w:rPr>
                <w:sz w:val="19"/>
                <w:szCs w:val="19"/>
              </w:rPr>
              <w:t>all implementation tasks</w:t>
            </w:r>
          </w:p>
          <w:p w:rsidR="00E5447F" w:rsidRPr="00551F31" w:rsidRDefault="00E5447F" w:rsidP="00FC641E">
            <w:pPr>
              <w:pStyle w:val="Dash6"/>
              <w:tabs>
                <w:tab w:val="clear" w:pos="216"/>
              </w:tabs>
              <w:spacing w:after="80"/>
              <w:ind w:left="1519" w:hanging="357"/>
              <w:rPr>
                <w:sz w:val="19"/>
                <w:szCs w:val="19"/>
              </w:rPr>
            </w:pPr>
            <w:r w:rsidRPr="00551F31">
              <w:rPr>
                <w:sz w:val="19"/>
                <w:szCs w:val="19"/>
              </w:rPr>
              <w:t>software development activities</w:t>
            </w:r>
          </w:p>
          <w:p w:rsidR="00E5447F" w:rsidRPr="00551F31" w:rsidRDefault="00E5447F" w:rsidP="00FC641E">
            <w:pPr>
              <w:pStyle w:val="Dash6"/>
              <w:tabs>
                <w:tab w:val="clear" w:pos="216"/>
              </w:tabs>
              <w:spacing w:after="80"/>
              <w:ind w:left="1519" w:hanging="357"/>
              <w:rPr>
                <w:sz w:val="19"/>
                <w:szCs w:val="19"/>
              </w:rPr>
            </w:pPr>
            <w:r w:rsidRPr="00551F31">
              <w:rPr>
                <w:sz w:val="19"/>
                <w:szCs w:val="19"/>
              </w:rPr>
              <w:t>configuration and build activities</w:t>
            </w:r>
          </w:p>
          <w:p w:rsidR="00E5447F" w:rsidRPr="00551F31" w:rsidRDefault="00E5447F" w:rsidP="00FC641E">
            <w:pPr>
              <w:pStyle w:val="Dash6"/>
              <w:tabs>
                <w:tab w:val="clear" w:pos="216"/>
              </w:tabs>
              <w:spacing w:after="80"/>
              <w:ind w:left="1519" w:hanging="357"/>
              <w:rPr>
                <w:sz w:val="19"/>
                <w:szCs w:val="19"/>
              </w:rPr>
            </w:pPr>
            <w:r w:rsidRPr="00551F31">
              <w:rPr>
                <w:sz w:val="19"/>
                <w:szCs w:val="19"/>
              </w:rPr>
              <w:t>any lead EMM system implementation</w:t>
            </w:r>
          </w:p>
          <w:p w:rsidR="00E5447F" w:rsidRPr="00551F31" w:rsidRDefault="00E5447F" w:rsidP="00FC641E">
            <w:pPr>
              <w:pStyle w:val="Dash6"/>
              <w:tabs>
                <w:tab w:val="clear" w:pos="216"/>
              </w:tabs>
              <w:spacing w:after="80"/>
              <w:ind w:left="1519" w:hanging="357"/>
              <w:rPr>
                <w:sz w:val="19"/>
                <w:szCs w:val="19"/>
              </w:rPr>
            </w:pPr>
            <w:r w:rsidRPr="00551F31">
              <w:rPr>
                <w:sz w:val="19"/>
                <w:szCs w:val="19"/>
              </w:rPr>
              <w:t>EMM system rollout plans</w:t>
            </w:r>
          </w:p>
          <w:p w:rsidR="00E5447F" w:rsidRPr="00551F31" w:rsidRDefault="00E5447F" w:rsidP="00551F31">
            <w:pPr>
              <w:pStyle w:val="Boxtickbox"/>
              <w:rPr>
                <w:szCs w:val="19"/>
              </w:rPr>
            </w:pPr>
            <w:r w:rsidRPr="00551F31">
              <w:rPr>
                <w:szCs w:val="19"/>
              </w:rPr>
              <w:t>resources required from the vendor and the hospital</w:t>
            </w:r>
          </w:p>
          <w:p w:rsidR="00E5447F" w:rsidRPr="00551F31" w:rsidRDefault="00E5447F" w:rsidP="00551F31">
            <w:pPr>
              <w:pStyle w:val="Boxtickbox"/>
              <w:rPr>
                <w:szCs w:val="19"/>
              </w:rPr>
            </w:pPr>
            <w:r w:rsidRPr="00551F31">
              <w:rPr>
                <w:szCs w:val="19"/>
              </w:rPr>
              <w:t>project structures — governance, relationships, escalation processes</w:t>
            </w:r>
          </w:p>
          <w:p w:rsidR="00E5447F" w:rsidRPr="00551F31" w:rsidRDefault="00E5447F" w:rsidP="00551F31">
            <w:pPr>
              <w:pStyle w:val="Boxtickbox"/>
              <w:rPr>
                <w:szCs w:val="19"/>
              </w:rPr>
            </w:pPr>
            <w:r w:rsidRPr="00551F31">
              <w:rPr>
                <w:szCs w:val="19"/>
              </w:rPr>
              <w:t>project controls, including</w:t>
            </w:r>
          </w:p>
          <w:p w:rsidR="00E5447F" w:rsidRPr="00551F31" w:rsidRDefault="00E5447F" w:rsidP="00FC641E">
            <w:pPr>
              <w:pStyle w:val="Dash6"/>
              <w:tabs>
                <w:tab w:val="clear" w:pos="216"/>
              </w:tabs>
              <w:spacing w:after="80"/>
              <w:ind w:left="1519" w:hanging="357"/>
              <w:rPr>
                <w:sz w:val="19"/>
                <w:szCs w:val="19"/>
              </w:rPr>
            </w:pPr>
            <w:r w:rsidRPr="00551F31">
              <w:rPr>
                <w:sz w:val="19"/>
                <w:szCs w:val="19"/>
              </w:rPr>
              <w:t>scope and change management</w:t>
            </w:r>
          </w:p>
          <w:p w:rsidR="00E5447F" w:rsidRPr="00551F31" w:rsidRDefault="00E5447F" w:rsidP="00FC641E">
            <w:pPr>
              <w:pStyle w:val="Dash6"/>
              <w:tabs>
                <w:tab w:val="clear" w:pos="216"/>
              </w:tabs>
              <w:spacing w:after="80"/>
              <w:ind w:left="1519" w:hanging="357"/>
              <w:rPr>
                <w:sz w:val="19"/>
                <w:szCs w:val="19"/>
              </w:rPr>
            </w:pPr>
            <w:r w:rsidRPr="00551F31">
              <w:rPr>
                <w:sz w:val="19"/>
                <w:szCs w:val="19"/>
              </w:rPr>
              <w:t>configuration management</w:t>
            </w:r>
          </w:p>
          <w:p w:rsidR="00E5447F" w:rsidRPr="00551F31" w:rsidRDefault="00E5447F" w:rsidP="00FC641E">
            <w:pPr>
              <w:pStyle w:val="Dash6"/>
              <w:tabs>
                <w:tab w:val="clear" w:pos="216"/>
              </w:tabs>
              <w:spacing w:after="80"/>
              <w:ind w:left="1519" w:hanging="357"/>
              <w:rPr>
                <w:sz w:val="19"/>
                <w:szCs w:val="19"/>
              </w:rPr>
            </w:pPr>
            <w:r w:rsidRPr="00551F31">
              <w:rPr>
                <w:sz w:val="19"/>
                <w:szCs w:val="19"/>
              </w:rPr>
              <w:t>quality management</w:t>
            </w:r>
          </w:p>
          <w:p w:rsidR="00E5447F" w:rsidRPr="00551F31" w:rsidRDefault="00E5447F" w:rsidP="00FC641E">
            <w:pPr>
              <w:pStyle w:val="Dash6"/>
              <w:tabs>
                <w:tab w:val="clear" w:pos="216"/>
              </w:tabs>
              <w:spacing w:after="80"/>
              <w:ind w:left="1519" w:hanging="357"/>
              <w:rPr>
                <w:sz w:val="19"/>
                <w:szCs w:val="19"/>
              </w:rPr>
            </w:pPr>
            <w:r w:rsidRPr="00551F31">
              <w:rPr>
                <w:sz w:val="19"/>
                <w:szCs w:val="19"/>
              </w:rPr>
              <w:t>risk management</w:t>
            </w:r>
          </w:p>
          <w:p w:rsidR="00E5447F" w:rsidRPr="00551F31" w:rsidRDefault="00E5447F" w:rsidP="00FC641E">
            <w:pPr>
              <w:pStyle w:val="Dash6"/>
              <w:tabs>
                <w:tab w:val="clear" w:pos="216"/>
              </w:tabs>
              <w:spacing w:after="80"/>
              <w:ind w:left="1519" w:hanging="357"/>
              <w:rPr>
                <w:sz w:val="19"/>
                <w:szCs w:val="19"/>
              </w:rPr>
            </w:pPr>
            <w:r w:rsidRPr="00551F31">
              <w:rPr>
                <w:sz w:val="19"/>
                <w:szCs w:val="19"/>
              </w:rPr>
              <w:t>issue management</w:t>
            </w:r>
          </w:p>
          <w:p w:rsidR="00E5447F" w:rsidRPr="00551F31" w:rsidRDefault="00E5447F" w:rsidP="00551F31">
            <w:pPr>
              <w:pStyle w:val="Boxtickbox"/>
              <w:rPr>
                <w:szCs w:val="19"/>
              </w:rPr>
            </w:pPr>
            <w:r w:rsidRPr="00551F31">
              <w:rPr>
                <w:szCs w:val="19"/>
              </w:rPr>
              <w:t>technical infrastructure requirements, including the number of environments (e.g.</w:t>
            </w:r>
            <w:r>
              <w:rPr>
                <w:szCs w:val="19"/>
              </w:rPr>
              <w:t> </w:t>
            </w:r>
            <w:r w:rsidRPr="00551F31">
              <w:rPr>
                <w:szCs w:val="19"/>
              </w:rPr>
              <w:t>production, test, training, development) and an environment management plan</w:t>
            </w:r>
          </w:p>
          <w:p w:rsidR="00E5447F" w:rsidRPr="00551F31" w:rsidRDefault="00E5447F" w:rsidP="00551F31">
            <w:pPr>
              <w:pStyle w:val="Boxtickbox"/>
              <w:rPr>
                <w:szCs w:val="19"/>
              </w:rPr>
            </w:pPr>
            <w:r w:rsidRPr="00551F31">
              <w:rPr>
                <w:szCs w:val="19"/>
              </w:rPr>
              <w:t>capacity requirements (e.g. numbers of users, user concurrency, data capacity)</w:t>
            </w:r>
          </w:p>
          <w:p w:rsidR="00E5447F" w:rsidRPr="00551F31" w:rsidRDefault="00E5447F" w:rsidP="00551F31">
            <w:pPr>
              <w:pStyle w:val="Boxtickbox"/>
              <w:rPr>
                <w:szCs w:val="19"/>
              </w:rPr>
            </w:pPr>
            <w:r w:rsidRPr="00551F31">
              <w:rPr>
                <w:szCs w:val="19"/>
              </w:rPr>
              <w:t>a gap analysis of the functional requirements and a plan to fill the gaps through software development</w:t>
            </w:r>
          </w:p>
          <w:p w:rsidR="00E5447F" w:rsidRPr="00551F31" w:rsidRDefault="00E5447F" w:rsidP="00551F31">
            <w:pPr>
              <w:pStyle w:val="Boxtickbox"/>
              <w:rPr>
                <w:szCs w:val="19"/>
              </w:rPr>
            </w:pPr>
            <w:r w:rsidRPr="00551F31">
              <w:rPr>
                <w:szCs w:val="19"/>
              </w:rPr>
              <w:t>an analysis of the interfaces required and a plan to deliver the interfaces</w:t>
            </w:r>
          </w:p>
          <w:p w:rsidR="00E5447F" w:rsidRPr="00551F31" w:rsidRDefault="00E5447F" w:rsidP="00551F31">
            <w:pPr>
              <w:pStyle w:val="Boxtickbox"/>
              <w:rPr>
                <w:szCs w:val="19"/>
              </w:rPr>
            </w:pPr>
            <w:r w:rsidRPr="00551F31">
              <w:rPr>
                <w:szCs w:val="19"/>
              </w:rPr>
              <w:t>project team EMM system training</w:t>
            </w:r>
          </w:p>
          <w:p w:rsidR="00E5447F" w:rsidRDefault="00E5447F" w:rsidP="00551F31">
            <w:pPr>
              <w:pStyle w:val="Boxtickbox"/>
              <w:rPr>
                <w:szCs w:val="19"/>
              </w:rPr>
            </w:pPr>
            <w:r>
              <w:rPr>
                <w:szCs w:val="19"/>
              </w:rPr>
              <w:t>the strategic context that diagrammatically illustrates and describes the relationships between EMM and other systems</w:t>
            </w:r>
          </w:p>
          <w:p w:rsidR="00E5447F" w:rsidRDefault="00E5447F" w:rsidP="00551F31">
            <w:pPr>
              <w:pStyle w:val="Boxtickbox"/>
              <w:rPr>
                <w:szCs w:val="19"/>
              </w:rPr>
            </w:pPr>
            <w:r>
              <w:rPr>
                <w:szCs w:val="19"/>
              </w:rPr>
              <w:t>the business context that diagrammatically illustrates and describes the end-to-end scope of EMM, the scope of the EMM system implementation and how EMM will be managed at the boundaries to ensure medication safety</w:t>
            </w:r>
          </w:p>
          <w:p w:rsidR="00E5447F" w:rsidRPr="00551F31" w:rsidRDefault="00E5447F" w:rsidP="00551F31">
            <w:pPr>
              <w:pStyle w:val="Boxtickbox"/>
              <w:rPr>
                <w:szCs w:val="19"/>
              </w:rPr>
            </w:pPr>
            <w:r w:rsidRPr="00551F31">
              <w:rPr>
                <w:szCs w:val="19"/>
              </w:rPr>
              <w:t>goal-state process mapping</w:t>
            </w:r>
          </w:p>
          <w:p w:rsidR="00E5447F" w:rsidRPr="00551F31" w:rsidRDefault="00E5447F" w:rsidP="00551F31">
            <w:pPr>
              <w:pStyle w:val="Boxtickbox"/>
              <w:rPr>
                <w:szCs w:val="19"/>
              </w:rPr>
            </w:pPr>
            <w:r w:rsidRPr="00551F31">
              <w:rPr>
                <w:szCs w:val="19"/>
              </w:rPr>
              <w:t>EMM system acceptance criteria</w:t>
            </w:r>
          </w:p>
          <w:p w:rsidR="00E5447F" w:rsidRPr="00551F31" w:rsidRDefault="00E5447F" w:rsidP="00551F31">
            <w:pPr>
              <w:pStyle w:val="Boxtickbox"/>
              <w:rPr>
                <w:szCs w:val="19"/>
              </w:rPr>
            </w:pPr>
            <w:r w:rsidRPr="00551F31">
              <w:rPr>
                <w:szCs w:val="19"/>
              </w:rPr>
              <w:t>a traceability framework</w:t>
            </w:r>
          </w:p>
          <w:p w:rsidR="00E5447F" w:rsidRPr="00551F31" w:rsidRDefault="00E5447F" w:rsidP="00551F31">
            <w:pPr>
              <w:pStyle w:val="Boxtickbox"/>
              <w:rPr>
                <w:szCs w:val="19"/>
              </w:rPr>
            </w:pPr>
            <w:r w:rsidRPr="00551F31">
              <w:rPr>
                <w:szCs w:val="19"/>
              </w:rPr>
              <w:t>EMM system education, and a training strategy and plan</w:t>
            </w:r>
          </w:p>
          <w:p w:rsidR="00E5447F" w:rsidRPr="00551F31" w:rsidRDefault="00E5447F" w:rsidP="00551F31">
            <w:pPr>
              <w:pStyle w:val="Boxtickbox"/>
              <w:rPr>
                <w:szCs w:val="19"/>
              </w:rPr>
            </w:pPr>
            <w:r w:rsidRPr="00551F31">
              <w:rPr>
                <w:szCs w:val="19"/>
              </w:rPr>
              <w:t>a data migration strategy and plan (if required)</w:t>
            </w:r>
          </w:p>
          <w:p w:rsidR="00E5447F" w:rsidRPr="00551F31" w:rsidRDefault="00E5447F" w:rsidP="00551F31">
            <w:pPr>
              <w:pStyle w:val="Boxtickbox"/>
              <w:rPr>
                <w:szCs w:val="19"/>
              </w:rPr>
            </w:pPr>
            <w:r w:rsidRPr="00551F31">
              <w:rPr>
                <w:szCs w:val="19"/>
              </w:rPr>
              <w:t xml:space="preserve">a testing strategy and plan, including </w:t>
            </w:r>
          </w:p>
          <w:p w:rsidR="00E5447F" w:rsidRPr="00551F31" w:rsidRDefault="00E5447F" w:rsidP="00FC641E">
            <w:pPr>
              <w:pStyle w:val="Dash6"/>
              <w:tabs>
                <w:tab w:val="clear" w:pos="216"/>
              </w:tabs>
              <w:spacing w:after="80"/>
              <w:ind w:left="1519" w:hanging="357"/>
              <w:rPr>
                <w:sz w:val="19"/>
                <w:szCs w:val="19"/>
              </w:rPr>
            </w:pPr>
            <w:r w:rsidRPr="00551F31">
              <w:rPr>
                <w:sz w:val="19"/>
                <w:szCs w:val="19"/>
              </w:rPr>
              <w:t>user acceptance testing</w:t>
            </w:r>
          </w:p>
          <w:p w:rsidR="00E5447F" w:rsidRPr="00551F31" w:rsidRDefault="00E5447F" w:rsidP="00FC641E">
            <w:pPr>
              <w:pStyle w:val="Dash6"/>
              <w:tabs>
                <w:tab w:val="clear" w:pos="216"/>
              </w:tabs>
              <w:spacing w:after="80"/>
              <w:ind w:left="1519" w:hanging="357"/>
              <w:rPr>
                <w:sz w:val="19"/>
                <w:szCs w:val="19"/>
              </w:rPr>
            </w:pPr>
            <w:r>
              <w:rPr>
                <w:sz w:val="19"/>
                <w:szCs w:val="19"/>
              </w:rPr>
              <w:t>non-functional</w:t>
            </w:r>
            <w:r w:rsidRPr="00551F31">
              <w:rPr>
                <w:sz w:val="19"/>
                <w:szCs w:val="19"/>
              </w:rPr>
              <w:t xml:space="preserve"> testing</w:t>
            </w:r>
          </w:p>
          <w:p w:rsidR="00E5447F" w:rsidRPr="00551F31" w:rsidRDefault="00E5447F" w:rsidP="00FC641E">
            <w:pPr>
              <w:pStyle w:val="Dash6"/>
              <w:tabs>
                <w:tab w:val="clear" w:pos="216"/>
              </w:tabs>
              <w:spacing w:after="80"/>
              <w:ind w:left="1519" w:hanging="357"/>
              <w:rPr>
                <w:sz w:val="19"/>
                <w:szCs w:val="19"/>
              </w:rPr>
            </w:pPr>
            <w:r w:rsidRPr="00551F31">
              <w:rPr>
                <w:sz w:val="19"/>
                <w:szCs w:val="19"/>
              </w:rPr>
              <w:t>interface testing</w:t>
            </w:r>
          </w:p>
          <w:p w:rsidR="00E5447F" w:rsidRPr="00551F31" w:rsidRDefault="00E5447F" w:rsidP="00FC641E">
            <w:pPr>
              <w:pStyle w:val="Dash6"/>
              <w:tabs>
                <w:tab w:val="clear" w:pos="216"/>
              </w:tabs>
              <w:spacing w:after="80"/>
              <w:ind w:left="1519" w:hanging="357"/>
              <w:rPr>
                <w:sz w:val="19"/>
                <w:szCs w:val="19"/>
              </w:rPr>
            </w:pPr>
            <w:r w:rsidRPr="00551F31">
              <w:rPr>
                <w:sz w:val="19"/>
                <w:szCs w:val="19"/>
              </w:rPr>
              <w:t>integration (end-to-end) testing</w:t>
            </w:r>
          </w:p>
          <w:p w:rsidR="00E5447F" w:rsidRPr="00551F31" w:rsidRDefault="00E5447F" w:rsidP="00FC641E">
            <w:pPr>
              <w:pStyle w:val="Dash6"/>
              <w:tabs>
                <w:tab w:val="clear" w:pos="216"/>
              </w:tabs>
              <w:spacing w:after="80"/>
              <w:ind w:left="1519" w:hanging="357"/>
              <w:rPr>
                <w:sz w:val="19"/>
                <w:szCs w:val="19"/>
              </w:rPr>
            </w:pPr>
            <w:r w:rsidRPr="00551F31">
              <w:rPr>
                <w:sz w:val="19"/>
                <w:szCs w:val="19"/>
              </w:rPr>
              <w:t>stress and volume testing</w:t>
            </w:r>
          </w:p>
          <w:p w:rsidR="00E5447F" w:rsidRPr="00551F31" w:rsidRDefault="00E5447F" w:rsidP="00551F31">
            <w:pPr>
              <w:pStyle w:val="Boxtickbox"/>
              <w:rPr>
                <w:szCs w:val="19"/>
              </w:rPr>
            </w:pPr>
            <w:r w:rsidRPr="00551F31">
              <w:rPr>
                <w:szCs w:val="19"/>
              </w:rPr>
              <w:t>a software installation plan</w:t>
            </w:r>
          </w:p>
          <w:p w:rsidR="00E5447F" w:rsidRDefault="00E5447F" w:rsidP="00551F31">
            <w:pPr>
              <w:pStyle w:val="Boxtickbox"/>
              <w:rPr>
                <w:szCs w:val="19"/>
              </w:rPr>
            </w:pPr>
            <w:r w:rsidRPr="00551F31">
              <w:rPr>
                <w:szCs w:val="19"/>
              </w:rPr>
              <w:lastRenderedPageBreak/>
              <w:t>operational support and transition</w:t>
            </w:r>
            <w:r>
              <w:rPr>
                <w:szCs w:val="19"/>
              </w:rPr>
              <w:t>-</w:t>
            </w:r>
            <w:r w:rsidRPr="00551F31">
              <w:rPr>
                <w:szCs w:val="19"/>
              </w:rPr>
              <w:t>to</w:t>
            </w:r>
            <w:r>
              <w:rPr>
                <w:szCs w:val="19"/>
              </w:rPr>
              <w:t>-</w:t>
            </w:r>
            <w:r w:rsidRPr="00551F31">
              <w:rPr>
                <w:szCs w:val="19"/>
              </w:rPr>
              <w:t>support plan</w:t>
            </w:r>
          </w:p>
          <w:p w:rsidR="00E5447F" w:rsidRPr="00551F31" w:rsidRDefault="00E5447F" w:rsidP="00551F31">
            <w:pPr>
              <w:pStyle w:val="Boxtickbox"/>
              <w:rPr>
                <w:szCs w:val="19"/>
              </w:rPr>
            </w:pPr>
            <w:r>
              <w:rPr>
                <w:szCs w:val="19"/>
              </w:rPr>
              <w:t>go-live support</w:t>
            </w:r>
          </w:p>
          <w:p w:rsidR="00E5447F" w:rsidRPr="00551F31" w:rsidRDefault="00E5447F" w:rsidP="00551F31">
            <w:pPr>
              <w:pStyle w:val="Boxtickbox"/>
              <w:rPr>
                <w:szCs w:val="19"/>
              </w:rPr>
            </w:pPr>
            <w:r w:rsidRPr="00551F31">
              <w:rPr>
                <w:szCs w:val="19"/>
              </w:rPr>
              <w:t>a list of all project deliverables</w:t>
            </w:r>
          </w:p>
          <w:p w:rsidR="00E5447F" w:rsidRDefault="00E5447F" w:rsidP="00551F31">
            <w:pPr>
              <w:pStyle w:val="Boxtickbox"/>
              <w:rPr>
                <w:szCs w:val="19"/>
              </w:rPr>
            </w:pPr>
            <w:r w:rsidRPr="00551F31">
              <w:rPr>
                <w:szCs w:val="19"/>
              </w:rPr>
              <w:t>contract payment milestones</w:t>
            </w:r>
          </w:p>
          <w:p w:rsidR="00E5447F" w:rsidRPr="00551F31" w:rsidRDefault="00E5447F" w:rsidP="00551F31">
            <w:pPr>
              <w:pStyle w:val="Boxtickbox"/>
              <w:rPr>
                <w:szCs w:val="19"/>
              </w:rPr>
            </w:pPr>
            <w:r w:rsidRPr="007B7FBF">
              <w:rPr>
                <w:szCs w:val="19"/>
              </w:rPr>
              <w:t>service level agreements with EMM vendors</w:t>
            </w:r>
            <w:r>
              <w:rPr>
                <w:szCs w:val="19"/>
              </w:rPr>
              <w:t>,</w:t>
            </w:r>
            <w:r w:rsidRPr="007B7FBF">
              <w:rPr>
                <w:szCs w:val="19"/>
              </w:rPr>
              <w:t xml:space="preserve"> and information and communications technology service providers</w:t>
            </w:r>
          </w:p>
          <w:p w:rsidR="00E5447F" w:rsidRPr="00551F31" w:rsidRDefault="00E5447F" w:rsidP="00551F31">
            <w:pPr>
              <w:pStyle w:val="Boxtickbox"/>
              <w:rPr>
                <w:szCs w:val="19"/>
              </w:rPr>
            </w:pPr>
            <w:r w:rsidRPr="00551F31">
              <w:rPr>
                <w:szCs w:val="19"/>
              </w:rPr>
              <w:t>legislative and policy requirements</w:t>
            </w:r>
          </w:p>
          <w:p w:rsidR="00E5447F" w:rsidRPr="00551F31" w:rsidRDefault="00E5447F" w:rsidP="00551F31">
            <w:pPr>
              <w:pStyle w:val="Boxtickbox"/>
            </w:pPr>
            <w:proofErr w:type="gramStart"/>
            <w:r w:rsidRPr="00551F31">
              <w:rPr>
                <w:szCs w:val="19"/>
              </w:rPr>
              <w:t>a</w:t>
            </w:r>
            <w:proofErr w:type="gramEnd"/>
            <w:r w:rsidRPr="00551F31">
              <w:rPr>
                <w:szCs w:val="19"/>
              </w:rPr>
              <w:t xml:space="preserve"> responsibility matrix</w:t>
            </w:r>
            <w:r>
              <w:rPr>
                <w:szCs w:val="19"/>
              </w:rPr>
              <w:t>.</w:t>
            </w:r>
          </w:p>
        </w:tc>
      </w:tr>
    </w:tbl>
    <w:p w:rsidR="00E5447F" w:rsidRPr="00023C4F" w:rsidRDefault="00E5447F" w:rsidP="005F619F">
      <w:pPr>
        <w:pStyle w:val="Heading3"/>
      </w:pPr>
      <w:r>
        <w:rPr>
          <w:color w:val="0070C0"/>
        </w:rPr>
        <w:lastRenderedPageBreak/>
        <w:br w:type="page"/>
      </w:r>
      <w:bookmarkStart w:id="30" w:name="_Toc317159550"/>
      <w:r>
        <w:lastRenderedPageBreak/>
        <w:t>2.3.2</w:t>
      </w:r>
      <w:r>
        <w:tab/>
      </w:r>
      <w:r w:rsidRPr="00023C4F">
        <w:t>Business process mapping and redesign</w:t>
      </w:r>
      <w:bookmarkEnd w:id="30"/>
    </w:p>
    <w:p w:rsidR="00E5447F" w:rsidRPr="001601F4" w:rsidRDefault="00E5447F" w:rsidP="00D93E23">
      <w:pPr>
        <w:rPr>
          <w:color w:val="548DD4"/>
        </w:rPr>
      </w:pPr>
      <w:r w:rsidRPr="001601F4">
        <w:rPr>
          <w:color w:val="548DD4"/>
        </w:rPr>
        <w:t xml:space="preserve">[Identify the extent to which current-state and future-state EMM process mapping is to be undertaken, the timing of these activities and who will undertake them. </w:t>
      </w:r>
      <w:r w:rsidRPr="00EC685E">
        <w:rPr>
          <w:color w:val="548DD4"/>
        </w:rPr>
        <w:t>Chapter 6 and Section 16.3</w:t>
      </w:r>
      <w:r w:rsidRPr="001601F4">
        <w:rPr>
          <w:color w:val="548DD4"/>
        </w:rPr>
        <w:t xml:space="preserve"> of the </w:t>
      </w:r>
      <w:r w:rsidRPr="001601F4">
        <w:rPr>
          <w:i/>
          <w:color w:val="548DD4"/>
        </w:rPr>
        <w:t>Guide to Safe Implementation</w:t>
      </w:r>
      <w:r w:rsidRPr="001601F4">
        <w:rPr>
          <w:color w:val="548DD4"/>
        </w:rPr>
        <w:t xml:space="preserve"> include specific EMM processes that require consideration, although there may be others.</w:t>
      </w:r>
    </w:p>
    <w:p w:rsidR="00E5447F" w:rsidRPr="001601F4" w:rsidRDefault="00E5447F" w:rsidP="00D93E23">
      <w:pPr>
        <w:rPr>
          <w:color w:val="548DD4"/>
        </w:rPr>
      </w:pPr>
      <w:r w:rsidRPr="001601F4">
        <w:rPr>
          <w:color w:val="548DD4"/>
        </w:rPr>
        <w:t>The EMM system supplier may lead or undertake future-state process mapping as part of the IPS. The advantage of supplier participation in this process is their in-depth knowledge of the chosen EMM system and how this system is used elsewhere.</w:t>
      </w:r>
    </w:p>
    <w:p w:rsidR="00E5447F" w:rsidRPr="001601F4" w:rsidRDefault="00E5447F" w:rsidP="00D93E23">
      <w:pPr>
        <w:rPr>
          <w:color w:val="548DD4"/>
        </w:rPr>
      </w:pPr>
      <w:r w:rsidRPr="001601F4">
        <w:rPr>
          <w:color w:val="548DD4"/>
        </w:rPr>
        <w:t xml:space="preserve">The development of current-state process maps ensures a thorough understanding of what happens now, and provides useful material to assist in consensus building. The process maps are also useful in supporting EMM communication materials and change management strategies. Include the process </w:t>
      </w:r>
      <w:r w:rsidRPr="00EC685E">
        <w:rPr>
          <w:color w:val="548DD4"/>
        </w:rPr>
        <w:t xml:space="preserve">maps and their supporting narrative in Appendix 3 of this template. It may be useful to summarise the changes in a stop/start/continue chart; an example chart is in </w:t>
      </w:r>
      <w:r>
        <w:rPr>
          <w:color w:val="548DD4"/>
        </w:rPr>
        <w:t>Appendix 4 of this template.</w:t>
      </w:r>
    </w:p>
    <w:p w:rsidR="00E5447F" w:rsidRPr="001601F4" w:rsidRDefault="00E5447F" w:rsidP="00D93E23">
      <w:pPr>
        <w:rPr>
          <w:color w:val="548DD4"/>
        </w:rPr>
      </w:pPr>
      <w:r w:rsidRPr="001601F4">
        <w:rPr>
          <w:color w:val="548DD4"/>
        </w:rPr>
        <w:t xml:space="preserve">Cross-reference the business process mapping and redesign activities to the baseline EMM implementation </w:t>
      </w:r>
      <w:r w:rsidRPr="00EC685E">
        <w:rPr>
          <w:color w:val="548DD4"/>
        </w:rPr>
        <w:t>project plan in Section 4 of</w:t>
      </w:r>
      <w:r w:rsidRPr="001601F4">
        <w:rPr>
          <w:color w:val="548DD4"/>
        </w:rPr>
        <w:t xml:space="preserve"> this template.]</w:t>
      </w:r>
    </w:p>
    <w:p w:rsidR="00E5447F" w:rsidRPr="00A06A73" w:rsidRDefault="00E5447F" w:rsidP="00876901">
      <w:pPr>
        <w:pStyle w:val="Heading3"/>
      </w:pPr>
      <w:bookmarkStart w:id="31" w:name="_Toc317159551"/>
      <w:r w:rsidRPr="00A06A73">
        <w:t>2.3.3</w:t>
      </w:r>
      <w:r w:rsidRPr="00A06A73">
        <w:tab/>
        <w:t>Policy development</w:t>
      </w:r>
      <w:bookmarkEnd w:id="31"/>
    </w:p>
    <w:p w:rsidR="00E5447F" w:rsidRPr="001601F4" w:rsidRDefault="00E5447F" w:rsidP="00D93E23">
      <w:pPr>
        <w:rPr>
          <w:color w:val="548DD4"/>
        </w:rPr>
      </w:pPr>
      <w:r w:rsidRPr="001601F4">
        <w:rPr>
          <w:color w:val="548DD4"/>
        </w:rPr>
        <w:t>[Identify any EMM policies that need to be developed, the timing of these activities and who will undertake them. Outline the process for the policies to be endorsed by senior management, how the policies will be disseminated and how they will be referenced in the EMM communications material.</w:t>
      </w:r>
    </w:p>
    <w:p w:rsidR="00E5447F" w:rsidRPr="001601F4" w:rsidRDefault="00E5447F" w:rsidP="00D93E23">
      <w:pPr>
        <w:rPr>
          <w:color w:val="548DD4"/>
        </w:rPr>
      </w:pPr>
      <w:r w:rsidRPr="00EC685E">
        <w:rPr>
          <w:color w:val="548DD4"/>
        </w:rPr>
        <w:t>See Section 16.4 of</w:t>
      </w:r>
      <w:r w:rsidRPr="001601F4">
        <w:rPr>
          <w:color w:val="548DD4"/>
        </w:rPr>
        <w:t xml:space="preserve"> the </w:t>
      </w:r>
      <w:r w:rsidRPr="001601F4">
        <w:rPr>
          <w:i/>
          <w:color w:val="548DD4"/>
        </w:rPr>
        <w:t>Guide to Safe Implementation</w:t>
      </w:r>
      <w:r w:rsidRPr="001601F4">
        <w:rPr>
          <w:color w:val="548DD4"/>
        </w:rPr>
        <w:t xml:space="preserve"> for more details on policy development.</w:t>
      </w:r>
    </w:p>
    <w:p w:rsidR="00E5447F" w:rsidRPr="001601F4" w:rsidRDefault="00E5447F" w:rsidP="00D93E23">
      <w:pPr>
        <w:rPr>
          <w:color w:val="548DD4"/>
        </w:rPr>
      </w:pPr>
      <w:r w:rsidRPr="001601F4">
        <w:rPr>
          <w:color w:val="548DD4"/>
        </w:rPr>
        <w:t xml:space="preserve">Cross-reference any policy development activities to the baseline EMM implementation project </w:t>
      </w:r>
      <w:r w:rsidRPr="00EC685E">
        <w:rPr>
          <w:color w:val="548DD4"/>
        </w:rPr>
        <w:t>plan in Section 4</w:t>
      </w:r>
      <w:r w:rsidRPr="001601F4">
        <w:rPr>
          <w:color w:val="548DD4"/>
        </w:rPr>
        <w:t xml:space="preserve"> of this template.]</w:t>
      </w:r>
    </w:p>
    <w:p w:rsidR="00E5447F" w:rsidRPr="00023C4F" w:rsidRDefault="00E5447F" w:rsidP="00876901">
      <w:pPr>
        <w:pStyle w:val="Heading3"/>
      </w:pPr>
      <w:bookmarkStart w:id="32" w:name="_Toc317159552"/>
      <w:r>
        <w:t>2.3.4</w:t>
      </w:r>
      <w:r>
        <w:tab/>
      </w:r>
      <w:r w:rsidRPr="00023C4F">
        <w:t>Implementation sequence planning</w:t>
      </w:r>
      <w:bookmarkEnd w:id="32"/>
    </w:p>
    <w:p w:rsidR="00E5447F" w:rsidRPr="001601F4" w:rsidRDefault="00E5447F" w:rsidP="00D93E23">
      <w:pPr>
        <w:rPr>
          <w:color w:val="548DD4"/>
        </w:rPr>
      </w:pPr>
      <w:r w:rsidRPr="001601F4">
        <w:rPr>
          <w:color w:val="548DD4"/>
        </w:rPr>
        <w:t xml:space="preserve">[Outline the proposed EMM implementation sequence, including any pilot wards, the duration of the pilots, and any evaluation and refinement activities </w:t>
      </w:r>
      <w:r>
        <w:rPr>
          <w:color w:val="548DD4"/>
        </w:rPr>
        <w:t>before</w:t>
      </w:r>
      <w:r w:rsidRPr="001601F4">
        <w:rPr>
          <w:color w:val="548DD4"/>
        </w:rPr>
        <w:t xml:space="preserve"> EMM rollout.</w:t>
      </w:r>
    </w:p>
    <w:p w:rsidR="00E5447F" w:rsidRPr="001601F4" w:rsidRDefault="00E5447F" w:rsidP="00D93E23">
      <w:pPr>
        <w:rPr>
          <w:color w:val="548DD4"/>
        </w:rPr>
      </w:pPr>
      <w:r w:rsidRPr="001601F4">
        <w:rPr>
          <w:color w:val="548DD4"/>
        </w:rPr>
        <w:t xml:space="preserve">Consider the EMM implementation sequence carefully — </w:t>
      </w:r>
      <w:r w:rsidRPr="00A7505B">
        <w:rPr>
          <w:color w:val="548DD4"/>
        </w:rPr>
        <w:t xml:space="preserve">the </w:t>
      </w:r>
      <w:r>
        <w:rPr>
          <w:i/>
          <w:color w:val="548DD4"/>
        </w:rPr>
        <w:t>Guide to Safe Implementation</w:t>
      </w:r>
      <w:r w:rsidRPr="00A7505B">
        <w:rPr>
          <w:color w:val="548DD4"/>
        </w:rPr>
        <w:t xml:space="preserve"> considers a range of options</w:t>
      </w:r>
      <w:r w:rsidRPr="001601F4">
        <w:rPr>
          <w:color w:val="548DD4"/>
        </w:rPr>
        <w:t>. Provide the rationale for implementation sequence decisions so that stakeholders understand the basis for the EMM implementation rollout.</w:t>
      </w:r>
    </w:p>
    <w:p w:rsidR="00E5447F" w:rsidRPr="001601F4" w:rsidRDefault="00E5447F" w:rsidP="00D93E23">
      <w:pPr>
        <w:rPr>
          <w:color w:val="548DD4"/>
        </w:rPr>
      </w:pPr>
      <w:r w:rsidRPr="00EC685E">
        <w:rPr>
          <w:color w:val="548DD4"/>
        </w:rPr>
        <w:t xml:space="preserve">See </w:t>
      </w:r>
      <w:r w:rsidRPr="00733A9A">
        <w:rPr>
          <w:color w:val="548DD4"/>
        </w:rPr>
        <w:t>Section 16.6</w:t>
      </w:r>
      <w:r>
        <w:rPr>
          <w:color w:val="548DD4"/>
        </w:rPr>
        <w:t xml:space="preserve"> of</w:t>
      </w:r>
      <w:r w:rsidRPr="001601F4">
        <w:rPr>
          <w:color w:val="548DD4"/>
        </w:rPr>
        <w:t xml:space="preserve"> the </w:t>
      </w:r>
      <w:r w:rsidRPr="001601F4">
        <w:rPr>
          <w:i/>
          <w:color w:val="548DD4"/>
        </w:rPr>
        <w:t>Guide to Safe Implementation</w:t>
      </w:r>
      <w:r w:rsidRPr="001601F4">
        <w:rPr>
          <w:color w:val="548DD4"/>
        </w:rPr>
        <w:t xml:space="preserve"> for a range of options for implementation sequence planning.]</w:t>
      </w:r>
    </w:p>
    <w:p w:rsidR="00E5447F" w:rsidRPr="00023C4F" w:rsidRDefault="00E5447F" w:rsidP="00876901">
      <w:pPr>
        <w:pStyle w:val="Heading3"/>
      </w:pPr>
      <w:bookmarkStart w:id="33" w:name="_Toc317159553"/>
      <w:r>
        <w:lastRenderedPageBreak/>
        <w:t>2.3.5</w:t>
      </w:r>
      <w:r>
        <w:tab/>
      </w:r>
      <w:r w:rsidRPr="00023C4F">
        <w:t>Change management planning</w:t>
      </w:r>
      <w:bookmarkEnd w:id="33"/>
    </w:p>
    <w:p w:rsidR="00E5447F" w:rsidRPr="001601F4" w:rsidRDefault="00E5447F" w:rsidP="00D93E23">
      <w:pPr>
        <w:rPr>
          <w:color w:val="548DD4"/>
        </w:rPr>
      </w:pPr>
      <w:r w:rsidRPr="001601F4">
        <w:rPr>
          <w:color w:val="548DD4"/>
        </w:rPr>
        <w:t xml:space="preserve">[Outline the approach to change management (e.g. Kotter’s eight-stage process; </w:t>
      </w:r>
      <w:r w:rsidRPr="00EC685E">
        <w:rPr>
          <w:color w:val="548DD4"/>
        </w:rPr>
        <w:t xml:space="preserve">see </w:t>
      </w:r>
      <w:r w:rsidRPr="00733A9A">
        <w:rPr>
          <w:color w:val="548DD4"/>
        </w:rPr>
        <w:t>Box 12.1</w:t>
      </w:r>
      <w:r>
        <w:rPr>
          <w:color w:val="548DD4"/>
        </w:rPr>
        <w:t xml:space="preserve"> of the</w:t>
      </w:r>
      <w:r w:rsidRPr="001601F4">
        <w:rPr>
          <w:color w:val="548DD4"/>
        </w:rPr>
        <w:t xml:space="preserve"> </w:t>
      </w:r>
      <w:r w:rsidRPr="001601F4">
        <w:rPr>
          <w:i/>
          <w:color w:val="548DD4"/>
        </w:rPr>
        <w:t>Guide to Safe Implementation</w:t>
      </w:r>
      <w:r w:rsidRPr="001601F4">
        <w:rPr>
          <w:color w:val="548DD4"/>
        </w:rPr>
        <w:t xml:space="preserve">) and whether change management activities will be undertaken </w:t>
      </w:r>
      <w:proofErr w:type="spellStart"/>
      <w:r w:rsidRPr="001601F4">
        <w:rPr>
          <w:color w:val="548DD4"/>
        </w:rPr>
        <w:t>inhouse</w:t>
      </w:r>
      <w:proofErr w:type="spellEnd"/>
      <w:r w:rsidRPr="001601F4">
        <w:rPr>
          <w:color w:val="548DD4"/>
        </w:rPr>
        <w:t xml:space="preserve"> or by a third-party organisation.</w:t>
      </w:r>
    </w:p>
    <w:p w:rsidR="00E5447F" w:rsidRPr="001601F4" w:rsidRDefault="00E5447F" w:rsidP="00E94950">
      <w:pPr>
        <w:pStyle w:val="Normalbeforebullet"/>
        <w:rPr>
          <w:color w:val="548DD4"/>
        </w:rPr>
      </w:pPr>
      <w:r w:rsidRPr="001601F4">
        <w:rPr>
          <w:color w:val="548DD4"/>
        </w:rPr>
        <w:t>Develop a change management plan that considers:</w:t>
      </w:r>
    </w:p>
    <w:p w:rsidR="00E5447F" w:rsidRPr="001601F4" w:rsidRDefault="00E5447F" w:rsidP="00E94950">
      <w:pPr>
        <w:pStyle w:val="Bullet6"/>
        <w:rPr>
          <w:color w:val="548DD4"/>
        </w:rPr>
      </w:pPr>
      <w:r w:rsidRPr="001601F4">
        <w:rPr>
          <w:color w:val="548DD4"/>
        </w:rPr>
        <w:t>stakeholder analysis</w:t>
      </w:r>
    </w:p>
    <w:p w:rsidR="00E5447F" w:rsidRPr="001601F4" w:rsidRDefault="00E5447F" w:rsidP="00E94950">
      <w:pPr>
        <w:pStyle w:val="Bullet6"/>
        <w:rPr>
          <w:color w:val="548DD4"/>
        </w:rPr>
      </w:pPr>
      <w:r w:rsidRPr="001601F4">
        <w:rPr>
          <w:color w:val="548DD4"/>
        </w:rPr>
        <w:t>stakeholder engagement strategies</w:t>
      </w:r>
    </w:p>
    <w:p w:rsidR="00E5447F" w:rsidRPr="001601F4" w:rsidRDefault="00E5447F" w:rsidP="00E94950">
      <w:pPr>
        <w:pStyle w:val="Bullet6"/>
        <w:rPr>
          <w:color w:val="548DD4"/>
        </w:rPr>
      </w:pPr>
      <w:r w:rsidRPr="001601F4">
        <w:rPr>
          <w:color w:val="548DD4"/>
        </w:rPr>
        <w:t>communication plans in relation to change management</w:t>
      </w:r>
    </w:p>
    <w:p w:rsidR="00E5447F" w:rsidRPr="001601F4" w:rsidRDefault="00E5447F" w:rsidP="00E94950">
      <w:pPr>
        <w:pStyle w:val="Bullet6"/>
        <w:rPr>
          <w:color w:val="548DD4"/>
        </w:rPr>
      </w:pPr>
      <w:r w:rsidRPr="001601F4">
        <w:rPr>
          <w:color w:val="548DD4"/>
        </w:rPr>
        <w:t>change readiness assessments</w:t>
      </w:r>
    </w:p>
    <w:p w:rsidR="00E5447F" w:rsidRPr="001601F4" w:rsidRDefault="00E5447F" w:rsidP="00E94950">
      <w:pPr>
        <w:pStyle w:val="Bullet6"/>
        <w:rPr>
          <w:color w:val="548DD4"/>
        </w:rPr>
      </w:pPr>
      <w:r w:rsidRPr="001601F4">
        <w:rPr>
          <w:color w:val="548DD4"/>
        </w:rPr>
        <w:t>numbers and identities of the EMM clinical champions and change agents</w:t>
      </w:r>
    </w:p>
    <w:p w:rsidR="00E5447F" w:rsidRPr="001601F4" w:rsidRDefault="00E5447F" w:rsidP="00E94950">
      <w:pPr>
        <w:pStyle w:val="Bullet12"/>
        <w:rPr>
          <w:color w:val="548DD4"/>
        </w:rPr>
      </w:pPr>
      <w:proofErr w:type="gramStart"/>
      <w:r w:rsidRPr="001601F4">
        <w:rPr>
          <w:color w:val="548DD4"/>
        </w:rPr>
        <w:t>the</w:t>
      </w:r>
      <w:proofErr w:type="gramEnd"/>
      <w:r w:rsidRPr="001601F4">
        <w:rPr>
          <w:color w:val="548DD4"/>
        </w:rPr>
        <w:t xml:space="preserve"> responsibilities of each person or group in delivering the change management plans.</w:t>
      </w:r>
    </w:p>
    <w:p w:rsidR="00E5447F" w:rsidRPr="001601F4" w:rsidRDefault="00E5447F" w:rsidP="00E94950">
      <w:pPr>
        <w:rPr>
          <w:color w:val="548DD4"/>
        </w:rPr>
      </w:pPr>
      <w:r w:rsidRPr="00EC685E">
        <w:rPr>
          <w:color w:val="548DD4"/>
        </w:rPr>
        <w:t xml:space="preserve">See </w:t>
      </w:r>
      <w:r w:rsidRPr="00733A9A">
        <w:rPr>
          <w:color w:val="548DD4"/>
        </w:rPr>
        <w:t>Chapter 12 of</w:t>
      </w:r>
      <w:r w:rsidRPr="001601F4">
        <w:rPr>
          <w:color w:val="548DD4"/>
        </w:rPr>
        <w:t xml:space="preserve"> the </w:t>
      </w:r>
      <w:r w:rsidRPr="001601F4">
        <w:rPr>
          <w:i/>
          <w:color w:val="548DD4"/>
        </w:rPr>
        <w:t>Guide to Safe Implementation</w:t>
      </w:r>
      <w:r w:rsidRPr="001601F4">
        <w:rPr>
          <w:color w:val="548DD4"/>
        </w:rPr>
        <w:t xml:space="preserve"> for more detail on change management planning.</w:t>
      </w:r>
    </w:p>
    <w:p w:rsidR="00E5447F" w:rsidRPr="001601F4" w:rsidRDefault="00E5447F" w:rsidP="00E94950">
      <w:pPr>
        <w:rPr>
          <w:color w:val="548DD4"/>
        </w:rPr>
      </w:pPr>
      <w:r w:rsidRPr="001601F4">
        <w:rPr>
          <w:color w:val="548DD4"/>
        </w:rPr>
        <w:t>Templates supporting change management planning include the stakeholder analysis and stakeholder map</w:t>
      </w:r>
      <w:r>
        <w:rPr>
          <w:color w:val="548DD4"/>
        </w:rPr>
        <w:t xml:space="preserve"> </w:t>
      </w:r>
      <w:r w:rsidRPr="001601F4">
        <w:rPr>
          <w:color w:val="548DD4"/>
        </w:rPr>
        <w:t>(Table 2.1 and Figure 2.</w:t>
      </w:r>
      <w:r>
        <w:rPr>
          <w:color w:val="548DD4"/>
        </w:rPr>
        <w:t>2</w:t>
      </w:r>
      <w:r w:rsidRPr="001601F4">
        <w:rPr>
          <w:color w:val="548DD4"/>
        </w:rPr>
        <w:t xml:space="preserve">), and the communications plan (see </w:t>
      </w:r>
      <w:r w:rsidRPr="00360794">
        <w:rPr>
          <w:color w:val="548DD4"/>
        </w:rPr>
        <w:t>Section 2.3.9</w:t>
      </w:r>
      <w:r w:rsidRPr="001601F4">
        <w:rPr>
          <w:color w:val="548DD4"/>
        </w:rPr>
        <w:t>).</w:t>
      </w:r>
    </w:p>
    <w:p w:rsidR="00E5447F" w:rsidRPr="001601F4" w:rsidRDefault="00E5447F" w:rsidP="00E94950">
      <w:pPr>
        <w:rPr>
          <w:color w:val="548DD4"/>
        </w:rPr>
      </w:pPr>
      <w:r w:rsidRPr="001601F4">
        <w:rPr>
          <w:color w:val="548DD4"/>
        </w:rPr>
        <w:t xml:space="preserve">Cross-reference change management activities to the baseline EMM implementation project plan in </w:t>
      </w:r>
      <w:r w:rsidRPr="00360794">
        <w:rPr>
          <w:color w:val="548DD4"/>
        </w:rPr>
        <w:t>Section 4</w:t>
      </w:r>
      <w:r w:rsidRPr="001601F4">
        <w:rPr>
          <w:color w:val="548DD4"/>
        </w:rPr>
        <w:t xml:space="preserve"> of this template.</w:t>
      </w:r>
    </w:p>
    <w:p w:rsidR="00E5447F" w:rsidRPr="001601F4" w:rsidRDefault="00E5447F" w:rsidP="00FA6E6A">
      <w:pPr>
        <w:rPr>
          <w:color w:val="548DD4"/>
        </w:rPr>
      </w:pPr>
      <w:r w:rsidRPr="001601F4">
        <w:rPr>
          <w:color w:val="548DD4"/>
        </w:rPr>
        <w:t>Complete the following template for each stakeholder group in the hospital or organisation.]</w:t>
      </w:r>
    </w:p>
    <w:p w:rsidR="00E5447F" w:rsidRDefault="00E5447F" w:rsidP="001601F4">
      <w:pPr>
        <w:pStyle w:val="TableName"/>
        <w:ind w:left="1233"/>
      </w:pPr>
      <w:bookmarkStart w:id="34" w:name="_Toc313959383"/>
      <w:r>
        <w:lastRenderedPageBreak/>
        <w:t>Table 2.1</w:t>
      </w:r>
      <w:r>
        <w:tab/>
        <w:t>Stakeholder analysis</w:t>
      </w:r>
      <w:bookmarkEnd w:id="34"/>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233"/>
        <w:gridCol w:w="920"/>
        <w:gridCol w:w="931"/>
        <w:gridCol w:w="1491"/>
        <w:gridCol w:w="1177"/>
        <w:gridCol w:w="1382"/>
        <w:gridCol w:w="1395"/>
      </w:tblGrid>
      <w:tr w:rsidR="00E5447F" w:rsidRPr="00551F31">
        <w:tc>
          <w:tcPr>
            <w:tcW w:w="1233" w:type="dxa"/>
            <w:shd w:val="clear" w:color="auto" w:fill="17365D"/>
            <w:vAlign w:val="bottom"/>
          </w:tcPr>
          <w:p w:rsidR="00E5447F" w:rsidRPr="00551F31" w:rsidRDefault="00E5447F" w:rsidP="008D085B">
            <w:pPr>
              <w:pStyle w:val="TableHeading"/>
            </w:pPr>
            <w:r w:rsidRPr="00551F31">
              <w:t>Stakeholder</w:t>
            </w:r>
          </w:p>
        </w:tc>
        <w:tc>
          <w:tcPr>
            <w:tcW w:w="920" w:type="dxa"/>
            <w:shd w:val="clear" w:color="auto" w:fill="17365D"/>
            <w:vAlign w:val="bottom"/>
          </w:tcPr>
          <w:p w:rsidR="00E5447F" w:rsidRPr="00551F31" w:rsidRDefault="00E5447F" w:rsidP="008D085B">
            <w:pPr>
              <w:pStyle w:val="TableHeading"/>
            </w:pPr>
            <w:r w:rsidRPr="00551F31">
              <w:t>Stake in the project</w:t>
            </w:r>
          </w:p>
        </w:tc>
        <w:tc>
          <w:tcPr>
            <w:tcW w:w="931" w:type="dxa"/>
            <w:shd w:val="clear" w:color="auto" w:fill="17365D"/>
            <w:vAlign w:val="bottom"/>
          </w:tcPr>
          <w:p w:rsidR="00E5447F" w:rsidRPr="00551F31" w:rsidRDefault="00E5447F" w:rsidP="008D085B">
            <w:pPr>
              <w:pStyle w:val="TableHeading"/>
            </w:pPr>
            <w:r w:rsidRPr="00551F31">
              <w:t>Potential impact on project</w:t>
            </w:r>
          </w:p>
        </w:tc>
        <w:tc>
          <w:tcPr>
            <w:tcW w:w="1491" w:type="dxa"/>
            <w:shd w:val="clear" w:color="auto" w:fill="17365D"/>
            <w:vAlign w:val="bottom"/>
          </w:tcPr>
          <w:p w:rsidR="00E5447F" w:rsidRPr="00551F31" w:rsidRDefault="00E5447F" w:rsidP="008D085B">
            <w:pPr>
              <w:pStyle w:val="TableHeading"/>
            </w:pPr>
            <w:r w:rsidRPr="00551F31">
              <w:t>What does the project expect the stakeholder to provide?</w:t>
            </w:r>
          </w:p>
        </w:tc>
        <w:tc>
          <w:tcPr>
            <w:tcW w:w="1177" w:type="dxa"/>
            <w:shd w:val="clear" w:color="auto" w:fill="17365D"/>
            <w:vAlign w:val="bottom"/>
          </w:tcPr>
          <w:p w:rsidR="00E5447F" w:rsidRPr="00551F31" w:rsidRDefault="00E5447F" w:rsidP="008D085B">
            <w:pPr>
              <w:pStyle w:val="TableHeading"/>
            </w:pPr>
            <w:r w:rsidRPr="00551F31">
              <w:t>Perceived attitudes and risks</w:t>
            </w:r>
          </w:p>
        </w:tc>
        <w:tc>
          <w:tcPr>
            <w:tcW w:w="1382" w:type="dxa"/>
            <w:shd w:val="clear" w:color="auto" w:fill="17365D"/>
            <w:vAlign w:val="bottom"/>
          </w:tcPr>
          <w:p w:rsidR="00E5447F" w:rsidRPr="00551F31" w:rsidRDefault="00E5447F" w:rsidP="008D085B">
            <w:pPr>
              <w:pStyle w:val="TableHeading"/>
            </w:pPr>
            <w:r w:rsidRPr="00551F31">
              <w:t>Stakeholder management strategy</w:t>
            </w:r>
          </w:p>
        </w:tc>
        <w:tc>
          <w:tcPr>
            <w:tcW w:w="1395" w:type="dxa"/>
            <w:shd w:val="clear" w:color="auto" w:fill="17365D"/>
            <w:vAlign w:val="bottom"/>
          </w:tcPr>
          <w:p w:rsidR="00E5447F" w:rsidRPr="00551F31" w:rsidRDefault="00E5447F" w:rsidP="008D085B">
            <w:pPr>
              <w:pStyle w:val="TableHeading"/>
            </w:pPr>
            <w:r w:rsidRPr="00551F31">
              <w:t>Responsibility</w:t>
            </w:r>
          </w:p>
        </w:tc>
      </w:tr>
      <w:tr w:rsidR="00E5447F" w:rsidRPr="00551F31">
        <w:tc>
          <w:tcPr>
            <w:tcW w:w="1233" w:type="dxa"/>
            <w:shd w:val="clear" w:color="auto" w:fill="FFFFFF"/>
          </w:tcPr>
          <w:p w:rsidR="00E5447F" w:rsidRPr="001601F4" w:rsidRDefault="00E5447F" w:rsidP="001C003D">
            <w:pPr>
              <w:pStyle w:val="TableText"/>
              <w:rPr>
                <w:color w:val="548DD4"/>
              </w:rPr>
            </w:pPr>
            <w:r w:rsidRPr="001601F4">
              <w:rPr>
                <w:color w:val="548DD4"/>
              </w:rPr>
              <w:t>Senior medical staff</w:t>
            </w:r>
          </w:p>
        </w:tc>
        <w:tc>
          <w:tcPr>
            <w:tcW w:w="920" w:type="dxa"/>
            <w:shd w:val="clear" w:color="auto" w:fill="FFFFFF"/>
          </w:tcPr>
          <w:p w:rsidR="00E5447F" w:rsidRPr="001601F4" w:rsidRDefault="00E5447F" w:rsidP="001C003D">
            <w:pPr>
              <w:pStyle w:val="TableText"/>
              <w:rPr>
                <w:color w:val="548DD4"/>
              </w:rPr>
            </w:pPr>
            <w:r w:rsidRPr="001601F4">
              <w:rPr>
                <w:color w:val="548DD4"/>
              </w:rPr>
              <w:t>Medium</w:t>
            </w:r>
          </w:p>
        </w:tc>
        <w:tc>
          <w:tcPr>
            <w:tcW w:w="931" w:type="dxa"/>
            <w:shd w:val="clear" w:color="auto" w:fill="FFFFFF"/>
          </w:tcPr>
          <w:p w:rsidR="00E5447F" w:rsidRPr="001601F4" w:rsidRDefault="00E5447F" w:rsidP="001C003D">
            <w:pPr>
              <w:pStyle w:val="TableText"/>
              <w:rPr>
                <w:color w:val="548DD4"/>
              </w:rPr>
            </w:pPr>
            <w:r w:rsidRPr="001601F4">
              <w:rPr>
                <w:color w:val="548DD4"/>
              </w:rPr>
              <w:t>Critical</w:t>
            </w:r>
          </w:p>
        </w:tc>
        <w:tc>
          <w:tcPr>
            <w:tcW w:w="1491" w:type="dxa"/>
            <w:shd w:val="clear" w:color="auto" w:fill="FFFFFF"/>
          </w:tcPr>
          <w:p w:rsidR="00E5447F" w:rsidRPr="001601F4" w:rsidRDefault="00E5447F" w:rsidP="001C003D">
            <w:pPr>
              <w:pStyle w:val="TableText"/>
              <w:rPr>
                <w:color w:val="548DD4"/>
              </w:rPr>
            </w:pPr>
            <w:r w:rsidRPr="001601F4">
              <w:rPr>
                <w:color w:val="548DD4"/>
              </w:rPr>
              <w:t>Use of EMM, and active encouragement and support for EMM use by junior medical staff</w:t>
            </w:r>
          </w:p>
        </w:tc>
        <w:tc>
          <w:tcPr>
            <w:tcW w:w="1177" w:type="dxa"/>
            <w:shd w:val="clear" w:color="auto" w:fill="FFFFFF"/>
          </w:tcPr>
          <w:p w:rsidR="00E5447F" w:rsidRPr="001601F4" w:rsidRDefault="00E5447F" w:rsidP="00E51B7B">
            <w:pPr>
              <w:pStyle w:val="TableText"/>
              <w:rPr>
                <w:color w:val="548DD4"/>
              </w:rPr>
            </w:pPr>
            <w:r w:rsidRPr="001601F4">
              <w:rPr>
                <w:color w:val="548DD4"/>
              </w:rPr>
              <w:t>Risk of not using and influencing uptake and use by junior medical staff</w:t>
            </w:r>
          </w:p>
        </w:tc>
        <w:tc>
          <w:tcPr>
            <w:tcW w:w="1382" w:type="dxa"/>
            <w:shd w:val="clear" w:color="auto" w:fill="FFFFFF"/>
          </w:tcPr>
          <w:p w:rsidR="00E5447F" w:rsidRPr="001601F4" w:rsidRDefault="00E5447F" w:rsidP="001C003D">
            <w:pPr>
              <w:pStyle w:val="TableText"/>
              <w:rPr>
                <w:color w:val="548DD4"/>
              </w:rPr>
            </w:pPr>
            <w:r w:rsidRPr="001601F4">
              <w:rPr>
                <w:color w:val="548DD4"/>
              </w:rPr>
              <w:t>Identify clinical champions to make the case with their peers</w:t>
            </w:r>
          </w:p>
          <w:p w:rsidR="00E5447F" w:rsidRPr="001601F4" w:rsidRDefault="00E5447F" w:rsidP="001C003D">
            <w:pPr>
              <w:pStyle w:val="TableText"/>
              <w:rPr>
                <w:color w:val="548DD4"/>
              </w:rPr>
            </w:pPr>
            <w:r w:rsidRPr="001601F4">
              <w:rPr>
                <w:color w:val="548DD4"/>
              </w:rPr>
              <w:t>Involve CEO in negotiating required project outcome</w:t>
            </w:r>
          </w:p>
          <w:p w:rsidR="00E5447F" w:rsidRPr="001601F4" w:rsidRDefault="00E5447F" w:rsidP="001C003D">
            <w:pPr>
              <w:pStyle w:val="TableText"/>
              <w:rPr>
                <w:color w:val="548DD4"/>
              </w:rPr>
            </w:pPr>
            <w:r w:rsidRPr="001601F4">
              <w:rPr>
                <w:color w:val="548DD4"/>
              </w:rPr>
              <w:t>Ensure an optimised fast and efficient EMM prescribing process</w:t>
            </w:r>
          </w:p>
          <w:p w:rsidR="00E5447F" w:rsidRPr="001601F4" w:rsidRDefault="00E5447F" w:rsidP="001C003D">
            <w:pPr>
              <w:pStyle w:val="TableText"/>
              <w:rPr>
                <w:color w:val="548DD4"/>
              </w:rPr>
            </w:pPr>
            <w:r w:rsidRPr="001601F4">
              <w:rPr>
                <w:color w:val="548DD4"/>
              </w:rPr>
              <w:t>Emphasise downstream benefits</w:t>
            </w:r>
          </w:p>
        </w:tc>
        <w:tc>
          <w:tcPr>
            <w:tcW w:w="1395" w:type="dxa"/>
            <w:shd w:val="clear" w:color="auto" w:fill="FFFFFF"/>
          </w:tcPr>
          <w:p w:rsidR="00E5447F" w:rsidRPr="001601F4" w:rsidRDefault="00E5447F" w:rsidP="001C003D">
            <w:pPr>
              <w:pStyle w:val="TableText"/>
              <w:rPr>
                <w:color w:val="548DD4"/>
              </w:rPr>
            </w:pPr>
            <w:r w:rsidRPr="001601F4">
              <w:rPr>
                <w:color w:val="548DD4"/>
              </w:rPr>
              <w:t>Director of Medicine</w:t>
            </w:r>
          </w:p>
          <w:p w:rsidR="00E5447F" w:rsidRPr="001601F4" w:rsidRDefault="00E5447F" w:rsidP="001C003D">
            <w:pPr>
              <w:pStyle w:val="TableText"/>
              <w:rPr>
                <w:color w:val="548DD4"/>
              </w:rPr>
            </w:pPr>
            <w:r w:rsidRPr="001601F4">
              <w:rPr>
                <w:color w:val="548DD4"/>
              </w:rPr>
              <w:t>Chief executive</w:t>
            </w:r>
          </w:p>
          <w:p w:rsidR="00E5447F" w:rsidRPr="001601F4" w:rsidRDefault="00E5447F" w:rsidP="001C003D">
            <w:pPr>
              <w:pStyle w:val="TableText"/>
              <w:rPr>
                <w:color w:val="548DD4"/>
              </w:rPr>
            </w:pPr>
            <w:r w:rsidRPr="001601F4">
              <w:rPr>
                <w:color w:val="548DD4"/>
              </w:rPr>
              <w:t>EMM system vendor</w:t>
            </w:r>
          </w:p>
          <w:p w:rsidR="00E5447F" w:rsidRPr="001601F4" w:rsidRDefault="00E5447F" w:rsidP="00AF0385">
            <w:pPr>
              <w:pStyle w:val="TableText"/>
              <w:rPr>
                <w:color w:val="548DD4"/>
              </w:rPr>
            </w:pPr>
            <w:r w:rsidRPr="001601F4">
              <w:rPr>
                <w:color w:val="548DD4"/>
              </w:rPr>
              <w:t>EMM project team</w:t>
            </w:r>
          </w:p>
        </w:tc>
      </w:tr>
    </w:tbl>
    <w:p w:rsidR="00E5447F" w:rsidRDefault="00E5447F" w:rsidP="001601F4">
      <w:pPr>
        <w:pStyle w:val="TableFigNotes18"/>
        <w:ind w:left="0"/>
      </w:pPr>
      <w:r>
        <w:t>CEO = chief executive officer; EMM = electronic medication management</w:t>
      </w:r>
    </w:p>
    <w:p w:rsidR="00E5447F" w:rsidRPr="001601F4" w:rsidRDefault="00E5447F" w:rsidP="00FA6E6A">
      <w:pPr>
        <w:rPr>
          <w:bCs/>
          <w:color w:val="548DD4"/>
        </w:rPr>
      </w:pPr>
      <w:r w:rsidRPr="001601F4">
        <w:rPr>
          <w:color w:val="548DD4"/>
        </w:rPr>
        <w:t xml:space="preserve">[Summarise the stakeholder analysis on the stakeholder map. It may be useful to colour-code stakeholders, </w:t>
      </w:r>
      <w:r w:rsidRPr="001601F4">
        <w:rPr>
          <w:bCs/>
          <w:color w:val="548DD4"/>
        </w:rPr>
        <w:t>showing advocates and supporters in green, blockers and critics in red, and others who are neutral in orange. The position of a stakeholder on the grid will determine the actions required to engage them.]</w:t>
      </w:r>
    </w:p>
    <w:p w:rsidR="00E5447F" w:rsidRDefault="00394711" w:rsidP="00FA6E6A">
      <w:r>
        <w:rPr>
          <w:noProof/>
        </w:rPr>
        <w:drawing>
          <wp:inline distT="0" distB="0" distL="0" distR="0">
            <wp:extent cx="3711575" cy="3657600"/>
            <wp:effectExtent l="0" t="0" r="3175" b="0"/>
            <wp:docPr id="7" name="Picture 11" descr="Example stakeholder map" title="Example stakeholder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711575" cy="3657600"/>
                    </a:xfrm>
                    <a:prstGeom prst="rect">
                      <a:avLst/>
                    </a:prstGeom>
                    <a:noFill/>
                    <a:ln>
                      <a:noFill/>
                    </a:ln>
                  </pic:spPr>
                </pic:pic>
              </a:graphicData>
            </a:graphic>
          </wp:inline>
        </w:drawing>
      </w:r>
    </w:p>
    <w:p w:rsidR="00E5447F" w:rsidRDefault="00E5447F" w:rsidP="00BC4EDB">
      <w:pPr>
        <w:pStyle w:val="FigureName"/>
      </w:pPr>
      <w:bookmarkStart w:id="35" w:name="_Toc313959403"/>
      <w:r>
        <w:t>Figure 2.2</w:t>
      </w:r>
      <w:r>
        <w:tab/>
        <w:t>Example stakeholder map</w:t>
      </w:r>
      <w:bookmarkEnd w:id="35"/>
    </w:p>
    <w:p w:rsidR="00E5447F" w:rsidRPr="00023C4F" w:rsidRDefault="00E5447F" w:rsidP="00876901">
      <w:pPr>
        <w:pStyle w:val="Heading3"/>
      </w:pPr>
      <w:bookmarkStart w:id="36" w:name="_Toc317159554"/>
      <w:r>
        <w:lastRenderedPageBreak/>
        <w:t>2.3.6</w:t>
      </w:r>
      <w:r>
        <w:tab/>
      </w:r>
      <w:r w:rsidRPr="00023C4F">
        <w:t>Evaluation planning</w:t>
      </w:r>
      <w:bookmarkEnd w:id="36"/>
    </w:p>
    <w:p w:rsidR="00E5447F" w:rsidRPr="001601F4" w:rsidRDefault="00E5447F" w:rsidP="00E94950">
      <w:pPr>
        <w:rPr>
          <w:color w:val="548DD4"/>
        </w:rPr>
      </w:pPr>
      <w:r w:rsidRPr="001601F4">
        <w:rPr>
          <w:color w:val="548DD4"/>
        </w:rPr>
        <w:t>[Wherever possible, include evaluation activities in the EMM plans to measure and compare medication safety before and after implementation of the EMM system.</w:t>
      </w:r>
    </w:p>
    <w:p w:rsidR="00E5447F" w:rsidRPr="001601F4" w:rsidRDefault="00E5447F" w:rsidP="00E94950">
      <w:pPr>
        <w:pStyle w:val="Normalbeforebullet"/>
        <w:rPr>
          <w:color w:val="548DD4"/>
        </w:rPr>
      </w:pPr>
      <w:r w:rsidRPr="001601F4">
        <w:rPr>
          <w:color w:val="548DD4"/>
        </w:rPr>
        <w:t xml:space="preserve">Evaluation components should include: </w:t>
      </w:r>
    </w:p>
    <w:p w:rsidR="00E5447F" w:rsidRPr="001601F4" w:rsidRDefault="00E5447F" w:rsidP="00E94950">
      <w:pPr>
        <w:pStyle w:val="Bullet6"/>
        <w:rPr>
          <w:color w:val="548DD4"/>
        </w:rPr>
      </w:pPr>
      <w:r w:rsidRPr="001601F4">
        <w:rPr>
          <w:color w:val="548DD4"/>
        </w:rPr>
        <w:t>an evaluation framework</w:t>
      </w:r>
    </w:p>
    <w:p w:rsidR="00E5447F" w:rsidRPr="001601F4" w:rsidRDefault="00E5447F" w:rsidP="00E94950">
      <w:pPr>
        <w:pStyle w:val="Bullet6"/>
        <w:rPr>
          <w:color w:val="548DD4"/>
        </w:rPr>
      </w:pPr>
      <w:r w:rsidRPr="001601F4">
        <w:rPr>
          <w:color w:val="548DD4"/>
        </w:rPr>
        <w:t>expected outcomes following implementation of the EMM system</w:t>
      </w:r>
    </w:p>
    <w:p w:rsidR="00E5447F" w:rsidRPr="001601F4" w:rsidRDefault="00E5447F" w:rsidP="00E94950">
      <w:pPr>
        <w:pStyle w:val="Bullet6"/>
        <w:rPr>
          <w:color w:val="548DD4"/>
        </w:rPr>
      </w:pPr>
      <w:r w:rsidRPr="001601F4">
        <w:rPr>
          <w:color w:val="548DD4"/>
        </w:rPr>
        <w:t>baseline indicators</w:t>
      </w:r>
    </w:p>
    <w:p w:rsidR="00E5447F" w:rsidRPr="001601F4" w:rsidRDefault="00E5447F" w:rsidP="00E94950">
      <w:pPr>
        <w:pStyle w:val="Bullet6"/>
        <w:rPr>
          <w:color w:val="548DD4"/>
        </w:rPr>
      </w:pPr>
      <w:r w:rsidRPr="001601F4">
        <w:rPr>
          <w:color w:val="548DD4"/>
        </w:rPr>
        <w:t>evaluation activities</w:t>
      </w:r>
    </w:p>
    <w:p w:rsidR="00E5447F" w:rsidRPr="001601F4" w:rsidRDefault="00E5447F" w:rsidP="00E94950">
      <w:pPr>
        <w:pStyle w:val="Bullet6"/>
        <w:rPr>
          <w:color w:val="548DD4"/>
        </w:rPr>
      </w:pPr>
      <w:r w:rsidRPr="001601F4">
        <w:rPr>
          <w:color w:val="548DD4"/>
        </w:rPr>
        <w:t>EMM implementation checkpoint reviews</w:t>
      </w:r>
    </w:p>
    <w:p w:rsidR="00E5447F" w:rsidRPr="001601F4" w:rsidRDefault="00E5447F" w:rsidP="00E94950">
      <w:pPr>
        <w:pStyle w:val="Bullet12"/>
        <w:rPr>
          <w:color w:val="548DD4"/>
        </w:rPr>
      </w:pPr>
      <w:proofErr w:type="gramStart"/>
      <w:r>
        <w:rPr>
          <w:color w:val="548DD4"/>
        </w:rPr>
        <w:t>post-implementation</w:t>
      </w:r>
      <w:proofErr w:type="gramEnd"/>
      <w:r w:rsidRPr="001601F4">
        <w:rPr>
          <w:color w:val="548DD4"/>
        </w:rPr>
        <w:t xml:space="preserve"> review planning.</w:t>
      </w:r>
    </w:p>
    <w:p w:rsidR="00E5447F" w:rsidRPr="001601F4" w:rsidRDefault="00E5447F" w:rsidP="00E94950">
      <w:pPr>
        <w:rPr>
          <w:color w:val="548DD4"/>
        </w:rPr>
      </w:pPr>
      <w:r w:rsidRPr="00EC685E">
        <w:rPr>
          <w:color w:val="548DD4"/>
        </w:rPr>
        <w:t>See Section </w:t>
      </w:r>
      <w:r w:rsidRPr="00733A9A">
        <w:rPr>
          <w:color w:val="548DD4"/>
        </w:rPr>
        <w:t xml:space="preserve">16.7 of the </w:t>
      </w:r>
      <w:r>
        <w:rPr>
          <w:i/>
          <w:color w:val="548DD4"/>
        </w:rPr>
        <w:t>Guide</w:t>
      </w:r>
      <w:r w:rsidRPr="001601F4">
        <w:rPr>
          <w:i/>
          <w:color w:val="548DD4"/>
        </w:rPr>
        <w:t xml:space="preserve"> to Safe Implementation</w:t>
      </w:r>
      <w:r w:rsidRPr="001601F4">
        <w:rPr>
          <w:color w:val="548DD4"/>
        </w:rPr>
        <w:t xml:space="preserve"> for more detail on evaluation planning.</w:t>
      </w:r>
    </w:p>
    <w:p w:rsidR="00E5447F" w:rsidRPr="001601F4" w:rsidRDefault="00E5447F" w:rsidP="00E94950">
      <w:pPr>
        <w:rPr>
          <w:color w:val="548DD4"/>
        </w:rPr>
      </w:pPr>
      <w:r w:rsidRPr="001601F4">
        <w:rPr>
          <w:color w:val="548DD4"/>
        </w:rPr>
        <w:t>Templates supporting evaluation include the evaluation framework (Table 2.2) and baseline indicators table (Table 2.3).</w:t>
      </w:r>
    </w:p>
    <w:p w:rsidR="00E5447F" w:rsidRPr="001601F4" w:rsidRDefault="00E5447F" w:rsidP="00E94950">
      <w:pPr>
        <w:rPr>
          <w:color w:val="548DD4"/>
        </w:rPr>
      </w:pPr>
      <w:r w:rsidRPr="001601F4">
        <w:rPr>
          <w:color w:val="548DD4"/>
        </w:rPr>
        <w:t xml:space="preserve">Cross-reference evaluation planning activities to the baseline EMM implementation project plan in </w:t>
      </w:r>
      <w:r w:rsidRPr="00360794">
        <w:rPr>
          <w:color w:val="548DD4"/>
        </w:rPr>
        <w:t>Section 4</w:t>
      </w:r>
      <w:r w:rsidRPr="001601F4">
        <w:rPr>
          <w:color w:val="548DD4"/>
        </w:rPr>
        <w:t xml:space="preserve"> of this template.]</w:t>
      </w:r>
    </w:p>
    <w:p w:rsidR="00E5447F" w:rsidRDefault="00E5447F" w:rsidP="00E94950">
      <w:pPr>
        <w:rPr>
          <w:color w:val="0070C0"/>
        </w:rPr>
      </w:pPr>
    </w:p>
    <w:p w:rsidR="00E5447F" w:rsidRDefault="00E5447F" w:rsidP="00E94950">
      <w:pPr>
        <w:rPr>
          <w:color w:val="0070C0"/>
        </w:rPr>
        <w:sectPr w:rsidR="00E5447F" w:rsidSect="00876901">
          <w:pgSz w:w="11907" w:h="16840" w:code="9"/>
          <w:pgMar w:top="1440" w:right="1797" w:bottom="1440" w:left="1797" w:header="720" w:footer="720" w:gutter="0"/>
          <w:cols w:space="720"/>
        </w:sectPr>
      </w:pPr>
    </w:p>
    <w:p w:rsidR="00E5447F" w:rsidRDefault="00E5447F" w:rsidP="001601F4">
      <w:pPr>
        <w:pStyle w:val="TableName"/>
        <w:ind w:left="1233"/>
      </w:pPr>
      <w:bookmarkStart w:id="37" w:name="_Toc313959384"/>
      <w:r>
        <w:lastRenderedPageBreak/>
        <w:t>Table 2.2</w:t>
      </w:r>
      <w:r>
        <w:tab/>
        <w:t>Evaluation framework</w:t>
      </w:r>
      <w:bookmarkEnd w:id="3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7"/>
        <w:gridCol w:w="1750"/>
        <w:gridCol w:w="2014"/>
        <w:gridCol w:w="2004"/>
        <w:gridCol w:w="1953"/>
        <w:gridCol w:w="1991"/>
        <w:gridCol w:w="1975"/>
      </w:tblGrid>
      <w:tr w:rsidR="00E5447F" w:rsidRPr="00551F31">
        <w:tc>
          <w:tcPr>
            <w:tcW w:w="1967" w:type="dxa"/>
            <w:shd w:val="clear" w:color="auto" w:fill="17365D"/>
            <w:vAlign w:val="bottom"/>
          </w:tcPr>
          <w:p w:rsidR="00E5447F" w:rsidRPr="00551F31" w:rsidRDefault="00E5447F" w:rsidP="008D085B">
            <w:pPr>
              <w:pStyle w:val="TableHeading"/>
            </w:pPr>
            <w:r w:rsidRPr="00551F31">
              <w:t>Expected outcome</w:t>
            </w:r>
          </w:p>
        </w:tc>
        <w:tc>
          <w:tcPr>
            <w:tcW w:w="1750" w:type="dxa"/>
            <w:shd w:val="clear" w:color="auto" w:fill="17365D"/>
            <w:vAlign w:val="bottom"/>
          </w:tcPr>
          <w:p w:rsidR="00E5447F" w:rsidRPr="00551F31" w:rsidRDefault="00E5447F" w:rsidP="008D085B">
            <w:pPr>
              <w:pStyle w:val="TableHeading"/>
            </w:pPr>
            <w:r w:rsidRPr="00551F31">
              <w:t>Indicator</w:t>
            </w:r>
          </w:p>
        </w:tc>
        <w:tc>
          <w:tcPr>
            <w:tcW w:w="2014" w:type="dxa"/>
            <w:shd w:val="clear" w:color="auto" w:fill="17365D"/>
            <w:vAlign w:val="bottom"/>
          </w:tcPr>
          <w:p w:rsidR="00E5447F" w:rsidRPr="00551F31" w:rsidRDefault="00E5447F" w:rsidP="008D085B">
            <w:pPr>
              <w:pStyle w:val="TableHeading"/>
            </w:pPr>
            <w:r w:rsidRPr="00551F31">
              <w:t>Sub</w:t>
            </w:r>
            <w:r>
              <w:t>-</w:t>
            </w:r>
            <w:r w:rsidRPr="00551F31">
              <w:t>indicators</w:t>
            </w:r>
          </w:p>
        </w:tc>
        <w:tc>
          <w:tcPr>
            <w:tcW w:w="2004" w:type="dxa"/>
            <w:shd w:val="clear" w:color="auto" w:fill="17365D"/>
            <w:vAlign w:val="bottom"/>
          </w:tcPr>
          <w:p w:rsidR="00E5447F" w:rsidRPr="00551F31" w:rsidRDefault="00E5447F" w:rsidP="008D085B">
            <w:pPr>
              <w:pStyle w:val="TableHeading"/>
            </w:pPr>
            <w:r w:rsidRPr="00551F31">
              <w:t>Measure(s)</w:t>
            </w:r>
          </w:p>
        </w:tc>
        <w:tc>
          <w:tcPr>
            <w:tcW w:w="1953" w:type="dxa"/>
            <w:shd w:val="clear" w:color="auto" w:fill="17365D"/>
            <w:vAlign w:val="bottom"/>
          </w:tcPr>
          <w:p w:rsidR="00E5447F" w:rsidRPr="00551F31" w:rsidRDefault="00E5447F" w:rsidP="008D085B">
            <w:pPr>
              <w:pStyle w:val="TableHeading"/>
            </w:pPr>
            <w:r w:rsidRPr="00551F31">
              <w:t>Potential data sources</w:t>
            </w:r>
          </w:p>
        </w:tc>
        <w:tc>
          <w:tcPr>
            <w:tcW w:w="1991" w:type="dxa"/>
            <w:shd w:val="clear" w:color="auto" w:fill="17365D"/>
            <w:vAlign w:val="bottom"/>
          </w:tcPr>
          <w:p w:rsidR="00E5447F" w:rsidRPr="00551F31" w:rsidRDefault="00E5447F" w:rsidP="008D085B">
            <w:pPr>
              <w:pStyle w:val="TableHeading"/>
            </w:pPr>
            <w:r w:rsidRPr="00551F31">
              <w:t>Activity for data collection</w:t>
            </w:r>
          </w:p>
        </w:tc>
        <w:tc>
          <w:tcPr>
            <w:tcW w:w="1975" w:type="dxa"/>
            <w:shd w:val="clear" w:color="auto" w:fill="17365D"/>
            <w:vAlign w:val="bottom"/>
          </w:tcPr>
          <w:p w:rsidR="00E5447F" w:rsidRPr="00551F31" w:rsidRDefault="00E5447F" w:rsidP="008D085B">
            <w:pPr>
              <w:pStyle w:val="TableHeading"/>
            </w:pPr>
            <w:r w:rsidRPr="00551F31">
              <w:t>Time points for measurement</w:t>
            </w:r>
          </w:p>
        </w:tc>
      </w:tr>
      <w:tr w:rsidR="00E5447F" w:rsidRPr="00EC685E">
        <w:tc>
          <w:tcPr>
            <w:tcW w:w="1967" w:type="dxa"/>
            <w:vMerge w:val="restart"/>
          </w:tcPr>
          <w:p w:rsidR="00E5447F" w:rsidRPr="00EC685E" w:rsidRDefault="00E5447F" w:rsidP="00874BC6">
            <w:pPr>
              <w:pStyle w:val="TableText"/>
              <w:rPr>
                <w:color w:val="548DD4"/>
              </w:rPr>
            </w:pPr>
            <w:r w:rsidRPr="001326B0">
              <w:rPr>
                <w:color w:val="548DD4"/>
              </w:rPr>
              <w:t>Improved quality and safety in medicines use</w:t>
            </w:r>
          </w:p>
        </w:tc>
        <w:tc>
          <w:tcPr>
            <w:tcW w:w="1750" w:type="dxa"/>
            <w:vMerge w:val="restart"/>
          </w:tcPr>
          <w:p w:rsidR="00E5447F" w:rsidRPr="00EC685E" w:rsidRDefault="00E5447F" w:rsidP="00A573C7">
            <w:pPr>
              <w:pStyle w:val="TableText"/>
              <w:rPr>
                <w:color w:val="548DD4"/>
              </w:rPr>
            </w:pPr>
            <w:r w:rsidRPr="001326B0">
              <w:rPr>
                <w:color w:val="548DD4"/>
              </w:rPr>
              <w:t>Reduced AMEs</w:t>
            </w:r>
          </w:p>
        </w:tc>
        <w:tc>
          <w:tcPr>
            <w:tcW w:w="2014" w:type="dxa"/>
          </w:tcPr>
          <w:p w:rsidR="00E5447F" w:rsidRPr="00EC685E" w:rsidRDefault="00E5447F" w:rsidP="00874BC6">
            <w:pPr>
              <w:pStyle w:val="TableText"/>
              <w:rPr>
                <w:color w:val="548DD4"/>
              </w:rPr>
            </w:pPr>
            <w:r w:rsidRPr="001326B0">
              <w:rPr>
                <w:color w:val="548DD4"/>
              </w:rPr>
              <w:t>Prescribing errors by number, type, severity, patient volume, bed-days, total LOS</w:t>
            </w:r>
          </w:p>
        </w:tc>
        <w:tc>
          <w:tcPr>
            <w:tcW w:w="2004" w:type="dxa"/>
          </w:tcPr>
          <w:p w:rsidR="00E5447F" w:rsidRPr="00EC685E" w:rsidRDefault="00E5447F" w:rsidP="00874BC6">
            <w:pPr>
              <w:pStyle w:val="TableText"/>
              <w:rPr>
                <w:color w:val="548DD4"/>
              </w:rPr>
            </w:pPr>
            <w:r w:rsidRPr="001326B0">
              <w:rPr>
                <w:color w:val="548DD4"/>
              </w:rPr>
              <w:t>Number of prescribing errors by type and severity</w:t>
            </w:r>
          </w:p>
          <w:p w:rsidR="00E5447F" w:rsidRPr="00EC685E" w:rsidRDefault="00E5447F" w:rsidP="00874BC6">
            <w:pPr>
              <w:pStyle w:val="TableText"/>
              <w:rPr>
                <w:color w:val="548DD4"/>
              </w:rPr>
            </w:pPr>
            <w:r w:rsidRPr="001326B0">
              <w:rPr>
                <w:color w:val="548DD4"/>
              </w:rPr>
              <w:t>Number of patients</w:t>
            </w:r>
          </w:p>
          <w:p w:rsidR="00E5447F" w:rsidRPr="00EC685E" w:rsidRDefault="00E5447F" w:rsidP="00874BC6">
            <w:pPr>
              <w:pStyle w:val="TableText"/>
              <w:rPr>
                <w:color w:val="548DD4"/>
              </w:rPr>
            </w:pPr>
            <w:r w:rsidRPr="001326B0">
              <w:rPr>
                <w:color w:val="548DD4"/>
              </w:rPr>
              <w:t>Number of bed-days</w:t>
            </w:r>
          </w:p>
          <w:p w:rsidR="00E5447F" w:rsidRPr="00EC685E" w:rsidRDefault="00E5447F" w:rsidP="00874BC6">
            <w:pPr>
              <w:pStyle w:val="TableText"/>
              <w:rPr>
                <w:color w:val="548DD4"/>
              </w:rPr>
            </w:pPr>
            <w:r w:rsidRPr="001326B0">
              <w:rPr>
                <w:color w:val="548DD4"/>
              </w:rPr>
              <w:t>Total LOS</w:t>
            </w:r>
          </w:p>
        </w:tc>
        <w:tc>
          <w:tcPr>
            <w:tcW w:w="1953" w:type="dxa"/>
          </w:tcPr>
          <w:p w:rsidR="00E5447F" w:rsidRPr="00EC685E" w:rsidRDefault="00E5447F" w:rsidP="00874BC6">
            <w:pPr>
              <w:pStyle w:val="TableText"/>
              <w:rPr>
                <w:color w:val="548DD4"/>
              </w:rPr>
            </w:pPr>
            <w:r w:rsidRPr="001326B0">
              <w:rPr>
                <w:color w:val="548DD4"/>
              </w:rPr>
              <w:t>Medication charts</w:t>
            </w:r>
          </w:p>
          <w:p w:rsidR="00E5447F" w:rsidRPr="00EC685E" w:rsidRDefault="00E5447F" w:rsidP="00874BC6">
            <w:pPr>
              <w:pStyle w:val="TableText"/>
              <w:rPr>
                <w:color w:val="548DD4"/>
              </w:rPr>
            </w:pPr>
            <w:r w:rsidRPr="001326B0">
              <w:rPr>
                <w:color w:val="548DD4"/>
              </w:rPr>
              <w:t>Hospital issues and risk reporting (sentinel events)</w:t>
            </w:r>
          </w:p>
          <w:p w:rsidR="00E5447F" w:rsidRPr="00EC685E" w:rsidRDefault="00E5447F" w:rsidP="00874BC6">
            <w:pPr>
              <w:pStyle w:val="TableText"/>
              <w:rPr>
                <w:color w:val="548DD4"/>
              </w:rPr>
            </w:pPr>
            <w:r w:rsidRPr="001326B0">
              <w:rPr>
                <w:color w:val="548DD4"/>
              </w:rPr>
              <w:t>Review of medication incidents and AMEs</w:t>
            </w:r>
          </w:p>
        </w:tc>
        <w:tc>
          <w:tcPr>
            <w:tcW w:w="1991" w:type="dxa"/>
          </w:tcPr>
          <w:p w:rsidR="00E5447F" w:rsidRPr="00EC685E" w:rsidRDefault="00E5447F" w:rsidP="00874BC6">
            <w:pPr>
              <w:pStyle w:val="TableText"/>
              <w:rPr>
                <w:color w:val="548DD4"/>
              </w:rPr>
            </w:pPr>
            <w:r w:rsidRPr="001326B0">
              <w:rPr>
                <w:color w:val="548DD4"/>
              </w:rPr>
              <w:t>Audit of medication charts for a defined time period</w:t>
            </w:r>
          </w:p>
          <w:p w:rsidR="00E5447F" w:rsidRPr="00EC685E" w:rsidRDefault="00E5447F" w:rsidP="00874BC6">
            <w:pPr>
              <w:pStyle w:val="TableText"/>
              <w:rPr>
                <w:color w:val="548DD4"/>
              </w:rPr>
            </w:pPr>
            <w:r w:rsidRPr="001326B0">
              <w:rPr>
                <w:color w:val="548DD4"/>
              </w:rPr>
              <w:t>Review of sentinel events</w:t>
            </w:r>
          </w:p>
        </w:tc>
        <w:tc>
          <w:tcPr>
            <w:tcW w:w="1975" w:type="dxa"/>
          </w:tcPr>
          <w:p w:rsidR="00E5447F" w:rsidRPr="00EC685E" w:rsidRDefault="00E5447F" w:rsidP="00874BC6">
            <w:pPr>
              <w:pStyle w:val="TableText"/>
              <w:rPr>
                <w:color w:val="548DD4"/>
              </w:rPr>
            </w:pPr>
            <w:r w:rsidRPr="001326B0">
              <w:rPr>
                <w:color w:val="548DD4"/>
              </w:rPr>
              <w:t>Pre-implementation</w:t>
            </w:r>
          </w:p>
          <w:p w:rsidR="00E5447F" w:rsidRPr="00EC685E" w:rsidRDefault="00E5447F" w:rsidP="00874BC6">
            <w:pPr>
              <w:pStyle w:val="TableText"/>
              <w:rPr>
                <w:color w:val="548DD4"/>
              </w:rPr>
            </w:pPr>
            <w:r w:rsidRPr="001326B0">
              <w:rPr>
                <w:color w:val="548DD4"/>
              </w:rPr>
              <w:t>Post-implementation</w:t>
            </w:r>
          </w:p>
          <w:p w:rsidR="00E5447F" w:rsidRPr="00EC685E" w:rsidRDefault="00E5447F" w:rsidP="00AC2202">
            <w:pPr>
              <w:pStyle w:val="TableText"/>
              <w:rPr>
                <w:color w:val="548DD4"/>
              </w:rPr>
            </w:pPr>
            <w:r w:rsidRPr="001326B0">
              <w:rPr>
                <w:color w:val="548DD4"/>
              </w:rPr>
              <w:t>Ongoing monitoring</w:t>
            </w:r>
          </w:p>
        </w:tc>
      </w:tr>
      <w:tr w:rsidR="00E5447F" w:rsidRPr="00EC685E">
        <w:tc>
          <w:tcPr>
            <w:tcW w:w="1967" w:type="dxa"/>
            <w:vMerge/>
          </w:tcPr>
          <w:p w:rsidR="00E5447F" w:rsidRPr="00EC685E" w:rsidRDefault="00E5447F" w:rsidP="00874BC6">
            <w:pPr>
              <w:pStyle w:val="TableText"/>
              <w:rPr>
                <w:color w:val="548DD4"/>
              </w:rPr>
            </w:pPr>
          </w:p>
        </w:tc>
        <w:tc>
          <w:tcPr>
            <w:tcW w:w="1750" w:type="dxa"/>
            <w:vMerge/>
          </w:tcPr>
          <w:p w:rsidR="00E5447F" w:rsidRPr="00EC685E" w:rsidRDefault="00E5447F" w:rsidP="00874BC6">
            <w:pPr>
              <w:pStyle w:val="TableText"/>
              <w:rPr>
                <w:color w:val="548DD4"/>
              </w:rPr>
            </w:pPr>
          </w:p>
        </w:tc>
        <w:tc>
          <w:tcPr>
            <w:tcW w:w="2014" w:type="dxa"/>
          </w:tcPr>
          <w:p w:rsidR="00E5447F" w:rsidRPr="00EC685E" w:rsidRDefault="00E5447F" w:rsidP="00AC2202">
            <w:pPr>
              <w:pStyle w:val="TableText"/>
              <w:rPr>
                <w:color w:val="548DD4"/>
              </w:rPr>
            </w:pPr>
            <w:r w:rsidRPr="001326B0">
              <w:rPr>
                <w:color w:val="548DD4"/>
              </w:rPr>
              <w:t>Administration errors, etc.</w:t>
            </w:r>
          </w:p>
        </w:tc>
        <w:tc>
          <w:tcPr>
            <w:tcW w:w="2004" w:type="dxa"/>
          </w:tcPr>
          <w:p w:rsidR="00E5447F" w:rsidRPr="00EC685E" w:rsidRDefault="00E5447F" w:rsidP="00874BC6">
            <w:pPr>
              <w:pStyle w:val="TableText"/>
              <w:rPr>
                <w:color w:val="548DD4"/>
              </w:rPr>
            </w:pPr>
          </w:p>
        </w:tc>
        <w:tc>
          <w:tcPr>
            <w:tcW w:w="1953" w:type="dxa"/>
          </w:tcPr>
          <w:p w:rsidR="00E5447F" w:rsidRPr="00EC685E" w:rsidRDefault="00E5447F" w:rsidP="00874BC6">
            <w:pPr>
              <w:pStyle w:val="TableText"/>
              <w:rPr>
                <w:color w:val="548DD4"/>
              </w:rPr>
            </w:pPr>
          </w:p>
        </w:tc>
        <w:tc>
          <w:tcPr>
            <w:tcW w:w="1991" w:type="dxa"/>
          </w:tcPr>
          <w:p w:rsidR="00E5447F" w:rsidRPr="00EC685E" w:rsidRDefault="00E5447F" w:rsidP="00874BC6">
            <w:pPr>
              <w:pStyle w:val="TableText"/>
              <w:rPr>
                <w:color w:val="548DD4"/>
              </w:rPr>
            </w:pPr>
          </w:p>
        </w:tc>
        <w:tc>
          <w:tcPr>
            <w:tcW w:w="1975" w:type="dxa"/>
          </w:tcPr>
          <w:p w:rsidR="00E5447F" w:rsidRPr="00EC685E" w:rsidRDefault="00E5447F" w:rsidP="00874BC6">
            <w:pPr>
              <w:pStyle w:val="TableText"/>
              <w:rPr>
                <w:color w:val="548DD4"/>
              </w:rPr>
            </w:pPr>
          </w:p>
        </w:tc>
      </w:tr>
      <w:tr w:rsidR="00E5447F" w:rsidRPr="00EC685E">
        <w:tc>
          <w:tcPr>
            <w:tcW w:w="1967" w:type="dxa"/>
            <w:vMerge/>
          </w:tcPr>
          <w:p w:rsidR="00E5447F" w:rsidRPr="00EC685E" w:rsidRDefault="00E5447F" w:rsidP="00874BC6">
            <w:pPr>
              <w:pStyle w:val="TableText"/>
              <w:rPr>
                <w:color w:val="548DD4"/>
              </w:rPr>
            </w:pPr>
          </w:p>
        </w:tc>
        <w:tc>
          <w:tcPr>
            <w:tcW w:w="1750" w:type="dxa"/>
          </w:tcPr>
          <w:p w:rsidR="00E5447F" w:rsidRPr="00EC685E" w:rsidRDefault="00E5447F" w:rsidP="00874BC6">
            <w:pPr>
              <w:pStyle w:val="TableText"/>
              <w:rPr>
                <w:color w:val="548DD4"/>
              </w:rPr>
            </w:pPr>
            <w:r w:rsidRPr="001326B0">
              <w:rPr>
                <w:color w:val="548DD4"/>
              </w:rPr>
              <w:t>Increased adherence to guidelines</w:t>
            </w:r>
          </w:p>
        </w:tc>
        <w:tc>
          <w:tcPr>
            <w:tcW w:w="2014" w:type="dxa"/>
          </w:tcPr>
          <w:p w:rsidR="00E5447F" w:rsidRPr="00EC685E" w:rsidRDefault="00E5447F" w:rsidP="00874BC6">
            <w:pPr>
              <w:pStyle w:val="TableText"/>
              <w:rPr>
                <w:color w:val="548DD4"/>
              </w:rPr>
            </w:pPr>
          </w:p>
        </w:tc>
        <w:tc>
          <w:tcPr>
            <w:tcW w:w="2004" w:type="dxa"/>
          </w:tcPr>
          <w:p w:rsidR="00E5447F" w:rsidRPr="00EC685E" w:rsidRDefault="00E5447F" w:rsidP="00874BC6">
            <w:pPr>
              <w:pStyle w:val="TableText"/>
              <w:rPr>
                <w:color w:val="548DD4"/>
              </w:rPr>
            </w:pPr>
          </w:p>
        </w:tc>
        <w:tc>
          <w:tcPr>
            <w:tcW w:w="1953" w:type="dxa"/>
          </w:tcPr>
          <w:p w:rsidR="00E5447F" w:rsidRPr="00EC685E" w:rsidRDefault="00E5447F" w:rsidP="00874BC6">
            <w:pPr>
              <w:pStyle w:val="TableText"/>
              <w:rPr>
                <w:color w:val="548DD4"/>
              </w:rPr>
            </w:pPr>
          </w:p>
        </w:tc>
        <w:tc>
          <w:tcPr>
            <w:tcW w:w="1991" w:type="dxa"/>
          </w:tcPr>
          <w:p w:rsidR="00E5447F" w:rsidRPr="00EC685E" w:rsidRDefault="00E5447F" w:rsidP="00874BC6">
            <w:pPr>
              <w:pStyle w:val="TableText"/>
              <w:rPr>
                <w:color w:val="548DD4"/>
              </w:rPr>
            </w:pPr>
          </w:p>
        </w:tc>
        <w:tc>
          <w:tcPr>
            <w:tcW w:w="1975" w:type="dxa"/>
          </w:tcPr>
          <w:p w:rsidR="00E5447F" w:rsidRPr="00EC685E" w:rsidRDefault="00E5447F" w:rsidP="00874BC6">
            <w:pPr>
              <w:pStyle w:val="TableText"/>
              <w:rPr>
                <w:color w:val="548DD4"/>
              </w:rPr>
            </w:pPr>
          </w:p>
        </w:tc>
      </w:tr>
    </w:tbl>
    <w:p w:rsidR="00E5447F" w:rsidRDefault="00E5447F" w:rsidP="001601F4">
      <w:pPr>
        <w:pStyle w:val="TableFigNotes18"/>
        <w:ind w:left="0"/>
      </w:pPr>
      <w:r>
        <w:t>AME = adverse medicine event; LOS = length of stay</w:t>
      </w:r>
    </w:p>
    <w:p w:rsidR="00E5447F" w:rsidRDefault="00E5447F" w:rsidP="00E94950">
      <w:pPr>
        <w:rPr>
          <w:color w:val="0070C0"/>
        </w:rPr>
      </w:pPr>
    </w:p>
    <w:p w:rsidR="00E5447F" w:rsidRDefault="00E5447F" w:rsidP="00E94950">
      <w:pPr>
        <w:rPr>
          <w:color w:val="0070C0"/>
        </w:rPr>
        <w:sectPr w:rsidR="00E5447F" w:rsidSect="00874BC6">
          <w:pgSz w:w="16840" w:h="11907" w:orient="landscape" w:code="9"/>
          <w:pgMar w:top="1797" w:right="1440" w:bottom="1797" w:left="1440" w:header="720" w:footer="720" w:gutter="0"/>
          <w:cols w:space="720"/>
          <w:docGrid w:linePitch="313"/>
        </w:sectPr>
      </w:pPr>
    </w:p>
    <w:p w:rsidR="00E5447F" w:rsidRDefault="00E5447F" w:rsidP="001601F4">
      <w:pPr>
        <w:pStyle w:val="TableName"/>
        <w:ind w:left="1233"/>
      </w:pPr>
      <w:bookmarkStart w:id="38" w:name="_Toc313959385"/>
      <w:r>
        <w:lastRenderedPageBreak/>
        <w:t>Table 2.3</w:t>
      </w:r>
      <w:r>
        <w:tab/>
        <w:t>Example of baseline indicators</w:t>
      </w:r>
      <w:bookmarkStart w:id="39" w:name="_Toc283387692"/>
      <w:r w:rsidRPr="00050DA3">
        <w:t xml:space="preserve"> for paper-based charts and expected changes </w:t>
      </w:r>
      <w:r>
        <w:t>when using</w:t>
      </w:r>
      <w:r w:rsidRPr="00050DA3">
        <w:t xml:space="preserve"> an </w:t>
      </w:r>
      <w:r>
        <w:t>EMM system</w:t>
      </w:r>
      <w:bookmarkEnd w:id="38"/>
      <w:bookmarkEnd w:id="3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60"/>
        <w:gridCol w:w="4269"/>
      </w:tblGrid>
      <w:tr w:rsidR="00E5447F" w:rsidRPr="00551F31">
        <w:tc>
          <w:tcPr>
            <w:tcW w:w="4621" w:type="dxa"/>
            <w:shd w:val="clear" w:color="auto" w:fill="17365D"/>
          </w:tcPr>
          <w:p w:rsidR="00E5447F" w:rsidRPr="00551F31" w:rsidRDefault="00E5447F" w:rsidP="003F5204">
            <w:pPr>
              <w:pStyle w:val="TableHeading"/>
            </w:pPr>
            <w:r w:rsidRPr="00551F31">
              <w:t>Paper-based chart indicator</w:t>
            </w:r>
          </w:p>
        </w:tc>
        <w:tc>
          <w:tcPr>
            <w:tcW w:w="4621" w:type="dxa"/>
            <w:shd w:val="clear" w:color="auto" w:fill="17365D"/>
          </w:tcPr>
          <w:p w:rsidR="00E5447F" w:rsidRPr="00551F31" w:rsidRDefault="00E5447F" w:rsidP="003F5204">
            <w:pPr>
              <w:pStyle w:val="TableHeading"/>
            </w:pPr>
            <w:r w:rsidRPr="00551F31">
              <w:t xml:space="preserve">Expected changes in an EMM system </w:t>
            </w:r>
          </w:p>
        </w:tc>
      </w:tr>
      <w:tr w:rsidR="00E5447F" w:rsidRPr="00551F31">
        <w:tc>
          <w:tcPr>
            <w:tcW w:w="4621" w:type="dxa"/>
          </w:tcPr>
          <w:p w:rsidR="00E5447F" w:rsidRPr="00874BC6" w:rsidRDefault="00E5447F" w:rsidP="003F5204">
            <w:pPr>
              <w:pStyle w:val="TableText"/>
            </w:pPr>
            <w:r w:rsidRPr="00874BC6">
              <w:t>Whether error-prone abbreviations were present in the medication order</w:t>
            </w:r>
          </w:p>
        </w:tc>
        <w:tc>
          <w:tcPr>
            <w:tcW w:w="4621" w:type="dxa"/>
          </w:tcPr>
          <w:p w:rsidR="00E5447F" w:rsidRPr="00874BC6" w:rsidRDefault="00E5447F" w:rsidP="003F5204">
            <w:pPr>
              <w:pStyle w:val="TableText"/>
            </w:pPr>
            <w:r w:rsidRPr="00874BC6">
              <w:t>Error-prone abbreviations will not be configured in the EMM system, so this indicator will be 100%</w:t>
            </w:r>
          </w:p>
        </w:tc>
      </w:tr>
      <w:tr w:rsidR="00E5447F" w:rsidRPr="00551F31">
        <w:tc>
          <w:tcPr>
            <w:tcW w:w="4621" w:type="dxa"/>
          </w:tcPr>
          <w:p w:rsidR="00E5447F" w:rsidRPr="00874BC6" w:rsidRDefault="00E5447F" w:rsidP="003F5204">
            <w:pPr>
              <w:pStyle w:val="TableText"/>
            </w:pPr>
            <w:r w:rsidRPr="00874BC6">
              <w:t>Whether the indication was documented</w:t>
            </w:r>
          </w:p>
        </w:tc>
        <w:tc>
          <w:tcPr>
            <w:tcW w:w="4621" w:type="dxa"/>
          </w:tcPr>
          <w:p w:rsidR="00E5447F" w:rsidRPr="00874BC6" w:rsidRDefault="00E5447F" w:rsidP="003F5204">
            <w:pPr>
              <w:pStyle w:val="TableText"/>
            </w:pPr>
            <w:r w:rsidRPr="00874BC6">
              <w:t>Where recording of the indication is not mandatory, a report from the EMM system of the number of medication orders without indication recorded, sorted by prescriber, by specialty or by class of medicine, is to be used for follow-up education and training</w:t>
            </w:r>
          </w:p>
        </w:tc>
      </w:tr>
      <w:tr w:rsidR="00E5447F" w:rsidRPr="00551F31">
        <w:tc>
          <w:tcPr>
            <w:tcW w:w="4621" w:type="dxa"/>
          </w:tcPr>
          <w:p w:rsidR="00E5447F" w:rsidRPr="00874BC6" w:rsidRDefault="00E5447F" w:rsidP="003F5204">
            <w:pPr>
              <w:pStyle w:val="TableText"/>
            </w:pPr>
            <w:r w:rsidRPr="00874BC6">
              <w:t xml:space="preserve">Whether the medication order was clearly legible </w:t>
            </w:r>
          </w:p>
        </w:tc>
        <w:tc>
          <w:tcPr>
            <w:tcW w:w="4621" w:type="dxa"/>
          </w:tcPr>
          <w:p w:rsidR="00E5447F" w:rsidRPr="00874BC6" w:rsidRDefault="00E5447F" w:rsidP="003F5204">
            <w:pPr>
              <w:pStyle w:val="TableText"/>
            </w:pPr>
            <w:r w:rsidRPr="00874BC6">
              <w:t>Legibility will not be an issue in the EMM system, so this indicator will be 100%</w:t>
            </w:r>
          </w:p>
        </w:tc>
      </w:tr>
      <w:tr w:rsidR="00E5447F" w:rsidRPr="00551F31">
        <w:tc>
          <w:tcPr>
            <w:tcW w:w="4621" w:type="dxa"/>
          </w:tcPr>
          <w:p w:rsidR="00E5447F" w:rsidRPr="00874BC6" w:rsidRDefault="00E5447F" w:rsidP="003F5204">
            <w:pPr>
              <w:pStyle w:val="TableText"/>
            </w:pPr>
            <w:r w:rsidRPr="00874BC6">
              <w:t>Whether the prescriber and pharmacist had initialled the medication order</w:t>
            </w:r>
          </w:p>
        </w:tc>
        <w:tc>
          <w:tcPr>
            <w:tcW w:w="4621" w:type="dxa"/>
          </w:tcPr>
          <w:p w:rsidR="00E5447F" w:rsidRPr="00874BC6" w:rsidRDefault="00E5447F" w:rsidP="003F5204">
            <w:pPr>
              <w:pStyle w:val="TableText"/>
            </w:pPr>
            <w:r w:rsidRPr="00874BC6">
              <w:t>Prescriber signatures will be defaulted within the EMM system and a report will indicate the extent to which pharmacists have reviewed medication orders</w:t>
            </w:r>
          </w:p>
        </w:tc>
      </w:tr>
      <w:tr w:rsidR="00E5447F" w:rsidRPr="00551F31">
        <w:tc>
          <w:tcPr>
            <w:tcW w:w="4621" w:type="dxa"/>
          </w:tcPr>
          <w:p w:rsidR="00E5447F" w:rsidRPr="00874BC6" w:rsidRDefault="00E5447F" w:rsidP="003F5204">
            <w:pPr>
              <w:pStyle w:val="TableText"/>
            </w:pPr>
            <w:r w:rsidRPr="00874BC6">
              <w:t>Whether the nurse or midwife had initialled administration of the medicine</w:t>
            </w:r>
          </w:p>
        </w:tc>
        <w:tc>
          <w:tcPr>
            <w:tcW w:w="4621" w:type="dxa"/>
          </w:tcPr>
          <w:p w:rsidR="00E5447F" w:rsidRPr="00874BC6" w:rsidRDefault="00E5447F" w:rsidP="003F5204">
            <w:pPr>
              <w:pStyle w:val="TableText"/>
            </w:pPr>
            <w:r w:rsidRPr="00874BC6">
              <w:t>The signature of nurses and midwives administering medications will be defaulted within the EMM system</w:t>
            </w:r>
          </w:p>
        </w:tc>
      </w:tr>
      <w:tr w:rsidR="00E5447F" w:rsidRPr="00551F31">
        <w:tc>
          <w:tcPr>
            <w:tcW w:w="4621" w:type="dxa"/>
          </w:tcPr>
          <w:p w:rsidR="00E5447F" w:rsidRPr="00874BC6" w:rsidRDefault="00E5447F" w:rsidP="003F5204">
            <w:pPr>
              <w:pStyle w:val="TableText"/>
            </w:pPr>
            <w:r w:rsidRPr="00874BC6">
              <w:t>Whether the non-administering codes were used correctly</w:t>
            </w:r>
          </w:p>
        </w:tc>
        <w:tc>
          <w:tcPr>
            <w:tcW w:w="4621" w:type="dxa"/>
          </w:tcPr>
          <w:p w:rsidR="00E5447F" w:rsidRPr="00874BC6" w:rsidRDefault="00E5447F" w:rsidP="003F5204">
            <w:pPr>
              <w:pStyle w:val="TableText"/>
            </w:pPr>
            <w:r w:rsidRPr="00874BC6">
              <w:t>Correct use of non-administering codes will need to be checked against other information, such as progress notes in the medical record, in a post</w:t>
            </w:r>
            <w:r>
              <w:t>-</w:t>
            </w:r>
            <w:r w:rsidRPr="00874BC6">
              <w:t>implementation case note audit for patients</w:t>
            </w:r>
          </w:p>
        </w:tc>
      </w:tr>
      <w:tr w:rsidR="00E5447F" w:rsidRPr="00551F31">
        <w:tc>
          <w:tcPr>
            <w:tcW w:w="4621" w:type="dxa"/>
          </w:tcPr>
          <w:p w:rsidR="00E5447F" w:rsidRPr="00874BC6" w:rsidRDefault="00E5447F" w:rsidP="003F5204">
            <w:pPr>
              <w:pStyle w:val="TableText"/>
            </w:pPr>
            <w:r w:rsidRPr="00874BC6">
              <w:t>Whether allergies and adverse drug reactions were recorded</w:t>
            </w:r>
          </w:p>
        </w:tc>
        <w:tc>
          <w:tcPr>
            <w:tcW w:w="4621" w:type="dxa"/>
          </w:tcPr>
          <w:p w:rsidR="00E5447F" w:rsidRDefault="00E5447F" w:rsidP="00D5730C">
            <w:pPr>
              <w:pStyle w:val="TableText"/>
            </w:pPr>
            <w:r w:rsidRPr="00874BC6">
              <w:t>The EMM system can make recording allergy and adverse drug reaction information mandatory at the time of prescribing, so this indicator would be 100%</w:t>
            </w:r>
          </w:p>
          <w:p w:rsidR="00E5447F" w:rsidRPr="00917B12" w:rsidRDefault="00E5447F" w:rsidP="00D5730C">
            <w:pPr>
              <w:pStyle w:val="TableText"/>
              <w:rPr>
                <w:sz w:val="4"/>
                <w:szCs w:val="4"/>
              </w:rPr>
            </w:pPr>
          </w:p>
          <w:p w:rsidR="00E5447F" w:rsidRPr="00874BC6" w:rsidRDefault="00E5447F" w:rsidP="00D5730C">
            <w:pPr>
              <w:pStyle w:val="TableText"/>
            </w:pPr>
            <w:r w:rsidRPr="00874BC6">
              <w:t>Where recording of the indication is not mandatory at the time of prescribing, a report from the EMM system of the number of patients without allergy and adverse drug reaction information recorded is to be used for follow-up education and training</w:t>
            </w:r>
          </w:p>
        </w:tc>
      </w:tr>
      <w:tr w:rsidR="00E5447F" w:rsidRPr="00551F31">
        <w:tc>
          <w:tcPr>
            <w:tcW w:w="4621" w:type="dxa"/>
          </w:tcPr>
          <w:p w:rsidR="00E5447F" w:rsidRPr="00874BC6" w:rsidRDefault="00E5447F" w:rsidP="003F5204">
            <w:pPr>
              <w:pStyle w:val="TableText"/>
            </w:pPr>
            <w:r w:rsidRPr="00874BC6">
              <w:t>Whether the number of medication charts identified was correct</w:t>
            </w:r>
          </w:p>
        </w:tc>
        <w:tc>
          <w:tcPr>
            <w:tcW w:w="4621" w:type="dxa"/>
          </w:tcPr>
          <w:p w:rsidR="00E5447F" w:rsidRPr="00874BC6" w:rsidRDefault="00E5447F" w:rsidP="003F5204">
            <w:pPr>
              <w:pStyle w:val="TableText"/>
            </w:pPr>
            <w:r w:rsidRPr="00874BC6">
              <w:t>The number of paper medication charts recorded in the EMM system is to be validated against the number of paper medication charts in the medical record</w:t>
            </w:r>
          </w:p>
        </w:tc>
      </w:tr>
      <w:tr w:rsidR="00E5447F" w:rsidRPr="00551F31">
        <w:tc>
          <w:tcPr>
            <w:tcW w:w="4621" w:type="dxa"/>
          </w:tcPr>
          <w:p w:rsidR="00E5447F" w:rsidRPr="00874BC6" w:rsidRDefault="00E5447F" w:rsidP="003F5204">
            <w:pPr>
              <w:pStyle w:val="TableText"/>
            </w:pPr>
            <w:r w:rsidRPr="00874BC6">
              <w:t>Whether telephone orders were validated or countersigned by the prescriber</w:t>
            </w:r>
          </w:p>
        </w:tc>
        <w:tc>
          <w:tcPr>
            <w:tcW w:w="4621" w:type="dxa"/>
          </w:tcPr>
          <w:p w:rsidR="00E5447F" w:rsidRDefault="00E5447F" w:rsidP="00917B12">
            <w:pPr>
              <w:pStyle w:val="TableText"/>
            </w:pPr>
            <w:r w:rsidRPr="00874BC6">
              <w:t>Prescribers will ideally access the EMM system remotely, so telephone orders will no longer be required</w:t>
            </w:r>
          </w:p>
          <w:p w:rsidR="00E5447F" w:rsidRPr="00917B12" w:rsidRDefault="00E5447F" w:rsidP="00917B12">
            <w:pPr>
              <w:pStyle w:val="TableText"/>
              <w:rPr>
                <w:sz w:val="4"/>
                <w:szCs w:val="4"/>
              </w:rPr>
            </w:pPr>
          </w:p>
          <w:p w:rsidR="00E5447F" w:rsidRPr="00874BC6" w:rsidRDefault="00E5447F" w:rsidP="00917B12">
            <w:pPr>
              <w:pStyle w:val="TableText"/>
            </w:pPr>
            <w:r w:rsidRPr="00874BC6">
              <w:t>The extent to which telephone orders are validated or countersigned by the prescriber will depend on the EMM system workflow facilities and whether the system supports telephone orders without subsequent validation or countersigning</w:t>
            </w:r>
          </w:p>
        </w:tc>
      </w:tr>
      <w:tr w:rsidR="00E5447F" w:rsidRPr="00551F31">
        <w:tc>
          <w:tcPr>
            <w:tcW w:w="4621" w:type="dxa"/>
          </w:tcPr>
          <w:p w:rsidR="00E5447F" w:rsidRPr="00874BC6" w:rsidRDefault="00E5447F" w:rsidP="003F5204">
            <w:pPr>
              <w:pStyle w:val="TableText"/>
            </w:pPr>
            <w:r w:rsidRPr="00874BC6">
              <w:t>Whether the patient medicines information in the discharge summary reflected medicines on admission, medicines prescribed during the admission and medicines on discharge, and listed reasons for any changes between admission and discharge</w:t>
            </w:r>
          </w:p>
        </w:tc>
        <w:tc>
          <w:tcPr>
            <w:tcW w:w="4621" w:type="dxa"/>
          </w:tcPr>
          <w:p w:rsidR="00E5447F" w:rsidRPr="00874BC6" w:rsidRDefault="00E5447F" w:rsidP="003F5204">
            <w:pPr>
              <w:pStyle w:val="TableText"/>
            </w:pPr>
            <w:r w:rsidRPr="00874BC6">
              <w:t>Alignment of patient medicines information in the EMM system and the discharge summary requires a case note audit, unless the EMM system is sufficiently integrated with discharge summary production</w:t>
            </w:r>
          </w:p>
        </w:tc>
      </w:tr>
    </w:tbl>
    <w:p w:rsidR="00E5447F" w:rsidRPr="00E94950" w:rsidRDefault="00E5447F" w:rsidP="001601F4">
      <w:pPr>
        <w:pStyle w:val="TableFigNotes18"/>
        <w:ind w:left="0"/>
      </w:pPr>
      <w:r>
        <w:t>EMM = electronic medication management</w:t>
      </w:r>
    </w:p>
    <w:p w:rsidR="00E5447F" w:rsidRPr="00023C4F" w:rsidRDefault="00E5447F" w:rsidP="00876901">
      <w:pPr>
        <w:pStyle w:val="Heading3"/>
      </w:pPr>
      <w:r>
        <w:br w:type="page"/>
      </w:r>
      <w:bookmarkStart w:id="40" w:name="_Toc317159555"/>
      <w:r>
        <w:lastRenderedPageBreak/>
        <w:t>2.3.7</w:t>
      </w:r>
      <w:r>
        <w:tab/>
      </w:r>
      <w:r w:rsidRPr="00023C4F">
        <w:t>Benefits management activities</w:t>
      </w:r>
      <w:bookmarkEnd w:id="40"/>
    </w:p>
    <w:p w:rsidR="00E5447F" w:rsidRPr="001601F4" w:rsidRDefault="00E5447F" w:rsidP="00E94950">
      <w:pPr>
        <w:rPr>
          <w:color w:val="548DD4"/>
        </w:rPr>
      </w:pPr>
      <w:r w:rsidRPr="001601F4">
        <w:rPr>
          <w:color w:val="548DD4"/>
        </w:rPr>
        <w:t>[Benefits management is a critical area of EMM implementation.</w:t>
      </w:r>
      <w:r>
        <w:rPr>
          <w:color w:val="548DD4"/>
        </w:rPr>
        <w:t xml:space="preserve"> </w:t>
      </w:r>
      <w:r w:rsidRPr="001601F4">
        <w:rPr>
          <w:color w:val="548DD4"/>
        </w:rPr>
        <w:t xml:space="preserve">The benefits register is a key control document to recognise planned and unplanned benefits, determine when benefits are to be measured and identify who is responsible for measuring them. The benefits register should contain both quantitative and qualitative benefits. </w:t>
      </w:r>
    </w:p>
    <w:p w:rsidR="00E5447F" w:rsidRPr="001601F4" w:rsidRDefault="00E5447F" w:rsidP="00E94950">
      <w:pPr>
        <w:rPr>
          <w:color w:val="548DD4"/>
        </w:rPr>
      </w:pPr>
      <w:r w:rsidRPr="001601F4">
        <w:rPr>
          <w:color w:val="548DD4"/>
        </w:rPr>
        <w:t>The business case will include the benefits that were used to justify the investment in an EMM system and these benefits should be incorporated into the benefits register. The benefits register should be regularly updated as the expected benefits change, and should be reviewed and maintained in line with the project plan.</w:t>
      </w:r>
    </w:p>
    <w:p w:rsidR="00E5447F" w:rsidRPr="001601F4" w:rsidRDefault="00E5447F" w:rsidP="00E94950">
      <w:pPr>
        <w:rPr>
          <w:color w:val="548DD4"/>
        </w:rPr>
      </w:pPr>
      <w:r w:rsidRPr="00EC685E">
        <w:rPr>
          <w:color w:val="548DD4"/>
        </w:rPr>
        <w:t xml:space="preserve">See </w:t>
      </w:r>
      <w:r w:rsidRPr="00733A9A">
        <w:rPr>
          <w:color w:val="548DD4"/>
        </w:rPr>
        <w:t>Section 16.8</w:t>
      </w:r>
      <w:r w:rsidRPr="001601F4">
        <w:rPr>
          <w:color w:val="548DD4"/>
        </w:rPr>
        <w:t xml:space="preserve"> of the </w:t>
      </w:r>
      <w:r w:rsidRPr="001601F4">
        <w:rPr>
          <w:i/>
          <w:color w:val="548DD4"/>
        </w:rPr>
        <w:t>Guide to Safe Implementation</w:t>
      </w:r>
      <w:r w:rsidRPr="001601F4">
        <w:rPr>
          <w:color w:val="548DD4"/>
        </w:rPr>
        <w:t xml:space="preserve"> for more detail on benefits management planning.</w:t>
      </w:r>
    </w:p>
    <w:p w:rsidR="00E5447F" w:rsidRPr="001601F4" w:rsidRDefault="00E5447F" w:rsidP="00E94950">
      <w:pPr>
        <w:rPr>
          <w:color w:val="548DD4"/>
        </w:rPr>
      </w:pPr>
      <w:r w:rsidRPr="001601F4">
        <w:rPr>
          <w:color w:val="548DD4"/>
        </w:rPr>
        <w:t>Complete the benefits register template (Table 2.4).</w:t>
      </w:r>
    </w:p>
    <w:p w:rsidR="00E5447F" w:rsidRPr="001601F4" w:rsidRDefault="00E5447F" w:rsidP="00E94950">
      <w:pPr>
        <w:rPr>
          <w:color w:val="548DD4"/>
        </w:rPr>
      </w:pPr>
      <w:r w:rsidRPr="001601F4">
        <w:rPr>
          <w:color w:val="548DD4"/>
        </w:rPr>
        <w:t xml:space="preserve">Cross-reference benefits management activities to the baseline EMM implementation project plan in </w:t>
      </w:r>
      <w:r w:rsidRPr="00360794">
        <w:rPr>
          <w:color w:val="548DD4"/>
        </w:rPr>
        <w:t>Section 4</w:t>
      </w:r>
      <w:r w:rsidRPr="001601F4">
        <w:rPr>
          <w:color w:val="548DD4"/>
        </w:rPr>
        <w:t xml:space="preserve"> of this template.]</w:t>
      </w:r>
    </w:p>
    <w:p w:rsidR="00E5447F" w:rsidRDefault="00E5447F" w:rsidP="00E94950">
      <w:pPr>
        <w:rPr>
          <w:color w:val="0070C0"/>
        </w:rPr>
      </w:pPr>
    </w:p>
    <w:p w:rsidR="00E5447F" w:rsidRDefault="00E5447F" w:rsidP="00E94950">
      <w:pPr>
        <w:rPr>
          <w:color w:val="0070C0"/>
        </w:rPr>
        <w:sectPr w:rsidR="00E5447F" w:rsidSect="00876901">
          <w:pgSz w:w="11907" w:h="16840" w:code="9"/>
          <w:pgMar w:top="1440" w:right="1797" w:bottom="1440" w:left="1797" w:header="720" w:footer="720" w:gutter="0"/>
          <w:cols w:space="720"/>
        </w:sectPr>
      </w:pPr>
    </w:p>
    <w:p w:rsidR="00E5447F" w:rsidRDefault="00E5447F" w:rsidP="001601F4">
      <w:pPr>
        <w:pStyle w:val="TableName"/>
        <w:ind w:left="1233"/>
      </w:pPr>
      <w:bookmarkStart w:id="41" w:name="_Toc313959386"/>
      <w:r w:rsidRPr="00AF6654">
        <w:lastRenderedPageBreak/>
        <w:t>Table 2.4</w:t>
      </w:r>
      <w:r w:rsidRPr="00AF6654">
        <w:tab/>
        <w:t>Benefits register template</w:t>
      </w:r>
      <w:bookmarkEnd w:id="41"/>
    </w:p>
    <w:tbl>
      <w:tblPr>
        <w:tblW w:w="141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15" w:type="dxa"/>
          <w:right w:w="115" w:type="dxa"/>
        </w:tblCellMar>
        <w:tblLook w:val="01E0" w:firstRow="1" w:lastRow="1" w:firstColumn="1" w:lastColumn="1" w:noHBand="0" w:noVBand="0"/>
      </w:tblPr>
      <w:tblGrid>
        <w:gridCol w:w="2635"/>
        <w:gridCol w:w="3360"/>
        <w:gridCol w:w="1680"/>
        <w:gridCol w:w="1680"/>
        <w:gridCol w:w="1560"/>
        <w:gridCol w:w="3240"/>
      </w:tblGrid>
      <w:tr w:rsidR="00E5447F" w:rsidRPr="00551F31">
        <w:trPr>
          <w:tblHeader/>
        </w:trPr>
        <w:tc>
          <w:tcPr>
            <w:tcW w:w="2635" w:type="dxa"/>
            <w:shd w:val="clear" w:color="auto" w:fill="17365D"/>
            <w:vAlign w:val="center"/>
          </w:tcPr>
          <w:p w:rsidR="00E5447F" w:rsidRPr="00551F31" w:rsidRDefault="00E5447F" w:rsidP="00874BC6">
            <w:pPr>
              <w:pStyle w:val="TableHeading"/>
            </w:pPr>
            <w:r w:rsidRPr="00551F31">
              <w:t>Benefit</w:t>
            </w:r>
          </w:p>
        </w:tc>
        <w:tc>
          <w:tcPr>
            <w:tcW w:w="3360" w:type="dxa"/>
            <w:shd w:val="clear" w:color="auto" w:fill="17365D"/>
            <w:vAlign w:val="center"/>
          </w:tcPr>
          <w:p w:rsidR="00E5447F" w:rsidRPr="00551F31" w:rsidRDefault="00E5447F" w:rsidP="00874BC6">
            <w:pPr>
              <w:pStyle w:val="TableHeading"/>
            </w:pPr>
            <w:r w:rsidRPr="00551F31">
              <w:t>Baseline measure</w:t>
            </w:r>
          </w:p>
        </w:tc>
        <w:tc>
          <w:tcPr>
            <w:tcW w:w="1680" w:type="dxa"/>
            <w:shd w:val="clear" w:color="auto" w:fill="17365D"/>
            <w:vAlign w:val="center"/>
          </w:tcPr>
          <w:p w:rsidR="00E5447F" w:rsidRPr="00551F31" w:rsidRDefault="00E5447F" w:rsidP="00874BC6">
            <w:pPr>
              <w:pStyle w:val="TableHeading"/>
            </w:pPr>
            <w:r w:rsidRPr="00551F31">
              <w:t>Likely value</w:t>
            </w:r>
          </w:p>
        </w:tc>
        <w:tc>
          <w:tcPr>
            <w:tcW w:w="1680" w:type="dxa"/>
            <w:shd w:val="clear" w:color="auto" w:fill="17365D"/>
            <w:vAlign w:val="center"/>
          </w:tcPr>
          <w:p w:rsidR="00E5447F" w:rsidRPr="00551F31" w:rsidRDefault="00E5447F" w:rsidP="00874BC6">
            <w:pPr>
              <w:pStyle w:val="TableHeading"/>
            </w:pPr>
            <w:r w:rsidRPr="00551F31">
              <w:t>Worst case</w:t>
            </w:r>
          </w:p>
        </w:tc>
        <w:tc>
          <w:tcPr>
            <w:tcW w:w="1560" w:type="dxa"/>
            <w:shd w:val="clear" w:color="auto" w:fill="17365D"/>
            <w:vAlign w:val="center"/>
          </w:tcPr>
          <w:p w:rsidR="00E5447F" w:rsidRPr="00551F31" w:rsidRDefault="00E5447F" w:rsidP="00874BC6">
            <w:pPr>
              <w:pStyle w:val="TableHeading"/>
            </w:pPr>
            <w:r w:rsidRPr="00551F31">
              <w:t>Best case</w:t>
            </w:r>
          </w:p>
        </w:tc>
        <w:tc>
          <w:tcPr>
            <w:tcW w:w="3240" w:type="dxa"/>
            <w:shd w:val="clear" w:color="auto" w:fill="17365D"/>
            <w:vAlign w:val="center"/>
          </w:tcPr>
          <w:p w:rsidR="00E5447F" w:rsidRPr="00551F31" w:rsidRDefault="00E5447F" w:rsidP="00E51B7B">
            <w:pPr>
              <w:pStyle w:val="TableHeading"/>
            </w:pPr>
            <w:r w:rsidRPr="00551F31">
              <w:t>Responsibility and beneficiary group</w:t>
            </w:r>
          </w:p>
        </w:tc>
      </w:tr>
      <w:tr w:rsidR="00E5447F" w:rsidRPr="00551F31">
        <w:tc>
          <w:tcPr>
            <w:tcW w:w="2635" w:type="dxa"/>
          </w:tcPr>
          <w:p w:rsidR="00E5447F" w:rsidRPr="001601F4" w:rsidRDefault="00E5447F" w:rsidP="00874BC6">
            <w:pPr>
              <w:pStyle w:val="TableText"/>
              <w:rPr>
                <w:color w:val="548DD4"/>
              </w:rPr>
            </w:pPr>
            <w:r w:rsidRPr="001601F4">
              <w:rPr>
                <w:color w:val="548DD4"/>
              </w:rPr>
              <w:t>Reduction in prescribing errors</w:t>
            </w:r>
          </w:p>
        </w:tc>
        <w:tc>
          <w:tcPr>
            <w:tcW w:w="3360" w:type="dxa"/>
          </w:tcPr>
          <w:p w:rsidR="00E5447F" w:rsidRPr="001601F4" w:rsidRDefault="00E5447F" w:rsidP="00874BC6">
            <w:pPr>
              <w:pStyle w:val="TableText"/>
              <w:rPr>
                <w:color w:val="548DD4"/>
              </w:rPr>
            </w:pPr>
            <w:r w:rsidRPr="001601F4">
              <w:rPr>
                <w:color w:val="548DD4"/>
              </w:rPr>
              <w:t xml:space="preserve">Baseline measure to be collected before go-live for a one-month </w:t>
            </w:r>
            <w:proofErr w:type="spellStart"/>
            <w:r w:rsidRPr="001601F4">
              <w:rPr>
                <w:color w:val="548DD4"/>
              </w:rPr>
              <w:t>period</w:t>
            </w:r>
            <w:r w:rsidRPr="001601F4">
              <w:rPr>
                <w:color w:val="548DD4"/>
                <w:vertAlign w:val="superscript"/>
              </w:rPr>
              <w:t>a</w:t>
            </w:r>
            <w:proofErr w:type="spellEnd"/>
          </w:p>
        </w:tc>
        <w:tc>
          <w:tcPr>
            <w:tcW w:w="1680" w:type="dxa"/>
          </w:tcPr>
          <w:p w:rsidR="00E5447F" w:rsidRPr="001601F4" w:rsidRDefault="00E5447F" w:rsidP="00874BC6">
            <w:pPr>
              <w:pStyle w:val="TableText"/>
              <w:rPr>
                <w:color w:val="548DD4"/>
              </w:rPr>
            </w:pPr>
            <w:r w:rsidRPr="001601F4">
              <w:rPr>
                <w:color w:val="548DD4"/>
              </w:rPr>
              <w:t>20%</w:t>
            </w:r>
          </w:p>
        </w:tc>
        <w:tc>
          <w:tcPr>
            <w:tcW w:w="1680" w:type="dxa"/>
          </w:tcPr>
          <w:p w:rsidR="00E5447F" w:rsidRPr="001601F4" w:rsidRDefault="00E5447F" w:rsidP="00874BC6">
            <w:pPr>
              <w:pStyle w:val="TableText"/>
              <w:rPr>
                <w:color w:val="548DD4"/>
              </w:rPr>
            </w:pPr>
            <w:r w:rsidRPr="001601F4">
              <w:rPr>
                <w:color w:val="548DD4"/>
              </w:rPr>
              <w:t>0%</w:t>
            </w:r>
          </w:p>
        </w:tc>
        <w:tc>
          <w:tcPr>
            <w:tcW w:w="1560" w:type="dxa"/>
          </w:tcPr>
          <w:p w:rsidR="00E5447F" w:rsidRPr="001601F4" w:rsidRDefault="00E5447F" w:rsidP="00874BC6">
            <w:pPr>
              <w:pStyle w:val="TableText"/>
              <w:rPr>
                <w:color w:val="548DD4"/>
              </w:rPr>
            </w:pPr>
            <w:r w:rsidRPr="001601F4">
              <w:rPr>
                <w:color w:val="548DD4"/>
              </w:rPr>
              <w:t>40%</w:t>
            </w:r>
          </w:p>
        </w:tc>
        <w:tc>
          <w:tcPr>
            <w:tcW w:w="3240" w:type="dxa"/>
          </w:tcPr>
          <w:p w:rsidR="00E5447F" w:rsidRPr="001601F4" w:rsidRDefault="00E5447F" w:rsidP="00874BC6">
            <w:pPr>
              <w:pStyle w:val="TableText"/>
              <w:rPr>
                <w:color w:val="548DD4"/>
              </w:rPr>
            </w:pPr>
            <w:r w:rsidRPr="001601F4">
              <w:rPr>
                <w:color w:val="548DD4"/>
              </w:rPr>
              <w:t xml:space="preserve">R = Pharmacy </w:t>
            </w:r>
          </w:p>
          <w:p w:rsidR="00E5447F" w:rsidRPr="001601F4" w:rsidRDefault="00E5447F" w:rsidP="00874BC6">
            <w:pPr>
              <w:pStyle w:val="TableText"/>
              <w:rPr>
                <w:color w:val="548DD4"/>
              </w:rPr>
            </w:pPr>
            <w:r w:rsidRPr="001601F4">
              <w:rPr>
                <w:color w:val="548DD4"/>
              </w:rPr>
              <w:t>B = Medical</w:t>
            </w:r>
          </w:p>
        </w:tc>
      </w:tr>
      <w:tr w:rsidR="00E5447F" w:rsidRPr="00551F31">
        <w:tc>
          <w:tcPr>
            <w:tcW w:w="2635" w:type="dxa"/>
          </w:tcPr>
          <w:p w:rsidR="00E5447F" w:rsidRPr="001601F4" w:rsidRDefault="00E5447F" w:rsidP="00874BC6">
            <w:pPr>
              <w:pStyle w:val="TableText"/>
              <w:rPr>
                <w:color w:val="548DD4"/>
              </w:rPr>
            </w:pPr>
            <w:r w:rsidRPr="001601F4">
              <w:rPr>
                <w:color w:val="548DD4"/>
              </w:rPr>
              <w:t>Reduction in administration errors</w:t>
            </w:r>
          </w:p>
        </w:tc>
        <w:tc>
          <w:tcPr>
            <w:tcW w:w="3360" w:type="dxa"/>
          </w:tcPr>
          <w:p w:rsidR="00E5447F" w:rsidRPr="001601F4" w:rsidRDefault="00E5447F" w:rsidP="00874BC6">
            <w:pPr>
              <w:pStyle w:val="TableText"/>
              <w:rPr>
                <w:color w:val="548DD4"/>
              </w:rPr>
            </w:pPr>
            <w:r w:rsidRPr="001601F4">
              <w:rPr>
                <w:color w:val="548DD4"/>
              </w:rPr>
              <w:t>Baseline measure before go-live from incident reporting system</w:t>
            </w:r>
          </w:p>
        </w:tc>
        <w:tc>
          <w:tcPr>
            <w:tcW w:w="1680" w:type="dxa"/>
          </w:tcPr>
          <w:p w:rsidR="00E5447F" w:rsidRPr="001601F4" w:rsidRDefault="00E5447F" w:rsidP="00874BC6">
            <w:pPr>
              <w:pStyle w:val="TableText"/>
              <w:rPr>
                <w:color w:val="548DD4"/>
              </w:rPr>
            </w:pPr>
            <w:r w:rsidRPr="001601F4">
              <w:rPr>
                <w:color w:val="548DD4"/>
              </w:rPr>
              <w:t>2%</w:t>
            </w:r>
          </w:p>
        </w:tc>
        <w:tc>
          <w:tcPr>
            <w:tcW w:w="1680" w:type="dxa"/>
          </w:tcPr>
          <w:p w:rsidR="00E5447F" w:rsidRPr="001601F4" w:rsidRDefault="00E5447F" w:rsidP="00874BC6">
            <w:pPr>
              <w:pStyle w:val="TableText"/>
              <w:rPr>
                <w:color w:val="548DD4"/>
              </w:rPr>
            </w:pPr>
            <w:r w:rsidRPr="001601F4">
              <w:rPr>
                <w:color w:val="548DD4"/>
              </w:rPr>
              <w:t>0%</w:t>
            </w:r>
          </w:p>
        </w:tc>
        <w:tc>
          <w:tcPr>
            <w:tcW w:w="1560" w:type="dxa"/>
          </w:tcPr>
          <w:p w:rsidR="00E5447F" w:rsidRPr="001601F4" w:rsidRDefault="00E5447F" w:rsidP="00874BC6">
            <w:pPr>
              <w:pStyle w:val="TableText"/>
              <w:rPr>
                <w:color w:val="548DD4"/>
              </w:rPr>
            </w:pPr>
            <w:r w:rsidRPr="001601F4">
              <w:rPr>
                <w:color w:val="548DD4"/>
              </w:rPr>
              <w:t>10%</w:t>
            </w:r>
          </w:p>
        </w:tc>
        <w:tc>
          <w:tcPr>
            <w:tcW w:w="3240" w:type="dxa"/>
          </w:tcPr>
          <w:p w:rsidR="00E5447F" w:rsidRPr="001601F4" w:rsidRDefault="00E5447F" w:rsidP="00874BC6">
            <w:pPr>
              <w:pStyle w:val="TableText"/>
              <w:rPr>
                <w:color w:val="548DD4"/>
              </w:rPr>
            </w:pPr>
            <w:r w:rsidRPr="001601F4">
              <w:rPr>
                <w:color w:val="548DD4"/>
              </w:rPr>
              <w:t>R = Pharmacy</w:t>
            </w:r>
          </w:p>
          <w:p w:rsidR="00E5447F" w:rsidRPr="001601F4" w:rsidRDefault="00E5447F" w:rsidP="00917B12">
            <w:pPr>
              <w:pStyle w:val="TableText"/>
              <w:rPr>
                <w:color w:val="548DD4"/>
              </w:rPr>
            </w:pPr>
            <w:r w:rsidRPr="001601F4">
              <w:rPr>
                <w:color w:val="548DD4"/>
              </w:rPr>
              <w:t xml:space="preserve">B = Nursing and </w:t>
            </w:r>
            <w:r>
              <w:rPr>
                <w:color w:val="548DD4"/>
              </w:rPr>
              <w:t>m</w:t>
            </w:r>
            <w:r w:rsidRPr="001601F4">
              <w:rPr>
                <w:color w:val="548DD4"/>
              </w:rPr>
              <w:t>idwifery</w:t>
            </w:r>
          </w:p>
        </w:tc>
      </w:tr>
      <w:tr w:rsidR="00E5447F" w:rsidRPr="00551F31">
        <w:tc>
          <w:tcPr>
            <w:tcW w:w="2635" w:type="dxa"/>
          </w:tcPr>
          <w:p w:rsidR="00E5447F" w:rsidRPr="001601F4" w:rsidRDefault="00E5447F" w:rsidP="00874BC6">
            <w:pPr>
              <w:pStyle w:val="TableText"/>
              <w:rPr>
                <w:color w:val="548DD4"/>
              </w:rPr>
            </w:pPr>
            <w:r w:rsidRPr="001601F4">
              <w:rPr>
                <w:color w:val="548DD4"/>
              </w:rPr>
              <w:t>Elimination of time required rewriting medication charts</w:t>
            </w:r>
          </w:p>
        </w:tc>
        <w:tc>
          <w:tcPr>
            <w:tcW w:w="3360" w:type="dxa"/>
          </w:tcPr>
          <w:p w:rsidR="00E5447F" w:rsidRPr="001601F4" w:rsidRDefault="00E5447F" w:rsidP="00874BC6">
            <w:pPr>
              <w:pStyle w:val="TableText"/>
              <w:rPr>
                <w:color w:val="548DD4"/>
              </w:rPr>
            </w:pPr>
            <w:r w:rsidRPr="001601F4">
              <w:rPr>
                <w:color w:val="548DD4"/>
              </w:rPr>
              <w:t>Average time required to rewrite medication chart</w:t>
            </w:r>
          </w:p>
        </w:tc>
        <w:tc>
          <w:tcPr>
            <w:tcW w:w="1680" w:type="dxa"/>
          </w:tcPr>
          <w:p w:rsidR="00E5447F" w:rsidRPr="001601F4" w:rsidRDefault="00E5447F" w:rsidP="00874BC6">
            <w:pPr>
              <w:pStyle w:val="TableText"/>
              <w:rPr>
                <w:color w:val="548DD4"/>
              </w:rPr>
            </w:pPr>
            <w:r w:rsidRPr="001601F4">
              <w:rPr>
                <w:color w:val="548DD4"/>
              </w:rPr>
              <w:t>10 minutes per chart</w:t>
            </w:r>
          </w:p>
        </w:tc>
        <w:tc>
          <w:tcPr>
            <w:tcW w:w="1680" w:type="dxa"/>
          </w:tcPr>
          <w:p w:rsidR="00E5447F" w:rsidRPr="001601F4" w:rsidRDefault="00E5447F" w:rsidP="00874BC6">
            <w:pPr>
              <w:pStyle w:val="TableText"/>
              <w:rPr>
                <w:color w:val="548DD4"/>
              </w:rPr>
            </w:pPr>
            <w:r w:rsidRPr="001601F4">
              <w:rPr>
                <w:color w:val="548DD4"/>
              </w:rPr>
              <w:t xml:space="preserve">No time saving for patients on few or no medications </w:t>
            </w:r>
          </w:p>
        </w:tc>
        <w:tc>
          <w:tcPr>
            <w:tcW w:w="1560" w:type="dxa"/>
          </w:tcPr>
          <w:p w:rsidR="00E5447F" w:rsidRPr="001601F4" w:rsidRDefault="00E5447F" w:rsidP="00874BC6">
            <w:pPr>
              <w:pStyle w:val="TableText"/>
              <w:rPr>
                <w:color w:val="548DD4"/>
              </w:rPr>
            </w:pPr>
            <w:r w:rsidRPr="001601F4">
              <w:rPr>
                <w:color w:val="548DD4"/>
              </w:rPr>
              <w:t>30 minutes for patients on complex medication regimes</w:t>
            </w:r>
          </w:p>
        </w:tc>
        <w:tc>
          <w:tcPr>
            <w:tcW w:w="3240" w:type="dxa"/>
          </w:tcPr>
          <w:p w:rsidR="00E5447F" w:rsidRPr="001601F4" w:rsidRDefault="00E5447F" w:rsidP="00874BC6">
            <w:pPr>
              <w:pStyle w:val="TableText"/>
              <w:rPr>
                <w:color w:val="548DD4"/>
              </w:rPr>
            </w:pPr>
            <w:r w:rsidRPr="001601F4">
              <w:rPr>
                <w:color w:val="548DD4"/>
              </w:rPr>
              <w:t>R = EMM system</w:t>
            </w:r>
          </w:p>
          <w:p w:rsidR="00E5447F" w:rsidRPr="001601F4" w:rsidRDefault="00E5447F" w:rsidP="00874BC6">
            <w:pPr>
              <w:pStyle w:val="TableText"/>
              <w:rPr>
                <w:color w:val="548DD4"/>
              </w:rPr>
            </w:pPr>
            <w:r w:rsidRPr="001601F4">
              <w:rPr>
                <w:color w:val="548DD4"/>
              </w:rPr>
              <w:t>B = Medical</w:t>
            </w:r>
          </w:p>
        </w:tc>
      </w:tr>
      <w:tr w:rsidR="00E5447F" w:rsidRPr="00551F31">
        <w:tc>
          <w:tcPr>
            <w:tcW w:w="2635" w:type="dxa"/>
          </w:tcPr>
          <w:p w:rsidR="00E5447F" w:rsidRPr="001601F4" w:rsidRDefault="00E5447F" w:rsidP="00874BC6">
            <w:pPr>
              <w:pStyle w:val="TableText"/>
              <w:rPr>
                <w:color w:val="548DD4"/>
              </w:rPr>
            </w:pPr>
            <w:r w:rsidRPr="001601F4">
              <w:rPr>
                <w:color w:val="548DD4"/>
              </w:rPr>
              <w:t>Restarting admission medications on discharge</w:t>
            </w:r>
          </w:p>
        </w:tc>
        <w:tc>
          <w:tcPr>
            <w:tcW w:w="3360" w:type="dxa"/>
          </w:tcPr>
          <w:p w:rsidR="00E5447F" w:rsidRPr="001601F4" w:rsidRDefault="00E5447F" w:rsidP="00874BC6">
            <w:pPr>
              <w:pStyle w:val="TableText"/>
              <w:rPr>
                <w:color w:val="548DD4"/>
              </w:rPr>
            </w:pPr>
            <w:r w:rsidRPr="001601F4">
              <w:rPr>
                <w:color w:val="548DD4"/>
              </w:rPr>
              <w:t>Implementation of admission medication functionality</w:t>
            </w:r>
          </w:p>
        </w:tc>
        <w:tc>
          <w:tcPr>
            <w:tcW w:w="1680" w:type="dxa"/>
          </w:tcPr>
          <w:p w:rsidR="00E5447F" w:rsidRPr="001601F4" w:rsidRDefault="00E5447F" w:rsidP="00874BC6">
            <w:pPr>
              <w:pStyle w:val="TableText"/>
              <w:rPr>
                <w:color w:val="548DD4"/>
              </w:rPr>
            </w:pPr>
          </w:p>
        </w:tc>
        <w:tc>
          <w:tcPr>
            <w:tcW w:w="1680" w:type="dxa"/>
          </w:tcPr>
          <w:p w:rsidR="00E5447F" w:rsidRPr="001601F4" w:rsidRDefault="00E5447F" w:rsidP="00874BC6">
            <w:pPr>
              <w:pStyle w:val="TableText"/>
              <w:rPr>
                <w:color w:val="548DD4"/>
              </w:rPr>
            </w:pPr>
          </w:p>
        </w:tc>
        <w:tc>
          <w:tcPr>
            <w:tcW w:w="1560" w:type="dxa"/>
          </w:tcPr>
          <w:p w:rsidR="00E5447F" w:rsidRPr="001601F4" w:rsidRDefault="00E5447F" w:rsidP="00874BC6">
            <w:pPr>
              <w:pStyle w:val="TableText"/>
              <w:rPr>
                <w:color w:val="548DD4"/>
              </w:rPr>
            </w:pPr>
          </w:p>
        </w:tc>
        <w:tc>
          <w:tcPr>
            <w:tcW w:w="3240" w:type="dxa"/>
          </w:tcPr>
          <w:p w:rsidR="00E5447F" w:rsidRPr="001601F4" w:rsidRDefault="00E5447F" w:rsidP="00874BC6">
            <w:pPr>
              <w:pStyle w:val="TableText"/>
              <w:rPr>
                <w:color w:val="548DD4"/>
              </w:rPr>
            </w:pPr>
            <w:r w:rsidRPr="001601F4">
              <w:rPr>
                <w:color w:val="548DD4"/>
              </w:rPr>
              <w:t>R = EMM system</w:t>
            </w:r>
          </w:p>
          <w:p w:rsidR="00E5447F" w:rsidRPr="001601F4" w:rsidRDefault="00E5447F" w:rsidP="00874BC6">
            <w:pPr>
              <w:pStyle w:val="TableText"/>
              <w:rPr>
                <w:color w:val="548DD4"/>
              </w:rPr>
            </w:pPr>
            <w:r w:rsidRPr="001601F4">
              <w:rPr>
                <w:color w:val="548DD4"/>
              </w:rPr>
              <w:t>B = Medical</w:t>
            </w:r>
          </w:p>
        </w:tc>
      </w:tr>
      <w:tr w:rsidR="00E5447F" w:rsidRPr="00551F31">
        <w:tc>
          <w:tcPr>
            <w:tcW w:w="2635" w:type="dxa"/>
          </w:tcPr>
          <w:p w:rsidR="00E5447F" w:rsidRPr="001601F4" w:rsidRDefault="00E5447F" w:rsidP="00AF6654">
            <w:pPr>
              <w:pStyle w:val="TableText"/>
              <w:rPr>
                <w:color w:val="548DD4"/>
              </w:rPr>
            </w:pPr>
            <w:r w:rsidRPr="001601F4">
              <w:rPr>
                <w:color w:val="548DD4"/>
              </w:rPr>
              <w:t>Populating the discharge medication script from the current medications list</w:t>
            </w:r>
            <w:r>
              <w:rPr>
                <w:color w:val="548DD4"/>
              </w:rPr>
              <w:t xml:space="preserve"> </w:t>
            </w:r>
            <w:r w:rsidRPr="001601F4">
              <w:rPr>
                <w:color w:val="548DD4"/>
              </w:rPr>
              <w:t>and admission medications list</w:t>
            </w:r>
          </w:p>
        </w:tc>
        <w:tc>
          <w:tcPr>
            <w:tcW w:w="3360" w:type="dxa"/>
          </w:tcPr>
          <w:p w:rsidR="00E5447F" w:rsidRPr="001601F4" w:rsidRDefault="00E5447F" w:rsidP="00874BC6">
            <w:pPr>
              <w:pStyle w:val="TableText"/>
              <w:rPr>
                <w:color w:val="548DD4"/>
              </w:rPr>
            </w:pPr>
            <w:r w:rsidRPr="001601F4">
              <w:rPr>
                <w:color w:val="548DD4"/>
              </w:rPr>
              <w:t>Average time required to rewrite the discharge script</w:t>
            </w:r>
          </w:p>
        </w:tc>
        <w:tc>
          <w:tcPr>
            <w:tcW w:w="1680" w:type="dxa"/>
          </w:tcPr>
          <w:p w:rsidR="00E5447F" w:rsidRPr="001601F4" w:rsidRDefault="00E5447F" w:rsidP="00874BC6">
            <w:pPr>
              <w:pStyle w:val="TableText"/>
              <w:rPr>
                <w:color w:val="548DD4"/>
              </w:rPr>
            </w:pPr>
          </w:p>
        </w:tc>
        <w:tc>
          <w:tcPr>
            <w:tcW w:w="1680" w:type="dxa"/>
          </w:tcPr>
          <w:p w:rsidR="00E5447F" w:rsidRPr="001601F4" w:rsidRDefault="00E5447F" w:rsidP="00874BC6">
            <w:pPr>
              <w:pStyle w:val="TableText"/>
              <w:rPr>
                <w:color w:val="548DD4"/>
              </w:rPr>
            </w:pPr>
          </w:p>
        </w:tc>
        <w:tc>
          <w:tcPr>
            <w:tcW w:w="1560" w:type="dxa"/>
          </w:tcPr>
          <w:p w:rsidR="00E5447F" w:rsidRPr="001601F4" w:rsidRDefault="00E5447F" w:rsidP="00874BC6">
            <w:pPr>
              <w:pStyle w:val="TableText"/>
              <w:rPr>
                <w:color w:val="548DD4"/>
              </w:rPr>
            </w:pPr>
          </w:p>
        </w:tc>
        <w:tc>
          <w:tcPr>
            <w:tcW w:w="3240" w:type="dxa"/>
          </w:tcPr>
          <w:p w:rsidR="00E5447F" w:rsidRPr="001601F4" w:rsidRDefault="00E5447F" w:rsidP="00874BC6">
            <w:pPr>
              <w:pStyle w:val="TableText"/>
              <w:rPr>
                <w:color w:val="548DD4"/>
              </w:rPr>
            </w:pPr>
            <w:r w:rsidRPr="001601F4">
              <w:rPr>
                <w:color w:val="548DD4"/>
              </w:rPr>
              <w:t>R = EMM system</w:t>
            </w:r>
          </w:p>
          <w:p w:rsidR="00E5447F" w:rsidRPr="001601F4" w:rsidRDefault="00E5447F" w:rsidP="00874BC6">
            <w:pPr>
              <w:pStyle w:val="TableText"/>
              <w:rPr>
                <w:color w:val="548DD4"/>
              </w:rPr>
            </w:pPr>
            <w:r w:rsidRPr="001601F4">
              <w:rPr>
                <w:color w:val="548DD4"/>
              </w:rPr>
              <w:t>B = Medical</w:t>
            </w:r>
          </w:p>
        </w:tc>
      </w:tr>
    </w:tbl>
    <w:p w:rsidR="00E5447F" w:rsidRDefault="00E5447F" w:rsidP="001601F4">
      <w:pPr>
        <w:pStyle w:val="TableFigNotes0"/>
        <w:ind w:left="0"/>
      </w:pPr>
      <w:r>
        <w:t>B = beneficiary; R = measurement responsibility</w:t>
      </w:r>
    </w:p>
    <w:p w:rsidR="00E5447F" w:rsidRDefault="00E5447F" w:rsidP="001601F4">
      <w:pPr>
        <w:pStyle w:val="TableFigNotes18"/>
        <w:ind w:left="0"/>
      </w:pPr>
      <w:proofErr w:type="spellStart"/>
      <w:r>
        <w:t>a</w:t>
      </w:r>
      <w:proofErr w:type="spellEnd"/>
      <w:r>
        <w:t xml:space="preserve"> The hospital’s incident reporting system as an information source may be limited, recognising that most prescribing errors are identified and prevented by pharmacy before they become reportable</w:t>
      </w:r>
    </w:p>
    <w:p w:rsidR="00E5447F" w:rsidRDefault="00E5447F" w:rsidP="00E94950">
      <w:pPr>
        <w:rPr>
          <w:color w:val="0070C0"/>
        </w:rPr>
      </w:pPr>
    </w:p>
    <w:p w:rsidR="00E5447F" w:rsidRDefault="00E5447F" w:rsidP="00E94950">
      <w:pPr>
        <w:rPr>
          <w:color w:val="0070C0"/>
        </w:rPr>
        <w:sectPr w:rsidR="00E5447F" w:rsidSect="00874BC6">
          <w:pgSz w:w="16840" w:h="11907" w:orient="landscape" w:code="9"/>
          <w:pgMar w:top="1797" w:right="1440" w:bottom="1797" w:left="1440" w:header="720" w:footer="720" w:gutter="0"/>
          <w:cols w:space="720"/>
          <w:docGrid w:linePitch="313"/>
        </w:sectPr>
      </w:pPr>
    </w:p>
    <w:p w:rsidR="00E5447F" w:rsidRPr="00023C4F" w:rsidRDefault="00E5447F" w:rsidP="00876901">
      <w:pPr>
        <w:pStyle w:val="Heading3"/>
      </w:pPr>
      <w:bookmarkStart w:id="42" w:name="_Toc317159556"/>
      <w:r>
        <w:lastRenderedPageBreak/>
        <w:t>2.3.8</w:t>
      </w:r>
      <w:r>
        <w:tab/>
      </w:r>
      <w:r w:rsidRPr="00023C4F">
        <w:t>Education and training</w:t>
      </w:r>
      <w:bookmarkEnd w:id="42"/>
    </w:p>
    <w:p w:rsidR="00E5447F" w:rsidRPr="001601F4" w:rsidRDefault="00E5447F" w:rsidP="00E94950">
      <w:pPr>
        <w:rPr>
          <w:color w:val="548DD4"/>
        </w:rPr>
      </w:pPr>
      <w:r w:rsidRPr="001601F4">
        <w:rPr>
          <w:color w:val="548DD4"/>
        </w:rPr>
        <w:t>[EMM implementation will affect most clinical staff in the hospital, and careful planning for education and training is essential to ensure a smooth implementation.</w:t>
      </w:r>
    </w:p>
    <w:p w:rsidR="00E5447F" w:rsidRPr="001601F4" w:rsidRDefault="00E5447F" w:rsidP="00E94950">
      <w:pPr>
        <w:rPr>
          <w:color w:val="548DD4"/>
        </w:rPr>
      </w:pPr>
      <w:r w:rsidRPr="001601F4">
        <w:rPr>
          <w:color w:val="548DD4"/>
        </w:rPr>
        <w:t>The education and training plans may be described in detail in a separate document — in this case, summarise the education and training plans here.</w:t>
      </w:r>
    </w:p>
    <w:p w:rsidR="00E5447F" w:rsidRPr="001601F4" w:rsidRDefault="00E5447F" w:rsidP="00E94950">
      <w:pPr>
        <w:pStyle w:val="Normalbeforebullet"/>
        <w:rPr>
          <w:color w:val="548DD4"/>
        </w:rPr>
      </w:pPr>
      <w:r w:rsidRPr="001601F4">
        <w:rPr>
          <w:color w:val="548DD4"/>
        </w:rPr>
        <w:t>Education and training plans should include:</w:t>
      </w:r>
    </w:p>
    <w:p w:rsidR="00E5447F" w:rsidRPr="001601F4" w:rsidRDefault="00E5447F" w:rsidP="00E94950">
      <w:pPr>
        <w:pStyle w:val="Bullet6"/>
        <w:rPr>
          <w:color w:val="548DD4"/>
        </w:rPr>
      </w:pPr>
      <w:r w:rsidRPr="001601F4">
        <w:rPr>
          <w:color w:val="548DD4"/>
        </w:rPr>
        <w:t xml:space="preserve">development, sign-off and production of the education and training materials </w:t>
      </w:r>
    </w:p>
    <w:p w:rsidR="00E5447F" w:rsidRPr="001601F4" w:rsidRDefault="00E5447F" w:rsidP="00E94950">
      <w:pPr>
        <w:pStyle w:val="Bullet6"/>
        <w:rPr>
          <w:color w:val="548DD4"/>
        </w:rPr>
      </w:pPr>
      <w:r w:rsidRPr="001601F4">
        <w:rPr>
          <w:color w:val="548DD4"/>
        </w:rPr>
        <w:t>the availability and support of any online learning management system used to support EMM training</w:t>
      </w:r>
    </w:p>
    <w:p w:rsidR="00E5447F" w:rsidRPr="001601F4" w:rsidRDefault="00E5447F" w:rsidP="00E94950">
      <w:pPr>
        <w:pStyle w:val="Bullet6"/>
        <w:rPr>
          <w:color w:val="548DD4"/>
        </w:rPr>
      </w:pPr>
      <w:r w:rsidRPr="001601F4">
        <w:rPr>
          <w:color w:val="548DD4"/>
        </w:rPr>
        <w:t xml:space="preserve">the approach to training; for example, vendor training or </w:t>
      </w:r>
      <w:proofErr w:type="spellStart"/>
      <w:r w:rsidRPr="001601F4">
        <w:rPr>
          <w:color w:val="548DD4"/>
        </w:rPr>
        <w:t>inhouse</w:t>
      </w:r>
      <w:proofErr w:type="spellEnd"/>
      <w:r w:rsidRPr="001601F4">
        <w:rPr>
          <w:color w:val="548DD4"/>
        </w:rPr>
        <w:t xml:space="preserve"> training</w:t>
      </w:r>
    </w:p>
    <w:p w:rsidR="00E5447F" w:rsidRPr="001601F4" w:rsidRDefault="00E5447F" w:rsidP="00E94950">
      <w:pPr>
        <w:pStyle w:val="Bullet6"/>
        <w:rPr>
          <w:color w:val="548DD4"/>
        </w:rPr>
      </w:pPr>
      <w:r w:rsidRPr="001601F4">
        <w:rPr>
          <w:color w:val="548DD4"/>
        </w:rPr>
        <w:t>the types of training, including informal and formal, pre-implementation, EMM system and refresher training</w:t>
      </w:r>
    </w:p>
    <w:p w:rsidR="00E5447F" w:rsidRPr="001601F4" w:rsidRDefault="00E5447F" w:rsidP="00E94950">
      <w:pPr>
        <w:pStyle w:val="Bullet6"/>
        <w:rPr>
          <w:color w:val="548DD4"/>
        </w:rPr>
      </w:pPr>
      <w:r w:rsidRPr="001601F4">
        <w:rPr>
          <w:color w:val="548DD4"/>
        </w:rPr>
        <w:t xml:space="preserve">the number of trainers required, the length of time they will be required and their skill sets, including clinical experience </w:t>
      </w:r>
    </w:p>
    <w:p w:rsidR="00E5447F" w:rsidRPr="001601F4" w:rsidRDefault="00E5447F" w:rsidP="00E94950">
      <w:pPr>
        <w:pStyle w:val="Bullet6"/>
        <w:rPr>
          <w:color w:val="548DD4"/>
        </w:rPr>
      </w:pPr>
      <w:r w:rsidRPr="001601F4">
        <w:rPr>
          <w:color w:val="548DD4"/>
        </w:rPr>
        <w:t>identification and booking of training facilities, including dedicated training areas</w:t>
      </w:r>
    </w:p>
    <w:p w:rsidR="00E5447F" w:rsidRPr="001601F4" w:rsidRDefault="00E5447F" w:rsidP="00E94950">
      <w:pPr>
        <w:pStyle w:val="Bullet6"/>
        <w:rPr>
          <w:color w:val="548DD4"/>
        </w:rPr>
      </w:pPr>
      <w:r w:rsidRPr="001601F4">
        <w:rPr>
          <w:color w:val="548DD4"/>
        </w:rPr>
        <w:t>development, availability and support of the ‘sandpit’ for consolidated learning</w:t>
      </w:r>
    </w:p>
    <w:p w:rsidR="00E5447F" w:rsidRPr="001601F4" w:rsidRDefault="00E5447F" w:rsidP="00E94950">
      <w:pPr>
        <w:pStyle w:val="Bullet6"/>
        <w:rPr>
          <w:color w:val="548DD4"/>
        </w:rPr>
      </w:pPr>
      <w:r w:rsidRPr="001601F4">
        <w:rPr>
          <w:color w:val="548DD4"/>
        </w:rPr>
        <w:t>the timing of training in relation to EMM go-live</w:t>
      </w:r>
    </w:p>
    <w:p w:rsidR="00E5447F" w:rsidRPr="001601F4" w:rsidRDefault="00E5447F" w:rsidP="00E94950">
      <w:pPr>
        <w:pStyle w:val="Bullet12"/>
        <w:rPr>
          <w:color w:val="548DD4"/>
        </w:rPr>
      </w:pPr>
      <w:proofErr w:type="gramStart"/>
      <w:r w:rsidRPr="001601F4">
        <w:rPr>
          <w:color w:val="548DD4"/>
        </w:rPr>
        <w:t>detailed</w:t>
      </w:r>
      <w:proofErr w:type="gramEnd"/>
      <w:r w:rsidRPr="001601F4">
        <w:rPr>
          <w:color w:val="548DD4"/>
        </w:rPr>
        <w:t xml:space="preserve"> costs, including expectations from the business regarding cross-charging for clinical time.</w:t>
      </w:r>
    </w:p>
    <w:p w:rsidR="00E5447F" w:rsidRPr="001601F4" w:rsidRDefault="00E5447F" w:rsidP="00E94950">
      <w:pPr>
        <w:rPr>
          <w:color w:val="548DD4"/>
        </w:rPr>
      </w:pPr>
      <w:r w:rsidRPr="00EC685E">
        <w:rPr>
          <w:color w:val="548DD4"/>
        </w:rPr>
        <w:t xml:space="preserve">See </w:t>
      </w:r>
      <w:r w:rsidRPr="00733A9A">
        <w:rPr>
          <w:color w:val="548DD4"/>
        </w:rPr>
        <w:t>Section 16.9</w:t>
      </w:r>
      <w:r w:rsidRPr="001601F4">
        <w:rPr>
          <w:color w:val="548DD4"/>
        </w:rPr>
        <w:t xml:space="preserve"> of the </w:t>
      </w:r>
      <w:r w:rsidRPr="001601F4">
        <w:rPr>
          <w:i/>
          <w:color w:val="548DD4"/>
        </w:rPr>
        <w:t>Guide to Safe Implementation</w:t>
      </w:r>
      <w:r w:rsidRPr="001601F4">
        <w:rPr>
          <w:color w:val="548DD4"/>
        </w:rPr>
        <w:t xml:space="preserve"> for more detail on education and training.</w:t>
      </w:r>
    </w:p>
    <w:p w:rsidR="00E5447F" w:rsidRPr="001601F4" w:rsidRDefault="00E5447F" w:rsidP="00E94950">
      <w:pPr>
        <w:rPr>
          <w:color w:val="548DD4"/>
        </w:rPr>
      </w:pPr>
      <w:r w:rsidRPr="001601F4">
        <w:rPr>
          <w:color w:val="548DD4"/>
        </w:rPr>
        <w:t>Complete the education and training template in Table 2.5.</w:t>
      </w:r>
    </w:p>
    <w:p w:rsidR="00E5447F" w:rsidRPr="001601F4" w:rsidRDefault="00E5447F" w:rsidP="00E94950">
      <w:pPr>
        <w:rPr>
          <w:color w:val="548DD4"/>
        </w:rPr>
      </w:pPr>
      <w:r w:rsidRPr="001601F4">
        <w:rPr>
          <w:color w:val="548DD4"/>
        </w:rPr>
        <w:t xml:space="preserve">Cross-reference education and training activities to the baseline EMM implementation project plan in </w:t>
      </w:r>
      <w:r w:rsidRPr="00360794">
        <w:rPr>
          <w:color w:val="548DD4"/>
        </w:rPr>
        <w:t>Section 4</w:t>
      </w:r>
      <w:r w:rsidRPr="001601F4">
        <w:rPr>
          <w:color w:val="548DD4"/>
        </w:rPr>
        <w:t xml:space="preserve"> of this template.]</w:t>
      </w:r>
    </w:p>
    <w:p w:rsidR="00E5447F" w:rsidRDefault="00E5447F" w:rsidP="00E94950">
      <w:pPr>
        <w:rPr>
          <w:color w:val="0070C0"/>
        </w:rPr>
      </w:pPr>
    </w:p>
    <w:p w:rsidR="00E5447F" w:rsidRDefault="00E5447F" w:rsidP="00E94950">
      <w:pPr>
        <w:rPr>
          <w:color w:val="0070C0"/>
        </w:rPr>
        <w:sectPr w:rsidR="00E5447F" w:rsidSect="00876901">
          <w:pgSz w:w="11907" w:h="16840" w:code="9"/>
          <w:pgMar w:top="1440" w:right="1797" w:bottom="1440" w:left="1797" w:header="720" w:footer="720" w:gutter="0"/>
          <w:cols w:space="720"/>
        </w:sectPr>
      </w:pPr>
    </w:p>
    <w:p w:rsidR="00E5447F" w:rsidRDefault="00E5447F" w:rsidP="00874BC6">
      <w:pPr>
        <w:pStyle w:val="TableName"/>
      </w:pPr>
      <w:bookmarkStart w:id="43" w:name="_Toc313959387"/>
      <w:r>
        <w:lastRenderedPageBreak/>
        <w:t>Table 2.5</w:t>
      </w:r>
      <w:r>
        <w:tab/>
        <w:t>Education and training template</w:t>
      </w:r>
      <w:bookmarkEnd w:id="43"/>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567"/>
        <w:gridCol w:w="1745"/>
        <w:gridCol w:w="1987"/>
        <w:gridCol w:w="1478"/>
        <w:gridCol w:w="1185"/>
      </w:tblGrid>
      <w:tr w:rsidR="00E5447F" w:rsidRPr="00551F31" w:rsidTr="00E05F08">
        <w:tc>
          <w:tcPr>
            <w:tcW w:w="1567" w:type="dxa"/>
            <w:shd w:val="clear" w:color="auto" w:fill="17365D"/>
            <w:vAlign w:val="bottom"/>
          </w:tcPr>
          <w:p w:rsidR="00E5447F" w:rsidRPr="00551F31" w:rsidRDefault="00E5447F" w:rsidP="008D085B">
            <w:pPr>
              <w:pStyle w:val="TableHeading"/>
            </w:pPr>
            <w:r w:rsidRPr="00551F31">
              <w:t>Education and training component</w:t>
            </w:r>
          </w:p>
        </w:tc>
        <w:tc>
          <w:tcPr>
            <w:tcW w:w="1745" w:type="dxa"/>
            <w:shd w:val="clear" w:color="auto" w:fill="17365D"/>
            <w:vAlign w:val="bottom"/>
          </w:tcPr>
          <w:p w:rsidR="00E5447F" w:rsidRPr="00551F31" w:rsidRDefault="00E5447F" w:rsidP="008D085B">
            <w:pPr>
              <w:pStyle w:val="TableHeading"/>
            </w:pPr>
            <w:r w:rsidRPr="00551F31">
              <w:t>Requirement</w:t>
            </w:r>
          </w:p>
        </w:tc>
        <w:tc>
          <w:tcPr>
            <w:tcW w:w="1987" w:type="dxa"/>
            <w:shd w:val="clear" w:color="auto" w:fill="17365D"/>
            <w:vAlign w:val="bottom"/>
          </w:tcPr>
          <w:p w:rsidR="00E5447F" w:rsidRPr="00551F31" w:rsidRDefault="00E5447F" w:rsidP="008D085B">
            <w:pPr>
              <w:pStyle w:val="TableHeading"/>
            </w:pPr>
            <w:r w:rsidRPr="00551F31">
              <w:t>Responsibility</w:t>
            </w:r>
          </w:p>
        </w:tc>
        <w:tc>
          <w:tcPr>
            <w:tcW w:w="1478" w:type="dxa"/>
            <w:shd w:val="clear" w:color="auto" w:fill="17365D"/>
            <w:vAlign w:val="bottom"/>
          </w:tcPr>
          <w:p w:rsidR="00E5447F" w:rsidRPr="00551F31" w:rsidRDefault="00E5447F" w:rsidP="008D085B">
            <w:pPr>
              <w:pStyle w:val="TableHeading"/>
            </w:pPr>
            <w:r w:rsidRPr="00551F31">
              <w:t>Duration</w:t>
            </w:r>
          </w:p>
        </w:tc>
        <w:tc>
          <w:tcPr>
            <w:tcW w:w="1185" w:type="dxa"/>
            <w:shd w:val="clear" w:color="auto" w:fill="17365D"/>
            <w:vAlign w:val="bottom"/>
          </w:tcPr>
          <w:p w:rsidR="00E5447F" w:rsidRPr="00551F31" w:rsidRDefault="00E5447F" w:rsidP="008D085B">
            <w:pPr>
              <w:pStyle w:val="TableHeading"/>
            </w:pPr>
            <w:r w:rsidRPr="00551F31">
              <w:t>Cost</w:t>
            </w:r>
          </w:p>
        </w:tc>
      </w:tr>
      <w:tr w:rsidR="00E5447F" w:rsidRPr="00551F31" w:rsidTr="00E05F08">
        <w:tc>
          <w:tcPr>
            <w:tcW w:w="1567" w:type="dxa"/>
            <w:tcBorders>
              <w:bottom w:val="nil"/>
            </w:tcBorders>
          </w:tcPr>
          <w:p w:rsidR="00E5447F" w:rsidRPr="001601F4" w:rsidRDefault="00E5447F" w:rsidP="00874BC6">
            <w:pPr>
              <w:pStyle w:val="TableText"/>
              <w:rPr>
                <w:color w:val="548DD4"/>
              </w:rPr>
            </w:pPr>
            <w:r w:rsidRPr="001601F4">
              <w:rPr>
                <w:color w:val="548DD4"/>
              </w:rPr>
              <w:t>Self-directed learning</w:t>
            </w:r>
          </w:p>
        </w:tc>
        <w:tc>
          <w:tcPr>
            <w:tcW w:w="1745" w:type="dxa"/>
          </w:tcPr>
          <w:p w:rsidR="00E5447F" w:rsidRPr="001601F4" w:rsidRDefault="00E5447F" w:rsidP="00874BC6">
            <w:pPr>
              <w:pStyle w:val="TableText"/>
              <w:rPr>
                <w:color w:val="548DD4"/>
              </w:rPr>
            </w:pPr>
            <w:r w:rsidRPr="001601F4">
              <w:rPr>
                <w:color w:val="548DD4"/>
              </w:rPr>
              <w:t>Online learning management system and support for the EMM duration</w:t>
            </w:r>
          </w:p>
        </w:tc>
        <w:tc>
          <w:tcPr>
            <w:tcW w:w="1987" w:type="dxa"/>
          </w:tcPr>
          <w:p w:rsidR="00E5447F" w:rsidRPr="001601F4" w:rsidRDefault="00E5447F" w:rsidP="00BC47C0">
            <w:pPr>
              <w:pStyle w:val="TableText"/>
              <w:rPr>
                <w:color w:val="548DD4"/>
              </w:rPr>
            </w:pPr>
            <w:r w:rsidRPr="001601F4">
              <w:rPr>
                <w:color w:val="548DD4"/>
              </w:rPr>
              <w:t>Education and training lead</w:t>
            </w:r>
          </w:p>
        </w:tc>
        <w:tc>
          <w:tcPr>
            <w:tcW w:w="1478" w:type="dxa"/>
          </w:tcPr>
          <w:p w:rsidR="00E5447F" w:rsidRPr="001601F4" w:rsidRDefault="00E5447F" w:rsidP="00874BC6">
            <w:pPr>
              <w:pStyle w:val="TableText"/>
              <w:rPr>
                <w:color w:val="548DD4"/>
              </w:rPr>
            </w:pPr>
            <w:r w:rsidRPr="001601F4">
              <w:rPr>
                <w:color w:val="548DD4"/>
              </w:rPr>
              <w:t>3 months</w:t>
            </w:r>
          </w:p>
        </w:tc>
        <w:tc>
          <w:tcPr>
            <w:tcW w:w="1185" w:type="dxa"/>
          </w:tcPr>
          <w:p w:rsidR="00E5447F" w:rsidRPr="001601F4" w:rsidRDefault="00E5447F" w:rsidP="00874BC6">
            <w:pPr>
              <w:pStyle w:val="TableText"/>
              <w:rPr>
                <w:color w:val="548DD4"/>
              </w:rPr>
            </w:pPr>
          </w:p>
        </w:tc>
      </w:tr>
      <w:tr w:rsidR="00E5447F" w:rsidRPr="00551F31" w:rsidTr="00E05F08">
        <w:tc>
          <w:tcPr>
            <w:tcW w:w="1567" w:type="dxa"/>
            <w:tcBorders>
              <w:top w:val="nil"/>
            </w:tcBorders>
          </w:tcPr>
          <w:p w:rsidR="00E5447F" w:rsidRPr="001601F4" w:rsidRDefault="00E5447F" w:rsidP="00874BC6">
            <w:pPr>
              <w:pStyle w:val="TableText"/>
              <w:rPr>
                <w:color w:val="548DD4"/>
              </w:rPr>
            </w:pPr>
          </w:p>
        </w:tc>
        <w:tc>
          <w:tcPr>
            <w:tcW w:w="1745" w:type="dxa"/>
          </w:tcPr>
          <w:p w:rsidR="00E5447F" w:rsidRPr="001601F4" w:rsidRDefault="00E5447F" w:rsidP="00874BC6">
            <w:pPr>
              <w:pStyle w:val="TableText"/>
              <w:rPr>
                <w:color w:val="548DD4"/>
              </w:rPr>
            </w:pPr>
            <w:r w:rsidRPr="001601F4">
              <w:rPr>
                <w:color w:val="548DD4"/>
              </w:rPr>
              <w:t>Education materials for the online learning management system</w:t>
            </w:r>
          </w:p>
        </w:tc>
        <w:tc>
          <w:tcPr>
            <w:tcW w:w="1987" w:type="dxa"/>
          </w:tcPr>
          <w:p w:rsidR="00E5447F" w:rsidRPr="001601F4" w:rsidRDefault="00E5447F" w:rsidP="00BC47C0">
            <w:pPr>
              <w:pStyle w:val="TableText"/>
              <w:rPr>
                <w:color w:val="548DD4"/>
              </w:rPr>
            </w:pPr>
            <w:r w:rsidRPr="001601F4">
              <w:rPr>
                <w:color w:val="548DD4"/>
              </w:rPr>
              <w:t>Education and training team</w:t>
            </w:r>
          </w:p>
        </w:tc>
        <w:tc>
          <w:tcPr>
            <w:tcW w:w="1478" w:type="dxa"/>
          </w:tcPr>
          <w:p w:rsidR="00E5447F" w:rsidRPr="001601F4" w:rsidRDefault="00E5447F" w:rsidP="00874BC6">
            <w:pPr>
              <w:pStyle w:val="TableText"/>
              <w:rPr>
                <w:color w:val="548DD4"/>
              </w:rPr>
            </w:pPr>
            <w:r w:rsidRPr="001601F4">
              <w:rPr>
                <w:color w:val="548DD4"/>
              </w:rPr>
              <w:t>3 months</w:t>
            </w:r>
          </w:p>
        </w:tc>
        <w:tc>
          <w:tcPr>
            <w:tcW w:w="1185" w:type="dxa"/>
          </w:tcPr>
          <w:p w:rsidR="00E5447F" w:rsidRPr="001601F4" w:rsidRDefault="00E5447F" w:rsidP="00874BC6">
            <w:pPr>
              <w:pStyle w:val="TableText"/>
              <w:rPr>
                <w:color w:val="548DD4"/>
              </w:rPr>
            </w:pPr>
          </w:p>
        </w:tc>
      </w:tr>
      <w:tr w:rsidR="00E5447F" w:rsidRPr="00551F31" w:rsidTr="00E05F08">
        <w:tc>
          <w:tcPr>
            <w:tcW w:w="1567" w:type="dxa"/>
            <w:tcBorders>
              <w:bottom w:val="nil"/>
            </w:tcBorders>
          </w:tcPr>
          <w:p w:rsidR="00E5447F" w:rsidRPr="001601F4" w:rsidRDefault="00E5447F" w:rsidP="00874BC6">
            <w:pPr>
              <w:pStyle w:val="TableText"/>
              <w:rPr>
                <w:color w:val="548DD4"/>
              </w:rPr>
            </w:pPr>
            <w:r w:rsidRPr="001601F4">
              <w:rPr>
                <w:color w:val="548DD4"/>
              </w:rPr>
              <w:t>Sandpit</w:t>
            </w:r>
          </w:p>
        </w:tc>
        <w:tc>
          <w:tcPr>
            <w:tcW w:w="1745" w:type="dxa"/>
          </w:tcPr>
          <w:p w:rsidR="00E5447F" w:rsidRPr="001601F4" w:rsidRDefault="00E5447F" w:rsidP="00BC47C0">
            <w:pPr>
              <w:pStyle w:val="TableText"/>
              <w:rPr>
                <w:color w:val="548DD4"/>
              </w:rPr>
            </w:pPr>
            <w:r w:rsidRPr="001601F4">
              <w:rPr>
                <w:color w:val="548DD4"/>
              </w:rPr>
              <w:t>Build the sandpit environment</w:t>
            </w:r>
          </w:p>
        </w:tc>
        <w:tc>
          <w:tcPr>
            <w:tcW w:w="1987" w:type="dxa"/>
          </w:tcPr>
          <w:p w:rsidR="00E5447F" w:rsidRPr="001601F4" w:rsidRDefault="00E5447F" w:rsidP="00874BC6">
            <w:pPr>
              <w:pStyle w:val="TableText"/>
              <w:rPr>
                <w:color w:val="548DD4"/>
              </w:rPr>
            </w:pPr>
            <w:r w:rsidRPr="001601F4">
              <w:rPr>
                <w:color w:val="548DD4"/>
              </w:rPr>
              <w:t>ICT service provider</w:t>
            </w:r>
          </w:p>
        </w:tc>
        <w:tc>
          <w:tcPr>
            <w:tcW w:w="1478" w:type="dxa"/>
          </w:tcPr>
          <w:p w:rsidR="00E5447F" w:rsidRPr="001601F4" w:rsidRDefault="00E5447F" w:rsidP="00874BC6">
            <w:pPr>
              <w:pStyle w:val="TableText"/>
              <w:rPr>
                <w:color w:val="548DD4"/>
              </w:rPr>
            </w:pPr>
            <w:r w:rsidRPr="001601F4">
              <w:rPr>
                <w:color w:val="548DD4"/>
              </w:rPr>
              <w:t>1 month</w:t>
            </w:r>
          </w:p>
        </w:tc>
        <w:tc>
          <w:tcPr>
            <w:tcW w:w="1185" w:type="dxa"/>
          </w:tcPr>
          <w:p w:rsidR="00E5447F" w:rsidRPr="001601F4" w:rsidRDefault="00E5447F" w:rsidP="00874BC6">
            <w:pPr>
              <w:pStyle w:val="TableText"/>
              <w:rPr>
                <w:color w:val="548DD4"/>
              </w:rPr>
            </w:pPr>
          </w:p>
        </w:tc>
      </w:tr>
      <w:tr w:rsidR="00E5447F" w:rsidRPr="00551F31" w:rsidTr="00E05F08">
        <w:tc>
          <w:tcPr>
            <w:tcW w:w="1567" w:type="dxa"/>
            <w:tcBorders>
              <w:top w:val="nil"/>
            </w:tcBorders>
          </w:tcPr>
          <w:p w:rsidR="00E5447F" w:rsidRPr="001601F4" w:rsidRDefault="00E5447F" w:rsidP="00874BC6">
            <w:pPr>
              <w:pStyle w:val="TableText"/>
              <w:rPr>
                <w:color w:val="548DD4"/>
              </w:rPr>
            </w:pPr>
          </w:p>
        </w:tc>
        <w:tc>
          <w:tcPr>
            <w:tcW w:w="1745" w:type="dxa"/>
          </w:tcPr>
          <w:p w:rsidR="00E5447F" w:rsidRPr="001601F4" w:rsidRDefault="00E5447F" w:rsidP="00874BC6">
            <w:pPr>
              <w:pStyle w:val="TableText"/>
              <w:rPr>
                <w:color w:val="548DD4"/>
              </w:rPr>
            </w:pPr>
            <w:r w:rsidRPr="001601F4">
              <w:rPr>
                <w:color w:val="548DD4"/>
              </w:rPr>
              <w:t>Remote access to the sandpit</w:t>
            </w:r>
          </w:p>
        </w:tc>
        <w:tc>
          <w:tcPr>
            <w:tcW w:w="1987" w:type="dxa"/>
          </w:tcPr>
          <w:p w:rsidR="00E5447F" w:rsidRPr="001601F4" w:rsidRDefault="00E5447F" w:rsidP="00874BC6">
            <w:pPr>
              <w:pStyle w:val="TableText"/>
              <w:rPr>
                <w:color w:val="548DD4"/>
              </w:rPr>
            </w:pPr>
            <w:r w:rsidRPr="001601F4">
              <w:rPr>
                <w:color w:val="548DD4"/>
              </w:rPr>
              <w:t>ICT telecommunications manager</w:t>
            </w:r>
          </w:p>
        </w:tc>
        <w:tc>
          <w:tcPr>
            <w:tcW w:w="1478" w:type="dxa"/>
          </w:tcPr>
          <w:p w:rsidR="00E5447F" w:rsidRPr="001601F4" w:rsidRDefault="00E5447F" w:rsidP="00874BC6">
            <w:pPr>
              <w:pStyle w:val="TableText"/>
              <w:rPr>
                <w:color w:val="548DD4"/>
              </w:rPr>
            </w:pPr>
            <w:r w:rsidRPr="001601F4">
              <w:rPr>
                <w:color w:val="548DD4"/>
              </w:rPr>
              <w:t>1 month</w:t>
            </w:r>
          </w:p>
        </w:tc>
        <w:tc>
          <w:tcPr>
            <w:tcW w:w="1185" w:type="dxa"/>
          </w:tcPr>
          <w:p w:rsidR="00E5447F" w:rsidRPr="001601F4" w:rsidRDefault="00E5447F" w:rsidP="00874BC6">
            <w:pPr>
              <w:pStyle w:val="TableText"/>
              <w:rPr>
                <w:color w:val="548DD4"/>
              </w:rPr>
            </w:pPr>
          </w:p>
        </w:tc>
      </w:tr>
      <w:tr w:rsidR="00E5447F" w:rsidRPr="00551F31" w:rsidTr="00E05F08">
        <w:tc>
          <w:tcPr>
            <w:tcW w:w="1567" w:type="dxa"/>
            <w:tcBorders>
              <w:bottom w:val="nil"/>
            </w:tcBorders>
          </w:tcPr>
          <w:p w:rsidR="00E5447F" w:rsidRPr="001601F4" w:rsidRDefault="00E5447F" w:rsidP="00874BC6">
            <w:pPr>
              <w:pStyle w:val="TableText"/>
              <w:rPr>
                <w:color w:val="548DD4"/>
              </w:rPr>
            </w:pPr>
            <w:r w:rsidRPr="001601F4">
              <w:rPr>
                <w:color w:val="548DD4"/>
              </w:rPr>
              <w:t>Education and training collateral</w:t>
            </w:r>
          </w:p>
        </w:tc>
        <w:tc>
          <w:tcPr>
            <w:tcW w:w="1745" w:type="dxa"/>
          </w:tcPr>
          <w:p w:rsidR="00E5447F" w:rsidRPr="001601F4" w:rsidRDefault="00E5447F" w:rsidP="00AF6654">
            <w:pPr>
              <w:pStyle w:val="TableText"/>
              <w:rPr>
                <w:color w:val="548DD4"/>
              </w:rPr>
            </w:pPr>
            <w:r w:rsidRPr="001601F4">
              <w:rPr>
                <w:color w:val="548DD4"/>
              </w:rPr>
              <w:t>Introductions</w:t>
            </w:r>
          </w:p>
          <w:p w:rsidR="00E5447F" w:rsidRPr="001601F4" w:rsidRDefault="00E5447F" w:rsidP="00AF6654">
            <w:pPr>
              <w:pStyle w:val="TableText"/>
              <w:rPr>
                <w:color w:val="548DD4"/>
              </w:rPr>
            </w:pPr>
            <w:r w:rsidRPr="001601F4">
              <w:rPr>
                <w:color w:val="548DD4"/>
              </w:rPr>
              <w:t>EMM overview</w:t>
            </w:r>
          </w:p>
          <w:p w:rsidR="00E5447F" w:rsidRPr="001601F4" w:rsidRDefault="00E5447F" w:rsidP="00AF6654">
            <w:pPr>
              <w:pStyle w:val="TableText"/>
              <w:rPr>
                <w:color w:val="548DD4"/>
              </w:rPr>
            </w:pPr>
            <w:r w:rsidRPr="001601F4">
              <w:rPr>
                <w:color w:val="548DD4"/>
              </w:rPr>
              <w:t>Medication safety</w:t>
            </w:r>
          </w:p>
          <w:p w:rsidR="00E5447F" w:rsidRPr="001601F4" w:rsidRDefault="00E5447F" w:rsidP="00AF6654">
            <w:pPr>
              <w:pStyle w:val="TableText"/>
              <w:rPr>
                <w:color w:val="548DD4"/>
              </w:rPr>
            </w:pPr>
            <w:r w:rsidRPr="001601F4">
              <w:rPr>
                <w:color w:val="548DD4"/>
              </w:rPr>
              <w:t>Expected benefits</w:t>
            </w:r>
          </w:p>
          <w:p w:rsidR="00E5447F" w:rsidRPr="001601F4" w:rsidRDefault="00E5447F" w:rsidP="00AF6654">
            <w:pPr>
              <w:pStyle w:val="TableText"/>
              <w:rPr>
                <w:color w:val="548DD4"/>
              </w:rPr>
            </w:pPr>
            <w:r w:rsidRPr="001601F4">
              <w:rPr>
                <w:color w:val="548DD4"/>
              </w:rPr>
              <w:t>Implementation challenges</w:t>
            </w:r>
            <w:r>
              <w:rPr>
                <w:color w:val="548DD4"/>
              </w:rPr>
              <w:t xml:space="preserve"> </w:t>
            </w:r>
            <w:r w:rsidRPr="001601F4">
              <w:rPr>
                <w:color w:val="548DD4"/>
              </w:rPr>
              <w:t>(managing expectations)</w:t>
            </w:r>
          </w:p>
        </w:tc>
        <w:tc>
          <w:tcPr>
            <w:tcW w:w="1987" w:type="dxa"/>
          </w:tcPr>
          <w:p w:rsidR="00E5447F" w:rsidRPr="001601F4" w:rsidRDefault="00E5447F" w:rsidP="00BC47C0">
            <w:pPr>
              <w:pStyle w:val="TableText"/>
              <w:rPr>
                <w:color w:val="548DD4"/>
              </w:rPr>
            </w:pPr>
            <w:r w:rsidRPr="001601F4">
              <w:rPr>
                <w:color w:val="548DD4"/>
              </w:rPr>
              <w:t>Education and training team</w:t>
            </w:r>
          </w:p>
        </w:tc>
        <w:tc>
          <w:tcPr>
            <w:tcW w:w="1478" w:type="dxa"/>
          </w:tcPr>
          <w:p w:rsidR="00E5447F" w:rsidRPr="001601F4" w:rsidRDefault="00E5447F" w:rsidP="00874BC6">
            <w:pPr>
              <w:pStyle w:val="TableText"/>
              <w:rPr>
                <w:color w:val="548DD4"/>
              </w:rPr>
            </w:pPr>
            <w:r w:rsidRPr="001601F4">
              <w:rPr>
                <w:color w:val="548DD4"/>
              </w:rPr>
              <w:t>1 month</w:t>
            </w:r>
          </w:p>
        </w:tc>
        <w:tc>
          <w:tcPr>
            <w:tcW w:w="1185" w:type="dxa"/>
          </w:tcPr>
          <w:p w:rsidR="00E5447F" w:rsidRPr="001601F4" w:rsidRDefault="00E5447F" w:rsidP="00874BC6">
            <w:pPr>
              <w:pStyle w:val="TableText"/>
              <w:rPr>
                <w:color w:val="548DD4"/>
              </w:rPr>
            </w:pPr>
          </w:p>
        </w:tc>
      </w:tr>
      <w:tr w:rsidR="00E5447F" w:rsidRPr="00551F31" w:rsidTr="00E05F08">
        <w:tc>
          <w:tcPr>
            <w:tcW w:w="1567" w:type="dxa"/>
            <w:tcBorders>
              <w:top w:val="nil"/>
              <w:bottom w:val="nil"/>
            </w:tcBorders>
          </w:tcPr>
          <w:p w:rsidR="00E5447F" w:rsidRPr="001601F4" w:rsidRDefault="00E5447F" w:rsidP="00874BC6">
            <w:pPr>
              <w:pStyle w:val="TableText"/>
              <w:rPr>
                <w:color w:val="548DD4"/>
              </w:rPr>
            </w:pPr>
          </w:p>
        </w:tc>
        <w:tc>
          <w:tcPr>
            <w:tcW w:w="1745" w:type="dxa"/>
          </w:tcPr>
          <w:p w:rsidR="00E5447F" w:rsidRPr="001601F4" w:rsidRDefault="00E5447F" w:rsidP="00874BC6">
            <w:pPr>
              <w:pStyle w:val="TableText"/>
              <w:rPr>
                <w:color w:val="548DD4"/>
              </w:rPr>
            </w:pPr>
            <w:r w:rsidRPr="001601F4">
              <w:rPr>
                <w:color w:val="548DD4"/>
              </w:rPr>
              <w:t>EMM system training modules</w:t>
            </w:r>
          </w:p>
        </w:tc>
        <w:tc>
          <w:tcPr>
            <w:tcW w:w="1987" w:type="dxa"/>
          </w:tcPr>
          <w:p w:rsidR="00E5447F" w:rsidRPr="001601F4" w:rsidRDefault="00E5447F" w:rsidP="00BC47C0">
            <w:pPr>
              <w:pStyle w:val="TableText"/>
              <w:rPr>
                <w:color w:val="548DD4"/>
              </w:rPr>
            </w:pPr>
            <w:r w:rsidRPr="001601F4">
              <w:rPr>
                <w:color w:val="548DD4"/>
              </w:rPr>
              <w:t>Education and training team</w:t>
            </w:r>
          </w:p>
        </w:tc>
        <w:tc>
          <w:tcPr>
            <w:tcW w:w="1478" w:type="dxa"/>
          </w:tcPr>
          <w:p w:rsidR="00E5447F" w:rsidRPr="001601F4" w:rsidRDefault="00E5447F" w:rsidP="00874BC6">
            <w:pPr>
              <w:pStyle w:val="TableText"/>
              <w:rPr>
                <w:color w:val="548DD4"/>
              </w:rPr>
            </w:pPr>
            <w:r w:rsidRPr="001601F4">
              <w:rPr>
                <w:color w:val="548DD4"/>
              </w:rPr>
              <w:t>3 months</w:t>
            </w:r>
          </w:p>
        </w:tc>
        <w:tc>
          <w:tcPr>
            <w:tcW w:w="1185" w:type="dxa"/>
          </w:tcPr>
          <w:p w:rsidR="00E5447F" w:rsidRPr="001601F4" w:rsidRDefault="00E5447F" w:rsidP="00874BC6">
            <w:pPr>
              <w:pStyle w:val="TableText"/>
              <w:rPr>
                <w:color w:val="548DD4"/>
              </w:rPr>
            </w:pPr>
          </w:p>
        </w:tc>
      </w:tr>
      <w:tr w:rsidR="00E5447F" w:rsidRPr="00551F31" w:rsidTr="00E05F08">
        <w:tc>
          <w:tcPr>
            <w:tcW w:w="1567" w:type="dxa"/>
            <w:tcBorders>
              <w:top w:val="nil"/>
              <w:bottom w:val="nil"/>
            </w:tcBorders>
          </w:tcPr>
          <w:p w:rsidR="00E5447F" w:rsidRPr="001601F4" w:rsidRDefault="00E5447F" w:rsidP="00874BC6">
            <w:pPr>
              <w:pStyle w:val="TableText"/>
              <w:rPr>
                <w:color w:val="548DD4"/>
              </w:rPr>
            </w:pPr>
          </w:p>
        </w:tc>
        <w:tc>
          <w:tcPr>
            <w:tcW w:w="1745" w:type="dxa"/>
          </w:tcPr>
          <w:p w:rsidR="00E5447F" w:rsidRPr="001601F4" w:rsidRDefault="00E5447F" w:rsidP="00AF6654">
            <w:pPr>
              <w:pStyle w:val="TableText"/>
              <w:rPr>
                <w:color w:val="548DD4"/>
              </w:rPr>
            </w:pPr>
            <w:r w:rsidRPr="001601F4">
              <w:rPr>
                <w:color w:val="548DD4"/>
              </w:rPr>
              <w:t xml:space="preserve">EMM demonstrations and presentations </w:t>
            </w:r>
            <w:r>
              <w:rPr>
                <w:color w:val="548DD4"/>
              </w:rPr>
              <w:br/>
            </w:r>
            <w:r w:rsidRPr="001601F4">
              <w:rPr>
                <w:color w:val="548DD4"/>
              </w:rPr>
              <w:t>(e.g. at grand rounds)</w:t>
            </w:r>
          </w:p>
        </w:tc>
        <w:tc>
          <w:tcPr>
            <w:tcW w:w="1987" w:type="dxa"/>
          </w:tcPr>
          <w:p w:rsidR="00E5447F" w:rsidRPr="001601F4" w:rsidRDefault="00E5447F" w:rsidP="00BC47C0">
            <w:pPr>
              <w:pStyle w:val="TableText"/>
              <w:rPr>
                <w:color w:val="548DD4"/>
              </w:rPr>
            </w:pPr>
            <w:r w:rsidRPr="001601F4">
              <w:rPr>
                <w:color w:val="548DD4"/>
              </w:rPr>
              <w:t>Education and training team</w:t>
            </w:r>
          </w:p>
        </w:tc>
        <w:tc>
          <w:tcPr>
            <w:tcW w:w="1478" w:type="dxa"/>
          </w:tcPr>
          <w:p w:rsidR="00E5447F" w:rsidRPr="001601F4" w:rsidRDefault="00E5447F" w:rsidP="00874BC6">
            <w:pPr>
              <w:pStyle w:val="TableText"/>
              <w:rPr>
                <w:color w:val="548DD4"/>
              </w:rPr>
            </w:pPr>
            <w:r w:rsidRPr="001601F4">
              <w:rPr>
                <w:color w:val="548DD4"/>
              </w:rPr>
              <w:t>2 months</w:t>
            </w:r>
          </w:p>
        </w:tc>
        <w:tc>
          <w:tcPr>
            <w:tcW w:w="1185" w:type="dxa"/>
          </w:tcPr>
          <w:p w:rsidR="00E5447F" w:rsidRPr="001601F4" w:rsidRDefault="00E5447F" w:rsidP="00874BC6">
            <w:pPr>
              <w:pStyle w:val="TableText"/>
              <w:rPr>
                <w:color w:val="548DD4"/>
              </w:rPr>
            </w:pPr>
          </w:p>
        </w:tc>
      </w:tr>
      <w:tr w:rsidR="00E5447F" w:rsidRPr="00551F31" w:rsidTr="00E05F08">
        <w:tc>
          <w:tcPr>
            <w:tcW w:w="1567" w:type="dxa"/>
            <w:tcBorders>
              <w:top w:val="nil"/>
              <w:bottom w:val="nil"/>
            </w:tcBorders>
          </w:tcPr>
          <w:p w:rsidR="00E5447F" w:rsidRPr="001601F4" w:rsidRDefault="00E5447F" w:rsidP="00874BC6">
            <w:pPr>
              <w:pStyle w:val="TableText"/>
              <w:rPr>
                <w:color w:val="548DD4"/>
              </w:rPr>
            </w:pPr>
          </w:p>
        </w:tc>
        <w:tc>
          <w:tcPr>
            <w:tcW w:w="1745" w:type="dxa"/>
          </w:tcPr>
          <w:p w:rsidR="00E5447F" w:rsidRPr="001601F4" w:rsidRDefault="00E5447F" w:rsidP="00874BC6">
            <w:pPr>
              <w:pStyle w:val="TableText"/>
              <w:rPr>
                <w:color w:val="548DD4"/>
              </w:rPr>
            </w:pPr>
            <w:r w:rsidRPr="001601F4">
              <w:rPr>
                <w:color w:val="548DD4"/>
              </w:rPr>
              <w:t>Posters and fact sheets</w:t>
            </w:r>
          </w:p>
        </w:tc>
        <w:tc>
          <w:tcPr>
            <w:tcW w:w="1987" w:type="dxa"/>
          </w:tcPr>
          <w:p w:rsidR="00E5447F" w:rsidRPr="001601F4" w:rsidRDefault="00E5447F" w:rsidP="00BC47C0">
            <w:pPr>
              <w:pStyle w:val="TableText"/>
              <w:rPr>
                <w:color w:val="548DD4"/>
              </w:rPr>
            </w:pPr>
            <w:r w:rsidRPr="001601F4">
              <w:rPr>
                <w:color w:val="548DD4"/>
              </w:rPr>
              <w:t>Education and training team</w:t>
            </w:r>
          </w:p>
        </w:tc>
        <w:tc>
          <w:tcPr>
            <w:tcW w:w="1478" w:type="dxa"/>
          </w:tcPr>
          <w:p w:rsidR="00E5447F" w:rsidRPr="001601F4" w:rsidRDefault="00E5447F" w:rsidP="00874BC6">
            <w:pPr>
              <w:pStyle w:val="TableText"/>
              <w:rPr>
                <w:color w:val="548DD4"/>
              </w:rPr>
            </w:pPr>
            <w:r w:rsidRPr="001601F4">
              <w:rPr>
                <w:color w:val="548DD4"/>
              </w:rPr>
              <w:t>2 months (including production time)</w:t>
            </w:r>
          </w:p>
        </w:tc>
        <w:tc>
          <w:tcPr>
            <w:tcW w:w="1185" w:type="dxa"/>
          </w:tcPr>
          <w:p w:rsidR="00E5447F" w:rsidRPr="001601F4" w:rsidRDefault="00E5447F" w:rsidP="00874BC6">
            <w:pPr>
              <w:pStyle w:val="TableText"/>
              <w:rPr>
                <w:color w:val="548DD4"/>
              </w:rPr>
            </w:pPr>
          </w:p>
        </w:tc>
      </w:tr>
      <w:tr w:rsidR="00E5447F" w:rsidRPr="00551F31" w:rsidTr="00E05F08">
        <w:tc>
          <w:tcPr>
            <w:tcW w:w="1567" w:type="dxa"/>
            <w:tcBorders>
              <w:top w:val="nil"/>
            </w:tcBorders>
          </w:tcPr>
          <w:p w:rsidR="00E5447F" w:rsidRPr="001601F4" w:rsidRDefault="00E5447F" w:rsidP="00874BC6">
            <w:pPr>
              <w:pStyle w:val="TableText"/>
              <w:rPr>
                <w:color w:val="548DD4"/>
              </w:rPr>
            </w:pPr>
          </w:p>
        </w:tc>
        <w:tc>
          <w:tcPr>
            <w:tcW w:w="1745" w:type="dxa"/>
          </w:tcPr>
          <w:p w:rsidR="00E5447F" w:rsidRPr="001601F4" w:rsidRDefault="00E5447F" w:rsidP="00BC47C0">
            <w:pPr>
              <w:pStyle w:val="TableText"/>
              <w:rPr>
                <w:color w:val="548DD4"/>
              </w:rPr>
            </w:pPr>
            <w:r w:rsidRPr="001601F4">
              <w:rPr>
                <w:color w:val="548DD4"/>
              </w:rPr>
              <w:t>Evaluation feedback and surveys</w:t>
            </w:r>
          </w:p>
        </w:tc>
        <w:tc>
          <w:tcPr>
            <w:tcW w:w="1987" w:type="dxa"/>
          </w:tcPr>
          <w:p w:rsidR="00E5447F" w:rsidRPr="001601F4" w:rsidRDefault="00E5447F" w:rsidP="00BC47C0">
            <w:pPr>
              <w:pStyle w:val="TableText"/>
              <w:rPr>
                <w:color w:val="548DD4"/>
              </w:rPr>
            </w:pPr>
            <w:r w:rsidRPr="001601F4">
              <w:rPr>
                <w:color w:val="548DD4"/>
              </w:rPr>
              <w:t>Education and training team</w:t>
            </w:r>
          </w:p>
        </w:tc>
        <w:tc>
          <w:tcPr>
            <w:tcW w:w="1478" w:type="dxa"/>
          </w:tcPr>
          <w:p w:rsidR="00E5447F" w:rsidRPr="001601F4" w:rsidRDefault="00E5447F" w:rsidP="00874BC6">
            <w:pPr>
              <w:pStyle w:val="TableText"/>
              <w:rPr>
                <w:color w:val="548DD4"/>
              </w:rPr>
            </w:pPr>
            <w:r w:rsidRPr="001601F4">
              <w:rPr>
                <w:color w:val="548DD4"/>
              </w:rPr>
              <w:t>1 month</w:t>
            </w:r>
          </w:p>
        </w:tc>
        <w:tc>
          <w:tcPr>
            <w:tcW w:w="1185" w:type="dxa"/>
          </w:tcPr>
          <w:p w:rsidR="00E5447F" w:rsidRPr="001601F4" w:rsidRDefault="00E5447F" w:rsidP="00874BC6">
            <w:pPr>
              <w:pStyle w:val="TableText"/>
              <w:rPr>
                <w:color w:val="548DD4"/>
              </w:rPr>
            </w:pPr>
          </w:p>
        </w:tc>
      </w:tr>
      <w:tr w:rsidR="00E5447F" w:rsidRPr="00551F31" w:rsidTr="00E05F08">
        <w:tc>
          <w:tcPr>
            <w:tcW w:w="1567" w:type="dxa"/>
          </w:tcPr>
          <w:p w:rsidR="00E5447F" w:rsidRPr="001601F4" w:rsidRDefault="00E5447F" w:rsidP="00874BC6">
            <w:pPr>
              <w:pStyle w:val="TableText"/>
              <w:rPr>
                <w:color w:val="548DD4"/>
              </w:rPr>
            </w:pPr>
            <w:r w:rsidRPr="001601F4">
              <w:rPr>
                <w:color w:val="548DD4"/>
              </w:rPr>
              <w:t>Trainers</w:t>
            </w:r>
          </w:p>
        </w:tc>
        <w:tc>
          <w:tcPr>
            <w:tcW w:w="1745" w:type="dxa"/>
          </w:tcPr>
          <w:p w:rsidR="00E5447F" w:rsidRPr="001601F4" w:rsidRDefault="00E5447F" w:rsidP="00874BC6">
            <w:pPr>
              <w:pStyle w:val="TableText"/>
              <w:rPr>
                <w:color w:val="548DD4"/>
              </w:rPr>
            </w:pPr>
            <w:r w:rsidRPr="001601F4">
              <w:rPr>
                <w:color w:val="548DD4"/>
              </w:rPr>
              <w:t>4 people for 1 year</w:t>
            </w:r>
          </w:p>
        </w:tc>
        <w:tc>
          <w:tcPr>
            <w:tcW w:w="1987" w:type="dxa"/>
          </w:tcPr>
          <w:p w:rsidR="00E5447F" w:rsidRPr="001601F4" w:rsidRDefault="00E5447F" w:rsidP="00874BC6">
            <w:pPr>
              <w:pStyle w:val="TableText"/>
              <w:rPr>
                <w:color w:val="548DD4"/>
              </w:rPr>
            </w:pPr>
            <w:r w:rsidRPr="001601F4">
              <w:rPr>
                <w:color w:val="548DD4"/>
              </w:rPr>
              <w:t>Education and training lead</w:t>
            </w:r>
          </w:p>
        </w:tc>
        <w:tc>
          <w:tcPr>
            <w:tcW w:w="1478" w:type="dxa"/>
          </w:tcPr>
          <w:p w:rsidR="00E5447F" w:rsidRPr="001601F4" w:rsidRDefault="00E5447F" w:rsidP="00874BC6">
            <w:pPr>
              <w:pStyle w:val="TableText"/>
              <w:rPr>
                <w:color w:val="548DD4"/>
              </w:rPr>
            </w:pPr>
            <w:r w:rsidRPr="001601F4">
              <w:rPr>
                <w:color w:val="548DD4"/>
              </w:rPr>
              <w:t>4 months to advertise and fill posts</w:t>
            </w:r>
          </w:p>
        </w:tc>
        <w:tc>
          <w:tcPr>
            <w:tcW w:w="1185" w:type="dxa"/>
          </w:tcPr>
          <w:p w:rsidR="00E5447F" w:rsidRPr="001601F4" w:rsidRDefault="00E5447F" w:rsidP="00874BC6">
            <w:pPr>
              <w:pStyle w:val="TableText"/>
              <w:rPr>
                <w:color w:val="548DD4"/>
              </w:rPr>
            </w:pPr>
          </w:p>
        </w:tc>
      </w:tr>
      <w:tr w:rsidR="00E5447F" w:rsidRPr="00551F31" w:rsidTr="00E05F08">
        <w:tc>
          <w:tcPr>
            <w:tcW w:w="1567" w:type="dxa"/>
          </w:tcPr>
          <w:p w:rsidR="00E5447F" w:rsidRPr="001601F4" w:rsidRDefault="00E5447F" w:rsidP="00874BC6">
            <w:pPr>
              <w:pStyle w:val="TableText"/>
              <w:rPr>
                <w:color w:val="548DD4"/>
              </w:rPr>
            </w:pPr>
            <w:r w:rsidRPr="001601F4">
              <w:rPr>
                <w:color w:val="548DD4"/>
              </w:rPr>
              <w:t>Training facilities</w:t>
            </w:r>
          </w:p>
        </w:tc>
        <w:tc>
          <w:tcPr>
            <w:tcW w:w="1745" w:type="dxa"/>
          </w:tcPr>
          <w:p w:rsidR="00E5447F" w:rsidRPr="001601F4" w:rsidRDefault="00E5447F" w:rsidP="00874BC6">
            <w:pPr>
              <w:pStyle w:val="TableText"/>
              <w:rPr>
                <w:color w:val="548DD4"/>
              </w:rPr>
            </w:pPr>
            <w:r w:rsidRPr="001601F4">
              <w:rPr>
                <w:color w:val="548DD4"/>
              </w:rPr>
              <w:t>2 rooms for 1 year</w:t>
            </w:r>
          </w:p>
        </w:tc>
        <w:tc>
          <w:tcPr>
            <w:tcW w:w="1987" w:type="dxa"/>
          </w:tcPr>
          <w:p w:rsidR="00E5447F" w:rsidRPr="001601F4" w:rsidRDefault="00E5447F" w:rsidP="00874BC6">
            <w:pPr>
              <w:pStyle w:val="TableText"/>
              <w:rPr>
                <w:color w:val="548DD4"/>
              </w:rPr>
            </w:pPr>
            <w:r w:rsidRPr="001601F4">
              <w:rPr>
                <w:color w:val="548DD4"/>
              </w:rPr>
              <w:t>Education and training lead</w:t>
            </w:r>
          </w:p>
        </w:tc>
        <w:tc>
          <w:tcPr>
            <w:tcW w:w="1478" w:type="dxa"/>
          </w:tcPr>
          <w:p w:rsidR="00E5447F" w:rsidRPr="001601F4" w:rsidRDefault="00E5447F" w:rsidP="00874BC6">
            <w:pPr>
              <w:pStyle w:val="TableText"/>
              <w:rPr>
                <w:color w:val="548DD4"/>
              </w:rPr>
            </w:pPr>
            <w:r w:rsidRPr="001601F4">
              <w:rPr>
                <w:color w:val="548DD4"/>
              </w:rPr>
              <w:t>3 months to identify and equip</w:t>
            </w:r>
          </w:p>
        </w:tc>
        <w:tc>
          <w:tcPr>
            <w:tcW w:w="1185" w:type="dxa"/>
          </w:tcPr>
          <w:p w:rsidR="00E5447F" w:rsidRPr="001601F4" w:rsidRDefault="00E5447F" w:rsidP="00874BC6">
            <w:pPr>
              <w:pStyle w:val="TableText"/>
              <w:rPr>
                <w:color w:val="548DD4"/>
              </w:rPr>
            </w:pPr>
          </w:p>
        </w:tc>
      </w:tr>
      <w:tr w:rsidR="00E5447F" w:rsidRPr="00551F31" w:rsidTr="00E05F08">
        <w:tc>
          <w:tcPr>
            <w:tcW w:w="1567" w:type="dxa"/>
            <w:tcBorders>
              <w:bottom w:val="nil"/>
            </w:tcBorders>
          </w:tcPr>
          <w:p w:rsidR="00E5447F" w:rsidRPr="001601F4" w:rsidRDefault="00E5447F" w:rsidP="00874BC6">
            <w:pPr>
              <w:pStyle w:val="TableText"/>
              <w:rPr>
                <w:color w:val="548DD4"/>
              </w:rPr>
            </w:pPr>
            <w:r w:rsidRPr="001601F4">
              <w:rPr>
                <w:color w:val="548DD4"/>
              </w:rPr>
              <w:t>Training schedule</w:t>
            </w:r>
          </w:p>
        </w:tc>
        <w:tc>
          <w:tcPr>
            <w:tcW w:w="1745" w:type="dxa"/>
          </w:tcPr>
          <w:p w:rsidR="00E5447F" w:rsidRPr="001601F4" w:rsidRDefault="00E5447F" w:rsidP="00BC47C0">
            <w:pPr>
              <w:pStyle w:val="TableText"/>
              <w:rPr>
                <w:color w:val="548DD4"/>
              </w:rPr>
            </w:pPr>
            <w:r w:rsidRPr="001601F4">
              <w:rPr>
                <w:color w:val="548DD4"/>
              </w:rPr>
              <w:t>Overview sessions for all staff</w:t>
            </w:r>
          </w:p>
        </w:tc>
        <w:tc>
          <w:tcPr>
            <w:tcW w:w="1987" w:type="dxa"/>
          </w:tcPr>
          <w:p w:rsidR="00E5447F" w:rsidRPr="001601F4" w:rsidRDefault="00E5447F" w:rsidP="00BC47C0">
            <w:pPr>
              <w:pStyle w:val="TableText"/>
              <w:rPr>
                <w:color w:val="548DD4"/>
              </w:rPr>
            </w:pPr>
            <w:r w:rsidRPr="001601F4">
              <w:rPr>
                <w:color w:val="548DD4"/>
              </w:rPr>
              <w:t>Education and training team</w:t>
            </w:r>
          </w:p>
        </w:tc>
        <w:tc>
          <w:tcPr>
            <w:tcW w:w="1478" w:type="dxa"/>
          </w:tcPr>
          <w:p w:rsidR="00E5447F" w:rsidRPr="001601F4" w:rsidRDefault="00E5447F" w:rsidP="00874BC6">
            <w:pPr>
              <w:pStyle w:val="TableText"/>
              <w:rPr>
                <w:color w:val="548DD4"/>
              </w:rPr>
            </w:pPr>
            <w:r w:rsidRPr="001601F4">
              <w:rPr>
                <w:color w:val="548DD4"/>
              </w:rPr>
              <w:t>1 hour</w:t>
            </w:r>
          </w:p>
        </w:tc>
        <w:tc>
          <w:tcPr>
            <w:tcW w:w="1185" w:type="dxa"/>
          </w:tcPr>
          <w:p w:rsidR="00E5447F" w:rsidRPr="001601F4" w:rsidRDefault="00E5447F" w:rsidP="00874BC6">
            <w:pPr>
              <w:pStyle w:val="TableText"/>
              <w:rPr>
                <w:color w:val="548DD4"/>
              </w:rPr>
            </w:pPr>
          </w:p>
        </w:tc>
      </w:tr>
      <w:tr w:rsidR="00E5447F" w:rsidRPr="00551F31" w:rsidTr="00E05F08">
        <w:tc>
          <w:tcPr>
            <w:tcW w:w="1567" w:type="dxa"/>
            <w:tcBorders>
              <w:top w:val="nil"/>
            </w:tcBorders>
          </w:tcPr>
          <w:p w:rsidR="00E5447F" w:rsidRPr="001601F4" w:rsidRDefault="00E5447F" w:rsidP="00874BC6">
            <w:pPr>
              <w:pStyle w:val="TableText"/>
              <w:rPr>
                <w:color w:val="548DD4"/>
              </w:rPr>
            </w:pPr>
          </w:p>
        </w:tc>
        <w:tc>
          <w:tcPr>
            <w:tcW w:w="1745" w:type="dxa"/>
          </w:tcPr>
          <w:p w:rsidR="00E5447F" w:rsidRPr="001601F4" w:rsidRDefault="00E5447F" w:rsidP="00874BC6">
            <w:pPr>
              <w:pStyle w:val="TableText"/>
              <w:rPr>
                <w:color w:val="548DD4"/>
              </w:rPr>
            </w:pPr>
            <w:r w:rsidRPr="001601F4">
              <w:rPr>
                <w:color w:val="548DD4"/>
              </w:rPr>
              <w:t>Role-based training</w:t>
            </w:r>
          </w:p>
        </w:tc>
        <w:tc>
          <w:tcPr>
            <w:tcW w:w="1987" w:type="dxa"/>
          </w:tcPr>
          <w:p w:rsidR="00E5447F" w:rsidRPr="001601F4" w:rsidRDefault="00E5447F" w:rsidP="00BC47C0">
            <w:pPr>
              <w:pStyle w:val="TableText"/>
              <w:rPr>
                <w:color w:val="548DD4"/>
              </w:rPr>
            </w:pPr>
            <w:r w:rsidRPr="001601F4">
              <w:rPr>
                <w:color w:val="548DD4"/>
              </w:rPr>
              <w:t>Education and training team</w:t>
            </w:r>
          </w:p>
        </w:tc>
        <w:tc>
          <w:tcPr>
            <w:tcW w:w="1478" w:type="dxa"/>
          </w:tcPr>
          <w:p w:rsidR="00E5447F" w:rsidRPr="001601F4" w:rsidRDefault="00E5447F" w:rsidP="00874BC6">
            <w:pPr>
              <w:pStyle w:val="TableText"/>
              <w:rPr>
                <w:color w:val="548DD4"/>
              </w:rPr>
            </w:pPr>
            <w:r w:rsidRPr="001601F4">
              <w:rPr>
                <w:color w:val="548DD4"/>
              </w:rPr>
              <w:t>3 hours</w:t>
            </w:r>
          </w:p>
        </w:tc>
        <w:tc>
          <w:tcPr>
            <w:tcW w:w="1185" w:type="dxa"/>
          </w:tcPr>
          <w:p w:rsidR="00E5447F" w:rsidRPr="001601F4" w:rsidRDefault="00E5447F" w:rsidP="00874BC6">
            <w:pPr>
              <w:pStyle w:val="TableText"/>
              <w:rPr>
                <w:color w:val="548DD4"/>
              </w:rPr>
            </w:pPr>
          </w:p>
        </w:tc>
      </w:tr>
    </w:tbl>
    <w:p w:rsidR="00E5447F" w:rsidRPr="00F12189" w:rsidRDefault="00E5447F" w:rsidP="00F12189">
      <w:pPr>
        <w:pStyle w:val="TableFigNotes18"/>
      </w:pPr>
      <w:r w:rsidRPr="00F12189">
        <w:t>EMM = electronic medication management; ICT = information and communications technology</w:t>
      </w:r>
    </w:p>
    <w:p w:rsidR="00E5447F" w:rsidRDefault="00E5447F" w:rsidP="00E94950">
      <w:pPr>
        <w:rPr>
          <w:color w:val="0070C0"/>
        </w:rPr>
      </w:pPr>
    </w:p>
    <w:p w:rsidR="00E5447F" w:rsidRPr="00023C4F" w:rsidRDefault="00E5447F" w:rsidP="00876901">
      <w:pPr>
        <w:pStyle w:val="Heading3"/>
      </w:pPr>
      <w:r>
        <w:br w:type="page"/>
      </w:r>
      <w:bookmarkStart w:id="44" w:name="_Toc317159557"/>
      <w:r>
        <w:lastRenderedPageBreak/>
        <w:t>2.3.9</w:t>
      </w:r>
      <w:r>
        <w:tab/>
      </w:r>
      <w:r w:rsidRPr="00023C4F">
        <w:t>Project communications</w:t>
      </w:r>
      <w:bookmarkEnd w:id="44"/>
    </w:p>
    <w:p w:rsidR="00E5447F" w:rsidRPr="001601F4" w:rsidRDefault="00E5447F" w:rsidP="00E94950">
      <w:pPr>
        <w:rPr>
          <w:color w:val="548DD4"/>
        </w:rPr>
      </w:pPr>
      <w:r w:rsidRPr="001601F4">
        <w:rPr>
          <w:color w:val="548DD4"/>
        </w:rPr>
        <w:t xml:space="preserve">[The stakeholder analysis (see </w:t>
      </w:r>
      <w:r w:rsidRPr="00360794">
        <w:rPr>
          <w:color w:val="548DD4"/>
        </w:rPr>
        <w:t>Table 2.1</w:t>
      </w:r>
      <w:r w:rsidRPr="001601F4">
        <w:rPr>
          <w:color w:val="548DD4"/>
        </w:rPr>
        <w:t>) and proposed EMM project schedule will inform the communication</w:t>
      </w:r>
      <w:r>
        <w:rPr>
          <w:color w:val="548DD4"/>
        </w:rPr>
        <w:t>s</w:t>
      </w:r>
      <w:r w:rsidRPr="001601F4">
        <w:rPr>
          <w:color w:val="548DD4"/>
        </w:rPr>
        <w:t xml:space="preserve"> plan.</w:t>
      </w:r>
    </w:p>
    <w:p w:rsidR="00E5447F" w:rsidRPr="001601F4" w:rsidRDefault="00E5447F" w:rsidP="00E94950">
      <w:pPr>
        <w:rPr>
          <w:color w:val="548DD4"/>
        </w:rPr>
      </w:pPr>
      <w:r w:rsidRPr="00EC685E">
        <w:rPr>
          <w:color w:val="548DD4"/>
        </w:rPr>
        <w:t xml:space="preserve">See </w:t>
      </w:r>
      <w:r w:rsidRPr="00733A9A">
        <w:rPr>
          <w:color w:val="548DD4"/>
        </w:rPr>
        <w:t>Section 16.10</w:t>
      </w:r>
      <w:r w:rsidRPr="001601F4">
        <w:rPr>
          <w:color w:val="548DD4"/>
        </w:rPr>
        <w:t xml:space="preserve"> of the </w:t>
      </w:r>
      <w:r w:rsidRPr="001601F4">
        <w:rPr>
          <w:i/>
          <w:color w:val="548DD4"/>
        </w:rPr>
        <w:t>Guide to Safe Implementation</w:t>
      </w:r>
      <w:r w:rsidRPr="001601F4">
        <w:rPr>
          <w:color w:val="548DD4"/>
        </w:rPr>
        <w:t xml:space="preserve"> for more detail on project communications.</w:t>
      </w:r>
    </w:p>
    <w:p w:rsidR="00E5447F" w:rsidRPr="001601F4" w:rsidRDefault="00E5447F" w:rsidP="00E94950">
      <w:pPr>
        <w:rPr>
          <w:color w:val="548DD4"/>
        </w:rPr>
      </w:pPr>
      <w:r w:rsidRPr="001601F4">
        <w:rPr>
          <w:color w:val="548DD4"/>
        </w:rPr>
        <w:t>Complete the communication</w:t>
      </w:r>
      <w:r>
        <w:rPr>
          <w:color w:val="548DD4"/>
        </w:rPr>
        <w:t>s</w:t>
      </w:r>
      <w:r w:rsidRPr="001601F4">
        <w:rPr>
          <w:color w:val="548DD4"/>
        </w:rPr>
        <w:t xml:space="preserve"> plan template in Table 2.6.</w:t>
      </w:r>
    </w:p>
    <w:p w:rsidR="00E5447F" w:rsidRPr="001601F4" w:rsidRDefault="00E5447F" w:rsidP="00E94950">
      <w:pPr>
        <w:rPr>
          <w:color w:val="548DD4"/>
        </w:rPr>
      </w:pPr>
      <w:r w:rsidRPr="001601F4">
        <w:rPr>
          <w:color w:val="548DD4"/>
        </w:rPr>
        <w:t xml:space="preserve">Cross-reference communication activities to the baseline EMM implementation project plan in </w:t>
      </w:r>
      <w:r w:rsidRPr="00360794">
        <w:rPr>
          <w:color w:val="548DD4"/>
        </w:rPr>
        <w:t>Section 4</w:t>
      </w:r>
      <w:r w:rsidRPr="001601F4">
        <w:rPr>
          <w:color w:val="548DD4"/>
        </w:rPr>
        <w:t xml:space="preserve"> of this template.]</w:t>
      </w:r>
    </w:p>
    <w:p w:rsidR="00E5447F" w:rsidRDefault="00E5447F" w:rsidP="00E94950">
      <w:pPr>
        <w:rPr>
          <w:color w:val="0070C0"/>
        </w:rPr>
        <w:sectPr w:rsidR="00E5447F" w:rsidSect="00876901">
          <w:pgSz w:w="11907" w:h="16840" w:code="9"/>
          <w:pgMar w:top="1440" w:right="1797" w:bottom="1440" w:left="1797" w:header="720" w:footer="720" w:gutter="0"/>
          <w:cols w:space="720"/>
        </w:sectPr>
      </w:pPr>
    </w:p>
    <w:p w:rsidR="00E5447F" w:rsidRDefault="00E5447F" w:rsidP="001601F4">
      <w:pPr>
        <w:pStyle w:val="TableName"/>
        <w:ind w:left="1233"/>
      </w:pPr>
      <w:bookmarkStart w:id="45" w:name="_Toc313959388"/>
      <w:r>
        <w:lastRenderedPageBreak/>
        <w:t>Table 2.6</w:t>
      </w:r>
      <w:r>
        <w:tab/>
        <w:t>Communications plan template</w:t>
      </w:r>
      <w:bookmarkEnd w:id="45"/>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3"/>
        <w:gridCol w:w="2556"/>
        <w:gridCol w:w="1413"/>
        <w:gridCol w:w="1841"/>
        <w:gridCol w:w="1592"/>
        <w:gridCol w:w="1674"/>
        <w:gridCol w:w="1540"/>
        <w:gridCol w:w="1609"/>
      </w:tblGrid>
      <w:tr w:rsidR="00E5447F" w:rsidRPr="00272496">
        <w:tc>
          <w:tcPr>
            <w:tcW w:w="1843" w:type="dxa"/>
            <w:shd w:val="clear" w:color="auto" w:fill="17365D"/>
            <w:vAlign w:val="bottom"/>
          </w:tcPr>
          <w:p w:rsidR="00E5447F" w:rsidRPr="00272496" w:rsidRDefault="00E5447F" w:rsidP="00272496">
            <w:pPr>
              <w:pStyle w:val="TableHeading"/>
            </w:pPr>
            <w:r w:rsidRPr="00272496">
              <w:t>Target audience</w:t>
            </w:r>
          </w:p>
        </w:tc>
        <w:tc>
          <w:tcPr>
            <w:tcW w:w="2556" w:type="dxa"/>
            <w:shd w:val="clear" w:color="auto" w:fill="17365D"/>
            <w:vAlign w:val="bottom"/>
          </w:tcPr>
          <w:p w:rsidR="00E5447F" w:rsidRPr="00272496" w:rsidRDefault="00E5447F" w:rsidP="00272496">
            <w:pPr>
              <w:pStyle w:val="TableHeading"/>
            </w:pPr>
            <w:r w:rsidRPr="00272496">
              <w:t xml:space="preserve">Communication </w:t>
            </w:r>
            <w:proofErr w:type="spellStart"/>
            <w:r w:rsidRPr="00272496">
              <w:t>type</w:t>
            </w:r>
            <w:r w:rsidRPr="00871065">
              <w:rPr>
                <w:vertAlign w:val="superscript"/>
              </w:rPr>
              <w:t>a</w:t>
            </w:r>
            <w:proofErr w:type="spellEnd"/>
          </w:p>
        </w:tc>
        <w:tc>
          <w:tcPr>
            <w:tcW w:w="1413" w:type="dxa"/>
            <w:shd w:val="clear" w:color="auto" w:fill="17365D"/>
            <w:vAlign w:val="bottom"/>
          </w:tcPr>
          <w:p w:rsidR="00E5447F" w:rsidRPr="00272496" w:rsidRDefault="00E5447F" w:rsidP="00272496">
            <w:pPr>
              <w:pStyle w:val="TableHeading"/>
            </w:pPr>
            <w:r w:rsidRPr="00272496">
              <w:t>Stakeholder</w:t>
            </w:r>
            <w:r w:rsidRPr="00272496">
              <w:br/>
              <w:t>(primary or secondary)</w:t>
            </w:r>
          </w:p>
        </w:tc>
        <w:tc>
          <w:tcPr>
            <w:tcW w:w="1841" w:type="dxa"/>
            <w:shd w:val="clear" w:color="auto" w:fill="17365D"/>
            <w:vAlign w:val="bottom"/>
          </w:tcPr>
          <w:p w:rsidR="00E5447F" w:rsidRPr="00272496" w:rsidRDefault="00E5447F" w:rsidP="00272496">
            <w:pPr>
              <w:pStyle w:val="TableHeading"/>
            </w:pPr>
            <w:r w:rsidRPr="00272496">
              <w:t>Responsibility</w:t>
            </w:r>
          </w:p>
        </w:tc>
        <w:tc>
          <w:tcPr>
            <w:tcW w:w="1592" w:type="dxa"/>
            <w:shd w:val="clear" w:color="auto" w:fill="17365D"/>
            <w:vAlign w:val="bottom"/>
          </w:tcPr>
          <w:p w:rsidR="00E5447F" w:rsidRPr="00272496" w:rsidRDefault="00E5447F" w:rsidP="00272496">
            <w:pPr>
              <w:pStyle w:val="TableHeading"/>
            </w:pPr>
            <w:r w:rsidRPr="00272496">
              <w:t>Key messages</w:t>
            </w:r>
          </w:p>
        </w:tc>
        <w:tc>
          <w:tcPr>
            <w:tcW w:w="1674" w:type="dxa"/>
            <w:shd w:val="clear" w:color="auto" w:fill="17365D"/>
            <w:vAlign w:val="bottom"/>
          </w:tcPr>
          <w:p w:rsidR="00E5447F" w:rsidRPr="00272496" w:rsidRDefault="00E5447F" w:rsidP="00272496">
            <w:pPr>
              <w:pStyle w:val="TableHeading"/>
            </w:pPr>
            <w:r w:rsidRPr="00272496">
              <w:t xml:space="preserve">Communication </w:t>
            </w:r>
            <w:proofErr w:type="spellStart"/>
            <w:r w:rsidRPr="00272496">
              <w:t>mode</w:t>
            </w:r>
            <w:r w:rsidRPr="00871065">
              <w:rPr>
                <w:vertAlign w:val="superscript"/>
              </w:rPr>
              <w:t>b</w:t>
            </w:r>
            <w:proofErr w:type="spellEnd"/>
          </w:p>
        </w:tc>
        <w:tc>
          <w:tcPr>
            <w:tcW w:w="1540" w:type="dxa"/>
            <w:shd w:val="clear" w:color="auto" w:fill="17365D"/>
            <w:vAlign w:val="bottom"/>
          </w:tcPr>
          <w:p w:rsidR="00E5447F" w:rsidRPr="00272496" w:rsidRDefault="00E5447F" w:rsidP="00272496">
            <w:pPr>
              <w:pStyle w:val="TableHeading"/>
            </w:pPr>
            <w:proofErr w:type="spellStart"/>
            <w:r w:rsidRPr="00272496">
              <w:t>Timing</w:t>
            </w:r>
            <w:r w:rsidRPr="00871065">
              <w:rPr>
                <w:vertAlign w:val="superscript"/>
              </w:rPr>
              <w:t>c</w:t>
            </w:r>
            <w:proofErr w:type="spellEnd"/>
          </w:p>
        </w:tc>
        <w:tc>
          <w:tcPr>
            <w:tcW w:w="1609" w:type="dxa"/>
            <w:shd w:val="clear" w:color="auto" w:fill="17365D"/>
            <w:vAlign w:val="bottom"/>
          </w:tcPr>
          <w:p w:rsidR="00E5447F" w:rsidRPr="00272496" w:rsidRDefault="00E5447F" w:rsidP="00272496">
            <w:pPr>
              <w:pStyle w:val="TableHeading"/>
            </w:pPr>
            <w:proofErr w:type="spellStart"/>
            <w:r w:rsidRPr="00272496">
              <w:t>Frequency</w:t>
            </w:r>
            <w:r w:rsidRPr="00871065">
              <w:rPr>
                <w:vertAlign w:val="superscript"/>
              </w:rPr>
              <w:t>d</w:t>
            </w:r>
            <w:proofErr w:type="spellEnd"/>
          </w:p>
        </w:tc>
      </w:tr>
      <w:tr w:rsidR="00E5447F" w:rsidRPr="00871065">
        <w:tc>
          <w:tcPr>
            <w:tcW w:w="1843" w:type="dxa"/>
          </w:tcPr>
          <w:p w:rsidR="00E5447F" w:rsidRPr="00871065" w:rsidRDefault="00E5447F" w:rsidP="00272496">
            <w:pPr>
              <w:pStyle w:val="TableText"/>
              <w:rPr>
                <w:color w:val="548DD4"/>
              </w:rPr>
            </w:pPr>
            <w:r w:rsidRPr="00871065">
              <w:rPr>
                <w:color w:val="548DD4"/>
              </w:rPr>
              <w:t>All staff</w:t>
            </w:r>
          </w:p>
        </w:tc>
        <w:tc>
          <w:tcPr>
            <w:tcW w:w="2556" w:type="dxa"/>
          </w:tcPr>
          <w:p w:rsidR="00E5447F" w:rsidRPr="00871065" w:rsidRDefault="00E5447F" w:rsidP="00272496">
            <w:pPr>
              <w:pStyle w:val="TableText"/>
              <w:rPr>
                <w:color w:val="548DD4"/>
              </w:rPr>
            </w:pPr>
            <w:r w:rsidRPr="00871065">
              <w:rPr>
                <w:color w:val="548DD4"/>
              </w:rPr>
              <w:t>Project announcement</w:t>
            </w:r>
          </w:p>
        </w:tc>
        <w:tc>
          <w:tcPr>
            <w:tcW w:w="1413" w:type="dxa"/>
          </w:tcPr>
          <w:p w:rsidR="00E5447F" w:rsidRPr="00871065" w:rsidRDefault="00E5447F" w:rsidP="00272496">
            <w:pPr>
              <w:pStyle w:val="TableText"/>
              <w:rPr>
                <w:color w:val="548DD4"/>
              </w:rPr>
            </w:pPr>
            <w:r w:rsidRPr="00871065">
              <w:rPr>
                <w:color w:val="548DD4"/>
              </w:rPr>
              <w:t>Both</w:t>
            </w:r>
          </w:p>
        </w:tc>
        <w:tc>
          <w:tcPr>
            <w:tcW w:w="1841" w:type="dxa"/>
          </w:tcPr>
          <w:p w:rsidR="00E5447F" w:rsidRPr="00871065" w:rsidRDefault="00E5447F" w:rsidP="00272496">
            <w:pPr>
              <w:pStyle w:val="TableText"/>
              <w:rPr>
                <w:color w:val="548DD4"/>
              </w:rPr>
            </w:pPr>
            <w:r w:rsidRPr="00871065">
              <w:rPr>
                <w:color w:val="548DD4"/>
              </w:rPr>
              <w:t>Project team</w:t>
            </w:r>
          </w:p>
        </w:tc>
        <w:tc>
          <w:tcPr>
            <w:tcW w:w="1592" w:type="dxa"/>
          </w:tcPr>
          <w:p w:rsidR="00E5447F" w:rsidRPr="00871065" w:rsidRDefault="00E5447F" w:rsidP="00272496">
            <w:pPr>
              <w:pStyle w:val="TableText"/>
              <w:rPr>
                <w:color w:val="548DD4"/>
              </w:rPr>
            </w:pPr>
            <w:r w:rsidRPr="00871065">
              <w:rPr>
                <w:color w:val="548DD4"/>
              </w:rPr>
              <w:t>EMM is coming soon</w:t>
            </w:r>
          </w:p>
        </w:tc>
        <w:tc>
          <w:tcPr>
            <w:tcW w:w="1674" w:type="dxa"/>
          </w:tcPr>
          <w:p w:rsidR="00E5447F" w:rsidRPr="00871065" w:rsidRDefault="00E5447F" w:rsidP="00272496">
            <w:pPr>
              <w:pStyle w:val="TableText"/>
              <w:rPr>
                <w:color w:val="548DD4"/>
              </w:rPr>
            </w:pPr>
            <w:r w:rsidRPr="00871065">
              <w:rPr>
                <w:color w:val="548DD4"/>
              </w:rPr>
              <w:t>Posters</w:t>
            </w:r>
          </w:p>
        </w:tc>
        <w:tc>
          <w:tcPr>
            <w:tcW w:w="1540" w:type="dxa"/>
          </w:tcPr>
          <w:p w:rsidR="00E5447F" w:rsidRPr="00871065" w:rsidRDefault="00E5447F" w:rsidP="00272496">
            <w:pPr>
              <w:pStyle w:val="TableText"/>
              <w:rPr>
                <w:color w:val="548DD4"/>
              </w:rPr>
            </w:pPr>
            <w:r w:rsidRPr="00871065">
              <w:rPr>
                <w:color w:val="548DD4"/>
              </w:rPr>
              <w:t>3 months before go-live</w:t>
            </w:r>
          </w:p>
        </w:tc>
        <w:tc>
          <w:tcPr>
            <w:tcW w:w="1609" w:type="dxa"/>
          </w:tcPr>
          <w:p w:rsidR="00E5447F" w:rsidRPr="00871065" w:rsidRDefault="00E5447F" w:rsidP="00272496">
            <w:pPr>
              <w:pStyle w:val="TableText"/>
              <w:rPr>
                <w:color w:val="548DD4"/>
              </w:rPr>
            </w:pPr>
            <w:r w:rsidRPr="00871065">
              <w:rPr>
                <w:color w:val="548DD4"/>
              </w:rPr>
              <w:t>Once</w:t>
            </w:r>
          </w:p>
        </w:tc>
      </w:tr>
      <w:tr w:rsidR="00E5447F" w:rsidRPr="00871065">
        <w:tc>
          <w:tcPr>
            <w:tcW w:w="1843" w:type="dxa"/>
          </w:tcPr>
          <w:p w:rsidR="00E5447F" w:rsidRPr="00871065" w:rsidRDefault="00E5447F" w:rsidP="00272496">
            <w:pPr>
              <w:pStyle w:val="TableText"/>
              <w:rPr>
                <w:color w:val="548DD4"/>
              </w:rPr>
            </w:pPr>
            <w:r w:rsidRPr="00871065">
              <w:rPr>
                <w:color w:val="548DD4"/>
              </w:rPr>
              <w:t>All clinical staff</w:t>
            </w:r>
          </w:p>
        </w:tc>
        <w:tc>
          <w:tcPr>
            <w:tcW w:w="2556" w:type="dxa"/>
          </w:tcPr>
          <w:p w:rsidR="00E5447F" w:rsidRPr="00871065" w:rsidRDefault="00E5447F" w:rsidP="00272496">
            <w:pPr>
              <w:pStyle w:val="TableText"/>
              <w:rPr>
                <w:color w:val="548DD4"/>
              </w:rPr>
            </w:pPr>
            <w:r w:rsidRPr="00871065">
              <w:rPr>
                <w:color w:val="548DD4"/>
              </w:rPr>
              <w:t>Project announcement</w:t>
            </w:r>
          </w:p>
        </w:tc>
        <w:tc>
          <w:tcPr>
            <w:tcW w:w="1413" w:type="dxa"/>
          </w:tcPr>
          <w:p w:rsidR="00E5447F" w:rsidRPr="00871065" w:rsidRDefault="00E5447F" w:rsidP="00272496">
            <w:pPr>
              <w:pStyle w:val="TableText"/>
              <w:rPr>
                <w:color w:val="548DD4"/>
              </w:rPr>
            </w:pPr>
            <w:r w:rsidRPr="00871065">
              <w:rPr>
                <w:color w:val="548DD4"/>
              </w:rPr>
              <w:t>Primary</w:t>
            </w:r>
          </w:p>
        </w:tc>
        <w:tc>
          <w:tcPr>
            <w:tcW w:w="1841" w:type="dxa"/>
          </w:tcPr>
          <w:p w:rsidR="00E5447F" w:rsidRPr="00871065" w:rsidRDefault="00E5447F" w:rsidP="00272496">
            <w:pPr>
              <w:pStyle w:val="TableText"/>
              <w:rPr>
                <w:color w:val="548DD4"/>
              </w:rPr>
            </w:pPr>
            <w:r w:rsidRPr="00871065">
              <w:rPr>
                <w:color w:val="548DD4"/>
              </w:rPr>
              <w:t>Project clinicians</w:t>
            </w:r>
          </w:p>
        </w:tc>
        <w:tc>
          <w:tcPr>
            <w:tcW w:w="1592" w:type="dxa"/>
          </w:tcPr>
          <w:p w:rsidR="00E5447F" w:rsidRPr="00871065" w:rsidRDefault="00E5447F" w:rsidP="00272496">
            <w:pPr>
              <w:pStyle w:val="TableText"/>
              <w:rPr>
                <w:color w:val="548DD4"/>
              </w:rPr>
            </w:pPr>
            <w:r w:rsidRPr="00871065">
              <w:rPr>
                <w:color w:val="548DD4"/>
              </w:rPr>
              <w:t>Medication safety</w:t>
            </w:r>
          </w:p>
        </w:tc>
        <w:tc>
          <w:tcPr>
            <w:tcW w:w="1674" w:type="dxa"/>
          </w:tcPr>
          <w:p w:rsidR="00E5447F" w:rsidRPr="00871065" w:rsidRDefault="00E5447F" w:rsidP="00272496">
            <w:pPr>
              <w:pStyle w:val="TableText"/>
              <w:rPr>
                <w:color w:val="548DD4"/>
              </w:rPr>
            </w:pPr>
            <w:r w:rsidRPr="00871065">
              <w:rPr>
                <w:color w:val="548DD4"/>
              </w:rPr>
              <w:t>Posters, CEO newsletter</w:t>
            </w:r>
          </w:p>
        </w:tc>
        <w:tc>
          <w:tcPr>
            <w:tcW w:w="1540" w:type="dxa"/>
          </w:tcPr>
          <w:p w:rsidR="00E5447F" w:rsidRPr="00871065" w:rsidRDefault="00E5447F" w:rsidP="00272496">
            <w:pPr>
              <w:pStyle w:val="TableText"/>
              <w:rPr>
                <w:color w:val="548DD4"/>
              </w:rPr>
            </w:pPr>
            <w:r w:rsidRPr="00871065">
              <w:rPr>
                <w:color w:val="548DD4"/>
              </w:rPr>
              <w:t>3 months before go-live</w:t>
            </w:r>
          </w:p>
        </w:tc>
        <w:tc>
          <w:tcPr>
            <w:tcW w:w="1609" w:type="dxa"/>
          </w:tcPr>
          <w:p w:rsidR="00E5447F" w:rsidRPr="00871065" w:rsidRDefault="00E5447F" w:rsidP="00272496">
            <w:pPr>
              <w:pStyle w:val="TableText"/>
              <w:rPr>
                <w:color w:val="548DD4"/>
              </w:rPr>
            </w:pPr>
            <w:r w:rsidRPr="00871065">
              <w:rPr>
                <w:color w:val="548DD4"/>
              </w:rPr>
              <w:t>Once</w:t>
            </w:r>
          </w:p>
        </w:tc>
      </w:tr>
      <w:tr w:rsidR="00E5447F" w:rsidRPr="00871065">
        <w:tc>
          <w:tcPr>
            <w:tcW w:w="1843" w:type="dxa"/>
          </w:tcPr>
          <w:p w:rsidR="00E5447F" w:rsidRPr="00871065" w:rsidRDefault="00E5447F" w:rsidP="00272496">
            <w:pPr>
              <w:pStyle w:val="TableText"/>
              <w:rPr>
                <w:color w:val="548DD4"/>
              </w:rPr>
            </w:pPr>
            <w:r w:rsidRPr="00871065">
              <w:rPr>
                <w:color w:val="548DD4"/>
              </w:rPr>
              <w:t>Prescribers</w:t>
            </w:r>
          </w:p>
        </w:tc>
        <w:tc>
          <w:tcPr>
            <w:tcW w:w="2556" w:type="dxa"/>
          </w:tcPr>
          <w:p w:rsidR="00E5447F" w:rsidRPr="00871065" w:rsidRDefault="00E5447F" w:rsidP="00272496">
            <w:pPr>
              <w:pStyle w:val="TableText"/>
              <w:rPr>
                <w:color w:val="548DD4"/>
              </w:rPr>
            </w:pPr>
            <w:r w:rsidRPr="00871065">
              <w:rPr>
                <w:color w:val="548DD4"/>
              </w:rPr>
              <w:t>Project update</w:t>
            </w:r>
          </w:p>
        </w:tc>
        <w:tc>
          <w:tcPr>
            <w:tcW w:w="1413" w:type="dxa"/>
          </w:tcPr>
          <w:p w:rsidR="00E5447F" w:rsidRPr="00871065" w:rsidRDefault="00E5447F" w:rsidP="00272496">
            <w:pPr>
              <w:pStyle w:val="TableText"/>
              <w:rPr>
                <w:color w:val="548DD4"/>
              </w:rPr>
            </w:pPr>
            <w:r w:rsidRPr="00871065">
              <w:rPr>
                <w:color w:val="548DD4"/>
              </w:rPr>
              <w:t>Primary</w:t>
            </w:r>
          </w:p>
        </w:tc>
        <w:tc>
          <w:tcPr>
            <w:tcW w:w="1841" w:type="dxa"/>
          </w:tcPr>
          <w:p w:rsidR="00E5447F" w:rsidRPr="00871065" w:rsidRDefault="00E5447F" w:rsidP="00272496">
            <w:pPr>
              <w:pStyle w:val="TableText"/>
              <w:rPr>
                <w:color w:val="548DD4"/>
              </w:rPr>
            </w:pPr>
            <w:r w:rsidRPr="00871065">
              <w:rPr>
                <w:color w:val="548DD4"/>
              </w:rPr>
              <w:t>Lead medical staff</w:t>
            </w:r>
          </w:p>
        </w:tc>
        <w:tc>
          <w:tcPr>
            <w:tcW w:w="1592" w:type="dxa"/>
          </w:tcPr>
          <w:p w:rsidR="00E5447F" w:rsidRPr="00871065" w:rsidRDefault="00E5447F" w:rsidP="00272496">
            <w:pPr>
              <w:pStyle w:val="TableText"/>
              <w:rPr>
                <w:color w:val="548DD4"/>
              </w:rPr>
            </w:pPr>
            <w:r w:rsidRPr="00871065">
              <w:rPr>
                <w:color w:val="548DD4"/>
              </w:rPr>
              <w:t>Medication safety</w:t>
            </w:r>
          </w:p>
        </w:tc>
        <w:tc>
          <w:tcPr>
            <w:tcW w:w="1674" w:type="dxa"/>
          </w:tcPr>
          <w:p w:rsidR="00E5447F" w:rsidRPr="00871065" w:rsidRDefault="00E5447F" w:rsidP="00272496">
            <w:pPr>
              <w:pStyle w:val="TableText"/>
              <w:rPr>
                <w:color w:val="548DD4"/>
              </w:rPr>
            </w:pPr>
            <w:r w:rsidRPr="00871065">
              <w:rPr>
                <w:color w:val="548DD4"/>
              </w:rPr>
              <w:t>Grand rounds</w:t>
            </w:r>
          </w:p>
        </w:tc>
        <w:tc>
          <w:tcPr>
            <w:tcW w:w="1540" w:type="dxa"/>
          </w:tcPr>
          <w:p w:rsidR="00E5447F" w:rsidRPr="00871065" w:rsidRDefault="00E5447F" w:rsidP="00272496">
            <w:pPr>
              <w:pStyle w:val="TableText"/>
              <w:rPr>
                <w:color w:val="548DD4"/>
              </w:rPr>
            </w:pPr>
            <w:r w:rsidRPr="00871065">
              <w:rPr>
                <w:color w:val="548DD4"/>
              </w:rPr>
              <w:t>2 months before go-live</w:t>
            </w:r>
          </w:p>
        </w:tc>
        <w:tc>
          <w:tcPr>
            <w:tcW w:w="1609" w:type="dxa"/>
          </w:tcPr>
          <w:p w:rsidR="00E5447F" w:rsidRPr="00871065" w:rsidRDefault="00E5447F" w:rsidP="00272496">
            <w:pPr>
              <w:pStyle w:val="TableText"/>
              <w:rPr>
                <w:color w:val="548DD4"/>
              </w:rPr>
            </w:pPr>
            <w:r w:rsidRPr="00871065">
              <w:rPr>
                <w:color w:val="548DD4"/>
              </w:rPr>
              <w:t>Monthly</w:t>
            </w:r>
          </w:p>
        </w:tc>
      </w:tr>
    </w:tbl>
    <w:p w:rsidR="00E5447F" w:rsidRPr="00F12189" w:rsidRDefault="00E5447F" w:rsidP="001601F4">
      <w:pPr>
        <w:pStyle w:val="TableFigNotes0"/>
        <w:ind w:left="0"/>
      </w:pPr>
      <w:r>
        <w:t>CEO = chief executive officer; EMM= electronic medication management</w:t>
      </w:r>
    </w:p>
    <w:p w:rsidR="00E5447F" w:rsidRPr="00AF6B89" w:rsidRDefault="00E5447F" w:rsidP="001601F4">
      <w:pPr>
        <w:pStyle w:val="TableFigNotes0"/>
        <w:ind w:left="0"/>
      </w:pPr>
      <w:proofErr w:type="spellStart"/>
      <w:proofErr w:type="gramStart"/>
      <w:r w:rsidRPr="00AF6B89">
        <w:t>a</w:t>
      </w:r>
      <w:proofErr w:type="spellEnd"/>
      <w:proofErr w:type="gramEnd"/>
      <w:r w:rsidRPr="00AF6B89">
        <w:t xml:space="preserve"> For example, project update, project announcement</w:t>
      </w:r>
    </w:p>
    <w:p w:rsidR="00E5447F" w:rsidRPr="00AF6B89" w:rsidRDefault="00E5447F" w:rsidP="001601F4">
      <w:pPr>
        <w:pStyle w:val="TableFigNotes0"/>
        <w:ind w:left="0"/>
      </w:pPr>
      <w:proofErr w:type="gramStart"/>
      <w:r w:rsidRPr="00AF6B89">
        <w:t>b</w:t>
      </w:r>
      <w:proofErr w:type="gramEnd"/>
      <w:r w:rsidRPr="00AF6B89">
        <w:t xml:space="preserve"> For example, email, phone, face</w:t>
      </w:r>
      <w:r>
        <w:t xml:space="preserve"> </w:t>
      </w:r>
      <w:r w:rsidRPr="00AF6B89">
        <w:t>to</w:t>
      </w:r>
      <w:r>
        <w:t xml:space="preserve"> </w:t>
      </w:r>
      <w:r w:rsidRPr="00AF6B89">
        <w:t>face, meetings</w:t>
      </w:r>
    </w:p>
    <w:p w:rsidR="00E5447F" w:rsidRPr="00AF6B89" w:rsidRDefault="00E5447F" w:rsidP="001601F4">
      <w:pPr>
        <w:pStyle w:val="TableFigNotes0"/>
        <w:ind w:left="0"/>
      </w:pPr>
      <w:proofErr w:type="gramStart"/>
      <w:r w:rsidRPr="00AF6B89">
        <w:t>c</w:t>
      </w:r>
      <w:proofErr w:type="gramEnd"/>
      <w:r w:rsidRPr="00AF6B89">
        <w:t xml:space="preserve"> Project stage or data range during which communication applies</w:t>
      </w:r>
    </w:p>
    <w:p w:rsidR="00E5447F" w:rsidRDefault="00E5447F" w:rsidP="001601F4">
      <w:pPr>
        <w:pStyle w:val="TableFigNotes18"/>
        <w:ind w:left="0"/>
      </w:pPr>
      <w:proofErr w:type="gramStart"/>
      <w:r>
        <w:t>d</w:t>
      </w:r>
      <w:proofErr w:type="gramEnd"/>
      <w:r>
        <w:t xml:space="preserve"> For example, d</w:t>
      </w:r>
      <w:r w:rsidRPr="00977B3C">
        <w:t xml:space="preserve">aily, </w:t>
      </w:r>
      <w:r>
        <w:t>w</w:t>
      </w:r>
      <w:r w:rsidRPr="00977B3C">
        <w:t xml:space="preserve">eekly, </w:t>
      </w:r>
      <w:r>
        <w:t>f</w:t>
      </w:r>
      <w:r w:rsidRPr="00977B3C">
        <w:t xml:space="preserve">ortnightly, </w:t>
      </w:r>
      <w:r>
        <w:t>m</w:t>
      </w:r>
      <w:r w:rsidRPr="00977B3C">
        <w:t>onthly</w:t>
      </w:r>
      <w:r>
        <w:t>, once</w:t>
      </w:r>
    </w:p>
    <w:p w:rsidR="00E5447F" w:rsidRDefault="00E5447F" w:rsidP="00E94950">
      <w:pPr>
        <w:rPr>
          <w:color w:val="0070C0"/>
        </w:rPr>
      </w:pPr>
    </w:p>
    <w:p w:rsidR="00E5447F" w:rsidRDefault="00E5447F" w:rsidP="00E94950">
      <w:pPr>
        <w:rPr>
          <w:color w:val="0070C0"/>
        </w:rPr>
        <w:sectPr w:rsidR="00E5447F" w:rsidSect="003737DF">
          <w:pgSz w:w="16840" w:h="11907" w:orient="landscape" w:code="9"/>
          <w:pgMar w:top="1797" w:right="1440" w:bottom="1797" w:left="1440" w:header="720" w:footer="720" w:gutter="0"/>
          <w:cols w:space="720"/>
          <w:docGrid w:linePitch="313"/>
        </w:sectPr>
      </w:pPr>
    </w:p>
    <w:p w:rsidR="00E5447F" w:rsidRPr="00023C4F" w:rsidRDefault="00E5447F" w:rsidP="00876901">
      <w:pPr>
        <w:pStyle w:val="Heading3"/>
      </w:pPr>
      <w:bookmarkStart w:id="46" w:name="_Toc317159558"/>
      <w:r>
        <w:lastRenderedPageBreak/>
        <w:t>2.3.10</w:t>
      </w:r>
      <w:r>
        <w:tab/>
      </w:r>
      <w:r w:rsidRPr="00023C4F">
        <w:t>Quality management</w:t>
      </w:r>
      <w:bookmarkEnd w:id="46"/>
    </w:p>
    <w:p w:rsidR="00E5447F" w:rsidRPr="001601F4" w:rsidRDefault="00E5447F" w:rsidP="00E94950">
      <w:pPr>
        <w:rPr>
          <w:color w:val="548DD4"/>
        </w:rPr>
      </w:pPr>
      <w:bookmarkStart w:id="47" w:name="_Toc255157099"/>
      <w:r w:rsidRPr="001601F4">
        <w:rPr>
          <w:color w:val="548DD4"/>
        </w:rPr>
        <w:t xml:space="preserve">[Describe the quality assurance process for project deliverables, including responsibilities for undertaking quality reviews. </w:t>
      </w:r>
      <w:r w:rsidRPr="00EC685E">
        <w:rPr>
          <w:color w:val="548DD4"/>
        </w:rPr>
        <w:t xml:space="preserve">See </w:t>
      </w:r>
      <w:r w:rsidRPr="00733A9A">
        <w:rPr>
          <w:color w:val="548DD4"/>
        </w:rPr>
        <w:t>Section 16.11</w:t>
      </w:r>
      <w:r>
        <w:rPr>
          <w:color w:val="548DD4"/>
        </w:rPr>
        <w:t xml:space="preserve"> of</w:t>
      </w:r>
      <w:r w:rsidRPr="001601F4">
        <w:rPr>
          <w:color w:val="548DD4"/>
        </w:rPr>
        <w:t xml:space="preserve"> the </w:t>
      </w:r>
      <w:r w:rsidRPr="001601F4">
        <w:rPr>
          <w:i/>
          <w:color w:val="548DD4"/>
        </w:rPr>
        <w:t>Guide to Safe Implementation</w:t>
      </w:r>
      <w:r w:rsidRPr="001601F4">
        <w:rPr>
          <w:color w:val="548DD4"/>
        </w:rPr>
        <w:t xml:space="preserve"> for more detail on quality management.</w:t>
      </w:r>
    </w:p>
    <w:p w:rsidR="00E5447F" w:rsidRPr="001601F4" w:rsidRDefault="00E5447F" w:rsidP="00E94950">
      <w:pPr>
        <w:rPr>
          <w:color w:val="548DD4"/>
        </w:rPr>
      </w:pPr>
      <w:r w:rsidRPr="001601F4">
        <w:rPr>
          <w:color w:val="548DD4"/>
        </w:rPr>
        <w:t xml:space="preserve">Use the quality register in Table 2.7 to itemise planned and actual quality activities. As a minimum, </w:t>
      </w:r>
      <w:proofErr w:type="gramStart"/>
      <w:r w:rsidRPr="001601F4">
        <w:rPr>
          <w:color w:val="548DD4"/>
        </w:rPr>
        <w:t>review the deliverables identified in the EMM toolkit and complete</w:t>
      </w:r>
      <w:proofErr w:type="gramEnd"/>
      <w:r w:rsidRPr="001601F4">
        <w:rPr>
          <w:color w:val="548DD4"/>
        </w:rPr>
        <w:t xml:space="preserve"> a quality record for each deliverable. For each deliverable, identify the quality method, the reviewers, the approvers, the scheduled and actual review dates, and the outcome of the quality activity.</w:t>
      </w:r>
    </w:p>
    <w:p w:rsidR="00E5447F" w:rsidRPr="001601F4" w:rsidRDefault="00E5447F" w:rsidP="00E94950">
      <w:pPr>
        <w:rPr>
          <w:color w:val="548DD4"/>
        </w:rPr>
      </w:pPr>
      <w:r w:rsidRPr="001601F4">
        <w:rPr>
          <w:color w:val="548DD4"/>
        </w:rPr>
        <w:t>Use the quality checklist (Table 2.8) to manage quality deliverables and sign</w:t>
      </w:r>
      <w:r>
        <w:rPr>
          <w:color w:val="548DD4"/>
        </w:rPr>
        <w:t>-</w:t>
      </w:r>
      <w:r w:rsidRPr="001601F4">
        <w:rPr>
          <w:color w:val="548DD4"/>
        </w:rPr>
        <w:t>off.</w:t>
      </w:r>
    </w:p>
    <w:p w:rsidR="00E5447F" w:rsidRPr="001601F4" w:rsidRDefault="00E5447F" w:rsidP="00E94950">
      <w:pPr>
        <w:rPr>
          <w:color w:val="548DD4"/>
        </w:rPr>
      </w:pPr>
      <w:r w:rsidRPr="001601F4">
        <w:rPr>
          <w:color w:val="548DD4"/>
        </w:rPr>
        <w:t>The PRINCE2 project management methodology includes a quality review technique that could be usefully applied to the EMM implementation.</w:t>
      </w:r>
    </w:p>
    <w:p w:rsidR="00E5447F" w:rsidRPr="001601F4" w:rsidRDefault="00E5447F" w:rsidP="00E94950">
      <w:pPr>
        <w:rPr>
          <w:color w:val="548DD4"/>
        </w:rPr>
      </w:pPr>
      <w:r w:rsidRPr="001601F4">
        <w:rPr>
          <w:color w:val="548DD4"/>
        </w:rPr>
        <w:t xml:space="preserve">Cross-reference quality management activities to the baseline EMM implementation project plan in </w:t>
      </w:r>
      <w:r w:rsidRPr="00360794">
        <w:rPr>
          <w:color w:val="548DD4"/>
        </w:rPr>
        <w:t>Section 4</w:t>
      </w:r>
      <w:r w:rsidRPr="001601F4">
        <w:rPr>
          <w:color w:val="548DD4"/>
        </w:rPr>
        <w:t xml:space="preserve"> of this template.]</w:t>
      </w:r>
    </w:p>
    <w:p w:rsidR="00E5447F" w:rsidRDefault="00E5447F" w:rsidP="00E94950">
      <w:pPr>
        <w:rPr>
          <w:color w:val="0070C0"/>
        </w:rPr>
        <w:sectPr w:rsidR="00E5447F" w:rsidSect="00876901">
          <w:pgSz w:w="11907" w:h="16840" w:code="9"/>
          <w:pgMar w:top="1440" w:right="1797" w:bottom="1440" w:left="1797" w:header="720" w:footer="720" w:gutter="0"/>
          <w:cols w:space="720"/>
        </w:sectPr>
      </w:pPr>
    </w:p>
    <w:p w:rsidR="00E5447F" w:rsidRDefault="00E5447F" w:rsidP="003737DF">
      <w:pPr>
        <w:pStyle w:val="TableName"/>
      </w:pPr>
      <w:bookmarkStart w:id="48" w:name="_Toc313959389"/>
      <w:r>
        <w:lastRenderedPageBreak/>
        <w:t>Table 2.7</w:t>
      </w:r>
      <w:r>
        <w:tab/>
        <w:t>Quality register template</w:t>
      </w:r>
      <w:bookmarkEnd w:id="48"/>
    </w:p>
    <w:tbl>
      <w:tblPr>
        <w:tblW w:w="11165" w:type="dxa"/>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72"/>
        <w:gridCol w:w="1201"/>
        <w:gridCol w:w="1454"/>
        <w:gridCol w:w="1276"/>
        <w:gridCol w:w="1275"/>
        <w:gridCol w:w="1560"/>
        <w:gridCol w:w="1417"/>
        <w:gridCol w:w="2410"/>
      </w:tblGrid>
      <w:tr w:rsidR="00E5447F" w:rsidRPr="00551F31" w:rsidTr="00E05F08">
        <w:tc>
          <w:tcPr>
            <w:tcW w:w="572" w:type="dxa"/>
            <w:shd w:val="clear" w:color="auto" w:fill="17365D"/>
            <w:vAlign w:val="bottom"/>
          </w:tcPr>
          <w:p w:rsidR="00E5447F" w:rsidRPr="00551F31" w:rsidRDefault="00E5447F" w:rsidP="008D085B">
            <w:pPr>
              <w:pStyle w:val="TableHeading"/>
            </w:pPr>
            <w:r w:rsidRPr="00551F31">
              <w:t>Ref</w:t>
            </w:r>
          </w:p>
        </w:tc>
        <w:tc>
          <w:tcPr>
            <w:tcW w:w="1201" w:type="dxa"/>
            <w:shd w:val="clear" w:color="auto" w:fill="17365D"/>
            <w:vAlign w:val="bottom"/>
          </w:tcPr>
          <w:p w:rsidR="00E5447F" w:rsidRPr="00551F31" w:rsidRDefault="00E5447F" w:rsidP="008D085B">
            <w:pPr>
              <w:pStyle w:val="TableHeading"/>
            </w:pPr>
            <w:r w:rsidRPr="00551F31">
              <w:t>Item</w:t>
            </w:r>
          </w:p>
        </w:tc>
        <w:tc>
          <w:tcPr>
            <w:tcW w:w="1454" w:type="dxa"/>
            <w:shd w:val="clear" w:color="auto" w:fill="17365D"/>
            <w:vAlign w:val="bottom"/>
          </w:tcPr>
          <w:p w:rsidR="00E5447F" w:rsidRPr="00551F31" w:rsidRDefault="00E5447F" w:rsidP="008D085B">
            <w:pPr>
              <w:pStyle w:val="TableHeading"/>
            </w:pPr>
            <w:r w:rsidRPr="00551F31">
              <w:t>Quality method</w:t>
            </w:r>
          </w:p>
        </w:tc>
        <w:tc>
          <w:tcPr>
            <w:tcW w:w="1276" w:type="dxa"/>
            <w:shd w:val="clear" w:color="auto" w:fill="17365D"/>
            <w:vAlign w:val="bottom"/>
          </w:tcPr>
          <w:p w:rsidR="00E5447F" w:rsidRPr="00551F31" w:rsidRDefault="00E5447F" w:rsidP="008D085B">
            <w:pPr>
              <w:pStyle w:val="TableHeading"/>
            </w:pPr>
            <w:r w:rsidRPr="00551F31">
              <w:t>Produced by</w:t>
            </w:r>
          </w:p>
        </w:tc>
        <w:tc>
          <w:tcPr>
            <w:tcW w:w="1275" w:type="dxa"/>
            <w:shd w:val="clear" w:color="auto" w:fill="17365D"/>
            <w:vAlign w:val="bottom"/>
          </w:tcPr>
          <w:p w:rsidR="00E5447F" w:rsidRPr="00551F31" w:rsidRDefault="00E5447F" w:rsidP="008D085B">
            <w:pPr>
              <w:pStyle w:val="TableHeading"/>
            </w:pPr>
            <w:r w:rsidRPr="00551F31">
              <w:t>Reviewed by</w:t>
            </w:r>
          </w:p>
        </w:tc>
        <w:tc>
          <w:tcPr>
            <w:tcW w:w="1560" w:type="dxa"/>
            <w:shd w:val="clear" w:color="auto" w:fill="17365D"/>
            <w:vAlign w:val="bottom"/>
          </w:tcPr>
          <w:p w:rsidR="00E5447F" w:rsidRPr="00551F31" w:rsidRDefault="00E5447F" w:rsidP="008D085B">
            <w:pPr>
              <w:pStyle w:val="TableHeading"/>
            </w:pPr>
            <w:r w:rsidRPr="00551F31">
              <w:t>Approved by</w:t>
            </w:r>
          </w:p>
        </w:tc>
        <w:tc>
          <w:tcPr>
            <w:tcW w:w="1417" w:type="dxa"/>
            <w:shd w:val="clear" w:color="auto" w:fill="17365D"/>
            <w:vAlign w:val="bottom"/>
          </w:tcPr>
          <w:p w:rsidR="00E5447F" w:rsidRPr="00551F31" w:rsidRDefault="00E5447F" w:rsidP="008D085B">
            <w:pPr>
              <w:pStyle w:val="TableHeading"/>
            </w:pPr>
            <w:r w:rsidRPr="00551F31">
              <w:t>Results</w:t>
            </w:r>
          </w:p>
        </w:tc>
        <w:tc>
          <w:tcPr>
            <w:tcW w:w="2410" w:type="dxa"/>
            <w:shd w:val="clear" w:color="auto" w:fill="17365D"/>
            <w:vAlign w:val="bottom"/>
          </w:tcPr>
          <w:p w:rsidR="00E5447F" w:rsidRPr="00551F31" w:rsidRDefault="00E5447F" w:rsidP="008D085B">
            <w:pPr>
              <w:pStyle w:val="TableHeading"/>
            </w:pPr>
            <w:r w:rsidRPr="00551F31">
              <w:t>Scheduled and actual quality activities</w:t>
            </w:r>
          </w:p>
        </w:tc>
      </w:tr>
      <w:tr w:rsidR="00E5447F" w:rsidRPr="00551F31" w:rsidTr="00E05F08">
        <w:tc>
          <w:tcPr>
            <w:tcW w:w="572" w:type="dxa"/>
          </w:tcPr>
          <w:p w:rsidR="00E5447F" w:rsidRPr="001601F4" w:rsidRDefault="00E5447F" w:rsidP="002E1A75">
            <w:pPr>
              <w:pStyle w:val="TableText"/>
              <w:rPr>
                <w:color w:val="548DD4"/>
              </w:rPr>
            </w:pPr>
            <w:r w:rsidRPr="001601F4">
              <w:rPr>
                <w:color w:val="548DD4"/>
              </w:rPr>
              <w:t>[X]</w:t>
            </w:r>
          </w:p>
        </w:tc>
        <w:tc>
          <w:tcPr>
            <w:tcW w:w="1201" w:type="dxa"/>
          </w:tcPr>
          <w:p w:rsidR="00E5447F" w:rsidRPr="001601F4" w:rsidRDefault="00E5447F" w:rsidP="002E1A75">
            <w:pPr>
              <w:pStyle w:val="TableText"/>
              <w:rPr>
                <w:color w:val="548DD4"/>
              </w:rPr>
            </w:pPr>
            <w:r w:rsidRPr="001601F4">
              <w:rPr>
                <w:color w:val="548DD4"/>
              </w:rPr>
              <w:t>IPS</w:t>
            </w:r>
          </w:p>
        </w:tc>
        <w:tc>
          <w:tcPr>
            <w:tcW w:w="1454" w:type="dxa"/>
          </w:tcPr>
          <w:p w:rsidR="00E5447F" w:rsidRPr="001601F4" w:rsidRDefault="00E5447F" w:rsidP="002E1A75">
            <w:pPr>
              <w:pStyle w:val="TableText"/>
              <w:rPr>
                <w:color w:val="548DD4"/>
              </w:rPr>
            </w:pPr>
            <w:r w:rsidRPr="001601F4">
              <w:rPr>
                <w:color w:val="548DD4"/>
              </w:rPr>
              <w:t>Document review</w:t>
            </w:r>
          </w:p>
        </w:tc>
        <w:tc>
          <w:tcPr>
            <w:tcW w:w="1276" w:type="dxa"/>
          </w:tcPr>
          <w:p w:rsidR="00E5447F" w:rsidRPr="001601F4" w:rsidRDefault="00E5447F" w:rsidP="002E1A75">
            <w:pPr>
              <w:pStyle w:val="TableText"/>
              <w:rPr>
                <w:color w:val="548DD4"/>
              </w:rPr>
            </w:pPr>
            <w:r w:rsidRPr="001601F4">
              <w:rPr>
                <w:color w:val="548DD4"/>
              </w:rPr>
              <w:t>Project manager</w:t>
            </w:r>
          </w:p>
        </w:tc>
        <w:tc>
          <w:tcPr>
            <w:tcW w:w="1275" w:type="dxa"/>
          </w:tcPr>
          <w:p w:rsidR="00E5447F" w:rsidRPr="001601F4" w:rsidRDefault="00E5447F" w:rsidP="00EE2DAA">
            <w:pPr>
              <w:pStyle w:val="TableText"/>
              <w:rPr>
                <w:color w:val="548DD4"/>
              </w:rPr>
            </w:pPr>
            <w:r w:rsidRPr="001601F4">
              <w:rPr>
                <w:color w:val="548DD4"/>
              </w:rPr>
              <w:t>Project team</w:t>
            </w:r>
          </w:p>
        </w:tc>
        <w:tc>
          <w:tcPr>
            <w:tcW w:w="1560" w:type="dxa"/>
          </w:tcPr>
          <w:p w:rsidR="00E5447F" w:rsidRPr="001601F4" w:rsidRDefault="00E5447F" w:rsidP="002E1A75">
            <w:pPr>
              <w:pStyle w:val="TableText"/>
              <w:rPr>
                <w:color w:val="548DD4"/>
              </w:rPr>
            </w:pPr>
            <w:r w:rsidRPr="001601F4">
              <w:rPr>
                <w:color w:val="548DD4"/>
              </w:rPr>
              <w:t>Project board</w:t>
            </w:r>
          </w:p>
        </w:tc>
        <w:tc>
          <w:tcPr>
            <w:tcW w:w="1417" w:type="dxa"/>
          </w:tcPr>
          <w:p w:rsidR="00E5447F" w:rsidRPr="001601F4" w:rsidRDefault="00E5447F" w:rsidP="002E1A75">
            <w:pPr>
              <w:pStyle w:val="TableText"/>
              <w:rPr>
                <w:color w:val="548DD4"/>
              </w:rPr>
            </w:pPr>
            <w:r w:rsidRPr="001601F4">
              <w:rPr>
                <w:color w:val="548DD4"/>
              </w:rPr>
              <w:t>Approved (and date)</w:t>
            </w:r>
          </w:p>
        </w:tc>
        <w:tc>
          <w:tcPr>
            <w:tcW w:w="2410" w:type="dxa"/>
          </w:tcPr>
          <w:p w:rsidR="00E5447F" w:rsidRPr="001601F4" w:rsidRDefault="00E5447F" w:rsidP="002E1A75">
            <w:pPr>
              <w:pStyle w:val="TableText"/>
              <w:rPr>
                <w:color w:val="548DD4"/>
              </w:rPr>
            </w:pPr>
            <w:r w:rsidRPr="001601F4">
              <w:rPr>
                <w:color w:val="548DD4"/>
              </w:rPr>
              <w:t xml:space="preserve">Held </w:t>
            </w:r>
            <w:proofErr w:type="spellStart"/>
            <w:r w:rsidRPr="001601F4">
              <w:rPr>
                <w:color w:val="548DD4"/>
              </w:rPr>
              <w:t>dd</w:t>
            </w:r>
            <w:proofErr w:type="spellEnd"/>
            <w:r w:rsidRPr="001601F4">
              <w:rPr>
                <w:color w:val="548DD4"/>
              </w:rPr>
              <w:t>/mm/</w:t>
            </w:r>
            <w:proofErr w:type="spellStart"/>
            <w:r w:rsidRPr="001601F4">
              <w:rPr>
                <w:color w:val="548DD4"/>
              </w:rPr>
              <w:t>yy</w:t>
            </w:r>
            <w:proofErr w:type="spellEnd"/>
          </w:p>
        </w:tc>
      </w:tr>
      <w:tr w:rsidR="00E5447F" w:rsidRPr="00551F31" w:rsidTr="00E05F08">
        <w:tc>
          <w:tcPr>
            <w:tcW w:w="572" w:type="dxa"/>
          </w:tcPr>
          <w:p w:rsidR="00E5447F" w:rsidRPr="001601F4" w:rsidRDefault="00E5447F" w:rsidP="002E1A75">
            <w:pPr>
              <w:pStyle w:val="TableText"/>
              <w:rPr>
                <w:color w:val="548DD4"/>
              </w:rPr>
            </w:pPr>
          </w:p>
        </w:tc>
        <w:tc>
          <w:tcPr>
            <w:tcW w:w="1201" w:type="dxa"/>
          </w:tcPr>
          <w:p w:rsidR="00E5447F" w:rsidRPr="001601F4" w:rsidRDefault="00E5447F" w:rsidP="00EE2DAA">
            <w:pPr>
              <w:pStyle w:val="TableText"/>
              <w:rPr>
                <w:color w:val="548DD4"/>
              </w:rPr>
            </w:pPr>
            <w:r w:rsidRPr="001601F4">
              <w:rPr>
                <w:color w:val="548DD4"/>
              </w:rPr>
              <w:t>PAS interface specifications</w:t>
            </w:r>
          </w:p>
        </w:tc>
        <w:tc>
          <w:tcPr>
            <w:tcW w:w="1454" w:type="dxa"/>
          </w:tcPr>
          <w:p w:rsidR="00E5447F" w:rsidRPr="001601F4" w:rsidRDefault="00E5447F" w:rsidP="002E1A75">
            <w:pPr>
              <w:pStyle w:val="TableText"/>
              <w:rPr>
                <w:color w:val="548DD4"/>
              </w:rPr>
            </w:pPr>
            <w:r w:rsidRPr="001601F4">
              <w:rPr>
                <w:color w:val="548DD4"/>
              </w:rPr>
              <w:t>Document review</w:t>
            </w:r>
          </w:p>
        </w:tc>
        <w:tc>
          <w:tcPr>
            <w:tcW w:w="1276" w:type="dxa"/>
          </w:tcPr>
          <w:p w:rsidR="00E5447F" w:rsidRPr="001601F4" w:rsidRDefault="00E5447F" w:rsidP="002E1A75">
            <w:pPr>
              <w:pStyle w:val="TableText"/>
              <w:rPr>
                <w:color w:val="548DD4"/>
              </w:rPr>
            </w:pPr>
            <w:r w:rsidRPr="001601F4">
              <w:rPr>
                <w:color w:val="548DD4"/>
              </w:rPr>
              <w:t>PAS vendor</w:t>
            </w:r>
          </w:p>
        </w:tc>
        <w:tc>
          <w:tcPr>
            <w:tcW w:w="1275" w:type="dxa"/>
          </w:tcPr>
          <w:p w:rsidR="00E5447F" w:rsidRPr="001601F4" w:rsidRDefault="00E5447F" w:rsidP="00EE2DAA">
            <w:pPr>
              <w:pStyle w:val="TableText"/>
              <w:rPr>
                <w:color w:val="548DD4"/>
              </w:rPr>
            </w:pPr>
            <w:r w:rsidRPr="001601F4">
              <w:rPr>
                <w:color w:val="548DD4"/>
              </w:rPr>
              <w:t>Interface lead</w:t>
            </w:r>
          </w:p>
        </w:tc>
        <w:tc>
          <w:tcPr>
            <w:tcW w:w="1560" w:type="dxa"/>
          </w:tcPr>
          <w:p w:rsidR="00E5447F" w:rsidRPr="001601F4" w:rsidRDefault="00E5447F" w:rsidP="002E1A75">
            <w:pPr>
              <w:pStyle w:val="TableText"/>
              <w:rPr>
                <w:color w:val="548DD4"/>
              </w:rPr>
            </w:pPr>
            <w:r w:rsidRPr="001601F4">
              <w:rPr>
                <w:color w:val="548DD4"/>
              </w:rPr>
              <w:t>Technical project assurance team</w:t>
            </w:r>
          </w:p>
        </w:tc>
        <w:tc>
          <w:tcPr>
            <w:tcW w:w="1417" w:type="dxa"/>
          </w:tcPr>
          <w:p w:rsidR="00E5447F" w:rsidRPr="001601F4" w:rsidRDefault="00E5447F" w:rsidP="002E1A75">
            <w:pPr>
              <w:pStyle w:val="TableText"/>
              <w:rPr>
                <w:color w:val="548DD4"/>
              </w:rPr>
            </w:pPr>
            <w:r w:rsidRPr="001601F4">
              <w:rPr>
                <w:color w:val="548DD4"/>
              </w:rPr>
              <w:t>Scheduled (and date)</w:t>
            </w:r>
          </w:p>
        </w:tc>
        <w:tc>
          <w:tcPr>
            <w:tcW w:w="2410" w:type="dxa"/>
          </w:tcPr>
          <w:p w:rsidR="00E5447F" w:rsidRPr="001601F4" w:rsidRDefault="00E5447F" w:rsidP="002E1A75">
            <w:pPr>
              <w:pStyle w:val="TableText"/>
              <w:rPr>
                <w:color w:val="548DD4"/>
              </w:rPr>
            </w:pPr>
            <w:r w:rsidRPr="001601F4">
              <w:rPr>
                <w:color w:val="548DD4"/>
              </w:rPr>
              <w:t xml:space="preserve">Scheduled </w:t>
            </w:r>
            <w:proofErr w:type="spellStart"/>
            <w:r w:rsidRPr="001601F4">
              <w:rPr>
                <w:color w:val="548DD4"/>
              </w:rPr>
              <w:t>dd</w:t>
            </w:r>
            <w:proofErr w:type="spellEnd"/>
            <w:r w:rsidRPr="001601F4">
              <w:rPr>
                <w:color w:val="548DD4"/>
              </w:rPr>
              <w:t>/mm/</w:t>
            </w:r>
            <w:proofErr w:type="spellStart"/>
            <w:r w:rsidRPr="001601F4">
              <w:rPr>
                <w:color w:val="548DD4"/>
              </w:rPr>
              <w:t>yy</w:t>
            </w:r>
            <w:proofErr w:type="spellEnd"/>
          </w:p>
        </w:tc>
      </w:tr>
      <w:tr w:rsidR="00E5447F" w:rsidRPr="00551F31" w:rsidTr="00E05F08">
        <w:tc>
          <w:tcPr>
            <w:tcW w:w="572" w:type="dxa"/>
          </w:tcPr>
          <w:p w:rsidR="00E5447F" w:rsidRPr="001601F4" w:rsidRDefault="00E5447F" w:rsidP="002E1A75">
            <w:pPr>
              <w:pStyle w:val="TableText"/>
              <w:rPr>
                <w:color w:val="548DD4"/>
              </w:rPr>
            </w:pPr>
          </w:p>
        </w:tc>
        <w:tc>
          <w:tcPr>
            <w:tcW w:w="1201" w:type="dxa"/>
          </w:tcPr>
          <w:p w:rsidR="00E5447F" w:rsidRPr="001601F4" w:rsidRDefault="00E5447F" w:rsidP="00EE2DAA">
            <w:pPr>
              <w:pStyle w:val="TableText"/>
              <w:rPr>
                <w:color w:val="548DD4"/>
              </w:rPr>
            </w:pPr>
            <w:r w:rsidRPr="001601F4">
              <w:rPr>
                <w:color w:val="548DD4"/>
              </w:rPr>
              <w:t>EMM hardware</w:t>
            </w:r>
          </w:p>
        </w:tc>
        <w:tc>
          <w:tcPr>
            <w:tcW w:w="1454" w:type="dxa"/>
          </w:tcPr>
          <w:p w:rsidR="00E5447F" w:rsidRPr="001601F4" w:rsidRDefault="00E5447F" w:rsidP="002E1A75">
            <w:pPr>
              <w:pStyle w:val="TableText"/>
              <w:rPr>
                <w:color w:val="548DD4"/>
              </w:rPr>
            </w:pPr>
            <w:r w:rsidRPr="001601F4">
              <w:rPr>
                <w:color w:val="548DD4"/>
              </w:rPr>
              <w:t>Capacity test</w:t>
            </w:r>
          </w:p>
        </w:tc>
        <w:tc>
          <w:tcPr>
            <w:tcW w:w="1276" w:type="dxa"/>
          </w:tcPr>
          <w:p w:rsidR="00E5447F" w:rsidRPr="001601F4" w:rsidRDefault="00E5447F" w:rsidP="002E1A75">
            <w:pPr>
              <w:pStyle w:val="TableText"/>
              <w:rPr>
                <w:color w:val="548DD4"/>
              </w:rPr>
            </w:pPr>
            <w:r w:rsidRPr="001601F4">
              <w:rPr>
                <w:color w:val="548DD4"/>
              </w:rPr>
              <w:t>ICT service provider</w:t>
            </w:r>
          </w:p>
        </w:tc>
        <w:tc>
          <w:tcPr>
            <w:tcW w:w="1275" w:type="dxa"/>
          </w:tcPr>
          <w:p w:rsidR="00E5447F" w:rsidRPr="001601F4" w:rsidRDefault="00E5447F" w:rsidP="002E1A75">
            <w:pPr>
              <w:pStyle w:val="TableText"/>
              <w:rPr>
                <w:color w:val="548DD4"/>
              </w:rPr>
            </w:pPr>
            <w:r w:rsidRPr="001601F4">
              <w:rPr>
                <w:color w:val="548DD4"/>
              </w:rPr>
              <w:t>Technical project assurance team</w:t>
            </w:r>
          </w:p>
        </w:tc>
        <w:tc>
          <w:tcPr>
            <w:tcW w:w="1560" w:type="dxa"/>
          </w:tcPr>
          <w:p w:rsidR="00E5447F" w:rsidRPr="001601F4" w:rsidRDefault="00E5447F" w:rsidP="002E1A75">
            <w:pPr>
              <w:pStyle w:val="TableText"/>
              <w:rPr>
                <w:color w:val="548DD4"/>
              </w:rPr>
            </w:pPr>
            <w:r w:rsidRPr="001601F4">
              <w:rPr>
                <w:color w:val="548DD4"/>
              </w:rPr>
              <w:t>Senior user (technical)</w:t>
            </w:r>
          </w:p>
        </w:tc>
        <w:tc>
          <w:tcPr>
            <w:tcW w:w="1417" w:type="dxa"/>
          </w:tcPr>
          <w:p w:rsidR="00E5447F" w:rsidRPr="001601F4" w:rsidRDefault="00E5447F" w:rsidP="002E1A75">
            <w:pPr>
              <w:pStyle w:val="TableText"/>
              <w:rPr>
                <w:color w:val="548DD4"/>
              </w:rPr>
            </w:pPr>
            <w:r w:rsidRPr="001601F4">
              <w:rPr>
                <w:color w:val="548DD4"/>
              </w:rPr>
              <w:t>Not yet scheduled</w:t>
            </w:r>
          </w:p>
        </w:tc>
        <w:tc>
          <w:tcPr>
            <w:tcW w:w="2410" w:type="dxa"/>
          </w:tcPr>
          <w:p w:rsidR="00E5447F" w:rsidRPr="001601F4" w:rsidRDefault="00E5447F" w:rsidP="002E1A75">
            <w:pPr>
              <w:pStyle w:val="TableText"/>
              <w:rPr>
                <w:color w:val="548DD4"/>
              </w:rPr>
            </w:pPr>
            <w:r w:rsidRPr="001601F4">
              <w:rPr>
                <w:color w:val="548DD4"/>
              </w:rPr>
              <w:t>Unscheduled</w:t>
            </w:r>
          </w:p>
        </w:tc>
      </w:tr>
      <w:tr w:rsidR="00E5447F" w:rsidRPr="00551F31" w:rsidTr="00E05F08">
        <w:tc>
          <w:tcPr>
            <w:tcW w:w="572" w:type="dxa"/>
          </w:tcPr>
          <w:p w:rsidR="00E5447F" w:rsidRPr="00272496" w:rsidRDefault="00E5447F" w:rsidP="00272496">
            <w:pPr>
              <w:pStyle w:val="TableText"/>
              <w:rPr>
                <w:color w:val="548DD4"/>
              </w:rPr>
            </w:pPr>
            <w:r w:rsidRPr="00272496">
              <w:rPr>
                <w:color w:val="548DD4"/>
              </w:rPr>
              <w:t>[etc.]</w:t>
            </w:r>
          </w:p>
        </w:tc>
        <w:tc>
          <w:tcPr>
            <w:tcW w:w="1201" w:type="dxa"/>
          </w:tcPr>
          <w:p w:rsidR="00E5447F" w:rsidRDefault="00E5447F" w:rsidP="002E1A75">
            <w:pPr>
              <w:pStyle w:val="TableText"/>
            </w:pPr>
          </w:p>
        </w:tc>
        <w:tc>
          <w:tcPr>
            <w:tcW w:w="1454" w:type="dxa"/>
          </w:tcPr>
          <w:p w:rsidR="00E5447F" w:rsidRDefault="00E5447F" w:rsidP="002E1A75">
            <w:pPr>
              <w:pStyle w:val="TableText"/>
            </w:pPr>
          </w:p>
        </w:tc>
        <w:tc>
          <w:tcPr>
            <w:tcW w:w="1276" w:type="dxa"/>
          </w:tcPr>
          <w:p w:rsidR="00E5447F" w:rsidRDefault="00E5447F" w:rsidP="002E1A75">
            <w:pPr>
              <w:pStyle w:val="TableText"/>
            </w:pPr>
          </w:p>
        </w:tc>
        <w:tc>
          <w:tcPr>
            <w:tcW w:w="1275" w:type="dxa"/>
          </w:tcPr>
          <w:p w:rsidR="00E5447F" w:rsidRDefault="00E5447F" w:rsidP="002E1A75">
            <w:pPr>
              <w:pStyle w:val="TableText"/>
            </w:pPr>
          </w:p>
        </w:tc>
        <w:tc>
          <w:tcPr>
            <w:tcW w:w="1560" w:type="dxa"/>
          </w:tcPr>
          <w:p w:rsidR="00E5447F" w:rsidRDefault="00E5447F" w:rsidP="002E1A75">
            <w:pPr>
              <w:pStyle w:val="TableText"/>
            </w:pPr>
          </w:p>
        </w:tc>
        <w:tc>
          <w:tcPr>
            <w:tcW w:w="1417" w:type="dxa"/>
          </w:tcPr>
          <w:p w:rsidR="00E5447F" w:rsidRDefault="00E5447F" w:rsidP="002E1A75">
            <w:pPr>
              <w:pStyle w:val="TableText"/>
            </w:pPr>
          </w:p>
        </w:tc>
        <w:tc>
          <w:tcPr>
            <w:tcW w:w="2410" w:type="dxa"/>
          </w:tcPr>
          <w:p w:rsidR="00E5447F" w:rsidRDefault="00E5447F" w:rsidP="002E1A75">
            <w:pPr>
              <w:pStyle w:val="TableText"/>
            </w:pPr>
          </w:p>
        </w:tc>
      </w:tr>
    </w:tbl>
    <w:p w:rsidR="00E5447F" w:rsidRDefault="00E5447F" w:rsidP="001601F4">
      <w:pPr>
        <w:pStyle w:val="TableFigNotes18"/>
        <w:ind w:left="567"/>
        <w:sectPr w:rsidR="00E5447F" w:rsidSect="003737DF">
          <w:pgSz w:w="16840" w:h="11907" w:orient="landscape" w:code="9"/>
          <w:pgMar w:top="1797" w:right="1440" w:bottom="1797" w:left="1440" w:header="720" w:footer="720" w:gutter="0"/>
          <w:cols w:space="720"/>
          <w:docGrid w:linePitch="313"/>
        </w:sectPr>
      </w:pPr>
      <w:r w:rsidRPr="00B4312E">
        <w:t xml:space="preserve">EMM = electronic medication management; ICT = information and communications </w:t>
      </w:r>
      <w:r>
        <w:t>technology; IPS = implementation planning study; PAS = patient administration system</w:t>
      </w:r>
    </w:p>
    <w:p w:rsidR="00E5447F" w:rsidRDefault="00E5447F" w:rsidP="00310A5C">
      <w:pPr>
        <w:pStyle w:val="TableName"/>
      </w:pPr>
      <w:bookmarkStart w:id="49" w:name="_Toc313959390"/>
      <w:r>
        <w:lastRenderedPageBreak/>
        <w:t>Table 2.8</w:t>
      </w:r>
      <w:r>
        <w:tab/>
        <w:t>Quality checklist</w:t>
      </w:r>
      <w:bookmarkEnd w:id="49"/>
    </w:p>
    <w:tbl>
      <w:tblPr>
        <w:tblW w:w="0" w:type="auto"/>
        <w:tblInd w:w="567" w:type="dxa"/>
        <w:tblBorders>
          <w:left w:val="single" w:sz="4" w:space="0" w:color="auto"/>
          <w:bottom w:val="single" w:sz="4" w:space="0" w:color="1F497D"/>
          <w:right w:val="single" w:sz="4" w:space="0" w:color="auto"/>
        </w:tblBorders>
        <w:tblLook w:val="00A0" w:firstRow="1" w:lastRow="0" w:firstColumn="1" w:lastColumn="0" w:noHBand="0" w:noVBand="0"/>
      </w:tblPr>
      <w:tblGrid>
        <w:gridCol w:w="5070"/>
        <w:gridCol w:w="708"/>
        <w:gridCol w:w="709"/>
        <w:gridCol w:w="709"/>
        <w:gridCol w:w="766"/>
      </w:tblGrid>
      <w:tr w:rsidR="00E5447F" w:rsidRPr="00551F31">
        <w:tc>
          <w:tcPr>
            <w:tcW w:w="5070" w:type="dxa"/>
            <w:shd w:val="clear" w:color="auto" w:fill="17365D"/>
          </w:tcPr>
          <w:p w:rsidR="00E5447F" w:rsidRPr="00551F31" w:rsidRDefault="00E5447F" w:rsidP="001C003D">
            <w:pPr>
              <w:pStyle w:val="TableHeading"/>
            </w:pPr>
            <w:r w:rsidRPr="00551F31">
              <w:t>Quality management and project delivery sign-off</w:t>
            </w:r>
          </w:p>
        </w:tc>
        <w:tc>
          <w:tcPr>
            <w:tcW w:w="2892" w:type="dxa"/>
            <w:gridSpan w:val="4"/>
            <w:shd w:val="clear" w:color="auto" w:fill="17365D"/>
          </w:tcPr>
          <w:p w:rsidR="00E5447F" w:rsidRPr="00551F31" w:rsidRDefault="00E5447F" w:rsidP="00FC43B9">
            <w:pPr>
              <w:pStyle w:val="TableHeading"/>
              <w:jc w:val="center"/>
            </w:pPr>
            <w:r w:rsidRPr="00551F31">
              <w:t>Complete</w:t>
            </w:r>
          </w:p>
        </w:tc>
      </w:tr>
      <w:tr w:rsidR="00E5447F" w:rsidRPr="00551F31">
        <w:tc>
          <w:tcPr>
            <w:tcW w:w="5070" w:type="dxa"/>
            <w:vAlign w:val="center"/>
          </w:tcPr>
          <w:p w:rsidR="00E5447F" w:rsidRPr="00225BA9" w:rsidRDefault="00E5447F" w:rsidP="001C003D">
            <w:pPr>
              <w:pStyle w:val="TableText"/>
            </w:pPr>
            <w:r w:rsidRPr="00225BA9">
              <w:t>EMM business case</w:t>
            </w:r>
          </w:p>
        </w:tc>
        <w:tc>
          <w:tcPr>
            <w:tcW w:w="708" w:type="dxa"/>
          </w:tcPr>
          <w:p w:rsidR="00E5447F" w:rsidRDefault="00E5447F" w:rsidP="001C003D">
            <w:pPr>
              <w:pStyle w:val="TableText"/>
            </w:pPr>
            <w:r>
              <w:t>Yes</w:t>
            </w:r>
          </w:p>
        </w:tc>
        <w:tc>
          <w:tcPr>
            <w:tcW w:w="709" w:type="dxa"/>
          </w:tcPr>
          <w:p w:rsidR="00E5447F" w:rsidRDefault="00E5447F" w:rsidP="001C003D">
            <w:pPr>
              <w:pStyle w:val="TableText"/>
            </w:pPr>
            <w:r>
              <w:t>No</w:t>
            </w:r>
          </w:p>
        </w:tc>
        <w:tc>
          <w:tcPr>
            <w:tcW w:w="709" w:type="dxa"/>
          </w:tcPr>
          <w:p w:rsidR="00E5447F" w:rsidRDefault="00E5447F" w:rsidP="001C003D">
            <w:pPr>
              <w:pStyle w:val="TableText"/>
            </w:pPr>
            <w:r>
              <w:t>Partial</w:t>
            </w:r>
          </w:p>
        </w:tc>
        <w:tc>
          <w:tcPr>
            <w:tcW w:w="766" w:type="dxa"/>
          </w:tcPr>
          <w:p w:rsidR="00E5447F" w:rsidRDefault="00E5447F" w:rsidP="001C003D">
            <w:pPr>
              <w:pStyle w:val="TableText"/>
            </w:pPr>
            <w:r>
              <w:t>N/A</w:t>
            </w:r>
          </w:p>
        </w:tc>
      </w:tr>
      <w:tr w:rsidR="00E5447F" w:rsidRPr="00551F31">
        <w:tc>
          <w:tcPr>
            <w:tcW w:w="5070" w:type="dxa"/>
            <w:vAlign w:val="center"/>
          </w:tcPr>
          <w:p w:rsidR="00E5447F" w:rsidRPr="00225BA9" w:rsidRDefault="00E5447F" w:rsidP="001C003D">
            <w:pPr>
              <w:pStyle w:val="TableText"/>
            </w:pPr>
            <w:r w:rsidRPr="00225BA9">
              <w:t>EMM system functional specifications</w:t>
            </w:r>
          </w:p>
        </w:tc>
        <w:tc>
          <w:tcPr>
            <w:tcW w:w="708" w:type="dxa"/>
          </w:tcPr>
          <w:p w:rsidR="00E5447F" w:rsidRDefault="00E5447F" w:rsidP="001C003D">
            <w:pPr>
              <w:pStyle w:val="TableText"/>
            </w:pPr>
            <w:r>
              <w:t>Yes</w:t>
            </w:r>
          </w:p>
        </w:tc>
        <w:tc>
          <w:tcPr>
            <w:tcW w:w="709" w:type="dxa"/>
          </w:tcPr>
          <w:p w:rsidR="00E5447F" w:rsidRDefault="00E5447F" w:rsidP="001C003D">
            <w:pPr>
              <w:pStyle w:val="TableText"/>
            </w:pPr>
            <w:r>
              <w:t>No</w:t>
            </w:r>
          </w:p>
        </w:tc>
        <w:tc>
          <w:tcPr>
            <w:tcW w:w="709" w:type="dxa"/>
          </w:tcPr>
          <w:p w:rsidR="00E5447F" w:rsidRDefault="00E5447F" w:rsidP="001C003D">
            <w:pPr>
              <w:pStyle w:val="TableText"/>
            </w:pPr>
            <w:r>
              <w:t>Partial</w:t>
            </w:r>
          </w:p>
        </w:tc>
        <w:tc>
          <w:tcPr>
            <w:tcW w:w="766" w:type="dxa"/>
          </w:tcPr>
          <w:p w:rsidR="00E5447F" w:rsidRDefault="00E5447F" w:rsidP="001C003D">
            <w:pPr>
              <w:pStyle w:val="TableText"/>
            </w:pPr>
            <w:r>
              <w:t>N/A</w:t>
            </w:r>
          </w:p>
        </w:tc>
      </w:tr>
      <w:tr w:rsidR="00E5447F" w:rsidRPr="00551F31">
        <w:tc>
          <w:tcPr>
            <w:tcW w:w="5070" w:type="dxa"/>
            <w:vAlign w:val="center"/>
          </w:tcPr>
          <w:p w:rsidR="00E5447F" w:rsidRPr="00225BA9" w:rsidRDefault="00E5447F" w:rsidP="00AC55C3">
            <w:pPr>
              <w:pStyle w:val="TableText"/>
            </w:pPr>
            <w:r w:rsidRPr="00225BA9">
              <w:t xml:space="preserve">Tender documentation </w:t>
            </w:r>
            <w:r>
              <w:t>before</w:t>
            </w:r>
            <w:r w:rsidRPr="00225BA9">
              <w:t xml:space="preserve"> its release</w:t>
            </w:r>
          </w:p>
        </w:tc>
        <w:tc>
          <w:tcPr>
            <w:tcW w:w="708" w:type="dxa"/>
          </w:tcPr>
          <w:p w:rsidR="00E5447F" w:rsidRDefault="00E5447F" w:rsidP="001C003D">
            <w:pPr>
              <w:pStyle w:val="TableText"/>
            </w:pPr>
            <w:r>
              <w:t>Yes</w:t>
            </w:r>
          </w:p>
        </w:tc>
        <w:tc>
          <w:tcPr>
            <w:tcW w:w="709" w:type="dxa"/>
          </w:tcPr>
          <w:p w:rsidR="00E5447F" w:rsidRDefault="00E5447F" w:rsidP="001C003D">
            <w:pPr>
              <w:pStyle w:val="TableText"/>
            </w:pPr>
            <w:r>
              <w:t>No</w:t>
            </w:r>
          </w:p>
        </w:tc>
        <w:tc>
          <w:tcPr>
            <w:tcW w:w="709" w:type="dxa"/>
          </w:tcPr>
          <w:p w:rsidR="00E5447F" w:rsidRDefault="00E5447F" w:rsidP="001C003D">
            <w:pPr>
              <w:pStyle w:val="TableText"/>
            </w:pPr>
            <w:r>
              <w:t>Partial</w:t>
            </w:r>
          </w:p>
        </w:tc>
        <w:tc>
          <w:tcPr>
            <w:tcW w:w="766" w:type="dxa"/>
          </w:tcPr>
          <w:p w:rsidR="00E5447F" w:rsidRDefault="00E5447F" w:rsidP="001C003D">
            <w:pPr>
              <w:pStyle w:val="TableText"/>
            </w:pPr>
            <w:r>
              <w:t>N/A</w:t>
            </w:r>
          </w:p>
        </w:tc>
      </w:tr>
      <w:tr w:rsidR="00E5447F" w:rsidRPr="00551F31">
        <w:tc>
          <w:tcPr>
            <w:tcW w:w="5070" w:type="dxa"/>
            <w:vAlign w:val="center"/>
          </w:tcPr>
          <w:p w:rsidR="00E5447F" w:rsidRPr="00225BA9" w:rsidRDefault="00E5447F" w:rsidP="001C003D">
            <w:pPr>
              <w:pStyle w:val="TableText"/>
            </w:pPr>
            <w:r w:rsidRPr="00225BA9">
              <w:t>Contract with the selected EMM system vendor</w:t>
            </w:r>
          </w:p>
        </w:tc>
        <w:tc>
          <w:tcPr>
            <w:tcW w:w="708" w:type="dxa"/>
          </w:tcPr>
          <w:p w:rsidR="00E5447F" w:rsidRDefault="00E5447F" w:rsidP="001C003D">
            <w:pPr>
              <w:pStyle w:val="TableText"/>
            </w:pPr>
            <w:r>
              <w:t>Yes</w:t>
            </w:r>
          </w:p>
        </w:tc>
        <w:tc>
          <w:tcPr>
            <w:tcW w:w="709" w:type="dxa"/>
          </w:tcPr>
          <w:p w:rsidR="00E5447F" w:rsidRDefault="00E5447F" w:rsidP="001C003D">
            <w:pPr>
              <w:pStyle w:val="TableText"/>
            </w:pPr>
            <w:r>
              <w:t>No</w:t>
            </w:r>
          </w:p>
        </w:tc>
        <w:tc>
          <w:tcPr>
            <w:tcW w:w="709" w:type="dxa"/>
          </w:tcPr>
          <w:p w:rsidR="00E5447F" w:rsidRDefault="00E5447F" w:rsidP="001C003D">
            <w:pPr>
              <w:pStyle w:val="TableText"/>
            </w:pPr>
            <w:r>
              <w:t>Partial</w:t>
            </w:r>
          </w:p>
        </w:tc>
        <w:tc>
          <w:tcPr>
            <w:tcW w:w="766" w:type="dxa"/>
          </w:tcPr>
          <w:p w:rsidR="00E5447F" w:rsidRDefault="00E5447F" w:rsidP="001C003D">
            <w:pPr>
              <w:pStyle w:val="TableText"/>
            </w:pPr>
            <w:r>
              <w:t>N/A</w:t>
            </w:r>
          </w:p>
        </w:tc>
      </w:tr>
      <w:tr w:rsidR="00E5447F" w:rsidRPr="00551F31">
        <w:tc>
          <w:tcPr>
            <w:tcW w:w="5070" w:type="dxa"/>
            <w:vAlign w:val="center"/>
          </w:tcPr>
          <w:p w:rsidR="00E5447F" w:rsidRPr="00225BA9" w:rsidRDefault="00E5447F" w:rsidP="001C003D">
            <w:pPr>
              <w:pStyle w:val="TableText"/>
            </w:pPr>
            <w:r>
              <w:t>IPS</w:t>
            </w:r>
          </w:p>
        </w:tc>
        <w:tc>
          <w:tcPr>
            <w:tcW w:w="708" w:type="dxa"/>
          </w:tcPr>
          <w:p w:rsidR="00E5447F" w:rsidRDefault="00E5447F" w:rsidP="001C003D">
            <w:pPr>
              <w:pStyle w:val="TableText"/>
            </w:pPr>
            <w:r>
              <w:t>Yes</w:t>
            </w:r>
          </w:p>
        </w:tc>
        <w:tc>
          <w:tcPr>
            <w:tcW w:w="709" w:type="dxa"/>
          </w:tcPr>
          <w:p w:rsidR="00E5447F" w:rsidRDefault="00E5447F" w:rsidP="001C003D">
            <w:pPr>
              <w:pStyle w:val="TableText"/>
            </w:pPr>
            <w:r>
              <w:t>No</w:t>
            </w:r>
          </w:p>
        </w:tc>
        <w:tc>
          <w:tcPr>
            <w:tcW w:w="709" w:type="dxa"/>
          </w:tcPr>
          <w:p w:rsidR="00E5447F" w:rsidRDefault="00E5447F" w:rsidP="001C003D">
            <w:pPr>
              <w:pStyle w:val="TableText"/>
            </w:pPr>
            <w:r>
              <w:t>Partial</w:t>
            </w:r>
          </w:p>
        </w:tc>
        <w:tc>
          <w:tcPr>
            <w:tcW w:w="766" w:type="dxa"/>
          </w:tcPr>
          <w:p w:rsidR="00E5447F" w:rsidRDefault="00E5447F" w:rsidP="001C003D">
            <w:pPr>
              <w:pStyle w:val="TableText"/>
            </w:pPr>
            <w:r>
              <w:t>N/A</w:t>
            </w:r>
          </w:p>
        </w:tc>
      </w:tr>
      <w:tr w:rsidR="00E5447F" w:rsidRPr="00551F31">
        <w:tc>
          <w:tcPr>
            <w:tcW w:w="5070" w:type="dxa"/>
            <w:vAlign w:val="center"/>
          </w:tcPr>
          <w:p w:rsidR="00E5447F" w:rsidRPr="00225BA9" w:rsidRDefault="00E5447F" w:rsidP="001C003D">
            <w:pPr>
              <w:pStyle w:val="TableText"/>
            </w:pPr>
            <w:r w:rsidRPr="00225BA9">
              <w:t>Project control documents</w:t>
            </w:r>
          </w:p>
        </w:tc>
        <w:tc>
          <w:tcPr>
            <w:tcW w:w="708" w:type="dxa"/>
          </w:tcPr>
          <w:p w:rsidR="00E5447F" w:rsidRDefault="00E5447F" w:rsidP="001C003D">
            <w:pPr>
              <w:pStyle w:val="TableText"/>
            </w:pPr>
            <w:r>
              <w:t>Yes</w:t>
            </w:r>
          </w:p>
        </w:tc>
        <w:tc>
          <w:tcPr>
            <w:tcW w:w="709" w:type="dxa"/>
          </w:tcPr>
          <w:p w:rsidR="00E5447F" w:rsidRDefault="00E5447F" w:rsidP="001C003D">
            <w:pPr>
              <w:pStyle w:val="TableText"/>
            </w:pPr>
            <w:r>
              <w:t>No</w:t>
            </w:r>
          </w:p>
        </w:tc>
        <w:tc>
          <w:tcPr>
            <w:tcW w:w="709" w:type="dxa"/>
          </w:tcPr>
          <w:p w:rsidR="00E5447F" w:rsidRDefault="00E5447F" w:rsidP="001C003D">
            <w:pPr>
              <w:pStyle w:val="TableText"/>
            </w:pPr>
            <w:r>
              <w:t>Partial</w:t>
            </w:r>
          </w:p>
        </w:tc>
        <w:tc>
          <w:tcPr>
            <w:tcW w:w="766" w:type="dxa"/>
          </w:tcPr>
          <w:p w:rsidR="00E5447F" w:rsidRDefault="00E5447F" w:rsidP="001C003D">
            <w:pPr>
              <w:pStyle w:val="TableText"/>
            </w:pPr>
            <w:r>
              <w:t>N/A</w:t>
            </w:r>
          </w:p>
        </w:tc>
      </w:tr>
      <w:tr w:rsidR="00E5447F" w:rsidRPr="00551F31">
        <w:tc>
          <w:tcPr>
            <w:tcW w:w="5070" w:type="dxa"/>
            <w:vAlign w:val="center"/>
          </w:tcPr>
          <w:p w:rsidR="00E5447F" w:rsidRPr="00225BA9" w:rsidRDefault="00E5447F" w:rsidP="001C003D">
            <w:pPr>
              <w:pStyle w:val="TableText"/>
            </w:pPr>
            <w:r w:rsidRPr="00225BA9">
              <w:t>Software development enhancement specifications</w:t>
            </w:r>
          </w:p>
        </w:tc>
        <w:tc>
          <w:tcPr>
            <w:tcW w:w="708" w:type="dxa"/>
          </w:tcPr>
          <w:p w:rsidR="00E5447F" w:rsidRDefault="00E5447F" w:rsidP="001C003D">
            <w:pPr>
              <w:pStyle w:val="TableText"/>
            </w:pPr>
            <w:r>
              <w:t>Yes</w:t>
            </w:r>
          </w:p>
        </w:tc>
        <w:tc>
          <w:tcPr>
            <w:tcW w:w="709" w:type="dxa"/>
          </w:tcPr>
          <w:p w:rsidR="00E5447F" w:rsidRDefault="00E5447F" w:rsidP="001C003D">
            <w:pPr>
              <w:pStyle w:val="TableText"/>
            </w:pPr>
            <w:r>
              <w:t>No</w:t>
            </w:r>
          </w:p>
        </w:tc>
        <w:tc>
          <w:tcPr>
            <w:tcW w:w="709" w:type="dxa"/>
          </w:tcPr>
          <w:p w:rsidR="00E5447F" w:rsidRDefault="00E5447F" w:rsidP="001C003D">
            <w:pPr>
              <w:pStyle w:val="TableText"/>
            </w:pPr>
            <w:r>
              <w:t>Partial</w:t>
            </w:r>
          </w:p>
        </w:tc>
        <w:tc>
          <w:tcPr>
            <w:tcW w:w="766" w:type="dxa"/>
          </w:tcPr>
          <w:p w:rsidR="00E5447F" w:rsidRDefault="00E5447F" w:rsidP="001C003D">
            <w:pPr>
              <w:pStyle w:val="TableText"/>
            </w:pPr>
            <w:r>
              <w:t>N/A</w:t>
            </w:r>
          </w:p>
        </w:tc>
      </w:tr>
      <w:tr w:rsidR="00E5447F" w:rsidRPr="00551F31">
        <w:tc>
          <w:tcPr>
            <w:tcW w:w="5070" w:type="dxa"/>
            <w:vAlign w:val="center"/>
          </w:tcPr>
          <w:p w:rsidR="00E5447F" w:rsidRPr="00225BA9" w:rsidRDefault="00E5447F" w:rsidP="001C003D">
            <w:pPr>
              <w:pStyle w:val="TableText"/>
            </w:pPr>
            <w:r w:rsidRPr="00225BA9">
              <w:t>EMM system interface specifications</w:t>
            </w:r>
          </w:p>
        </w:tc>
        <w:tc>
          <w:tcPr>
            <w:tcW w:w="708" w:type="dxa"/>
          </w:tcPr>
          <w:p w:rsidR="00E5447F" w:rsidRDefault="00E5447F" w:rsidP="001C003D">
            <w:pPr>
              <w:pStyle w:val="TableText"/>
            </w:pPr>
            <w:r>
              <w:t>Yes</w:t>
            </w:r>
          </w:p>
        </w:tc>
        <w:tc>
          <w:tcPr>
            <w:tcW w:w="709" w:type="dxa"/>
          </w:tcPr>
          <w:p w:rsidR="00E5447F" w:rsidRDefault="00E5447F" w:rsidP="001C003D">
            <w:pPr>
              <w:pStyle w:val="TableText"/>
            </w:pPr>
            <w:r>
              <w:t>No</w:t>
            </w:r>
          </w:p>
        </w:tc>
        <w:tc>
          <w:tcPr>
            <w:tcW w:w="709" w:type="dxa"/>
          </w:tcPr>
          <w:p w:rsidR="00E5447F" w:rsidRDefault="00E5447F" w:rsidP="001C003D">
            <w:pPr>
              <w:pStyle w:val="TableText"/>
            </w:pPr>
            <w:r>
              <w:t>Partial</w:t>
            </w:r>
          </w:p>
        </w:tc>
        <w:tc>
          <w:tcPr>
            <w:tcW w:w="766" w:type="dxa"/>
          </w:tcPr>
          <w:p w:rsidR="00E5447F" w:rsidRDefault="00E5447F" w:rsidP="001C003D">
            <w:pPr>
              <w:pStyle w:val="TableText"/>
            </w:pPr>
            <w:r>
              <w:t>N/A</w:t>
            </w:r>
          </w:p>
        </w:tc>
      </w:tr>
      <w:tr w:rsidR="00E5447F" w:rsidRPr="00551F31">
        <w:tc>
          <w:tcPr>
            <w:tcW w:w="5070" w:type="dxa"/>
            <w:vAlign w:val="center"/>
          </w:tcPr>
          <w:p w:rsidR="00E5447F" w:rsidRPr="00225BA9" w:rsidRDefault="00E5447F" w:rsidP="001C003D">
            <w:pPr>
              <w:pStyle w:val="TableText"/>
            </w:pPr>
            <w:r w:rsidRPr="00225BA9">
              <w:t>Change control requests</w:t>
            </w:r>
          </w:p>
        </w:tc>
        <w:tc>
          <w:tcPr>
            <w:tcW w:w="708" w:type="dxa"/>
          </w:tcPr>
          <w:p w:rsidR="00E5447F" w:rsidRDefault="00E5447F" w:rsidP="001C003D">
            <w:pPr>
              <w:pStyle w:val="TableText"/>
            </w:pPr>
            <w:r>
              <w:t>Yes</w:t>
            </w:r>
          </w:p>
        </w:tc>
        <w:tc>
          <w:tcPr>
            <w:tcW w:w="709" w:type="dxa"/>
          </w:tcPr>
          <w:p w:rsidR="00E5447F" w:rsidRDefault="00E5447F" w:rsidP="001C003D">
            <w:pPr>
              <w:pStyle w:val="TableText"/>
            </w:pPr>
            <w:r>
              <w:t>No</w:t>
            </w:r>
          </w:p>
        </w:tc>
        <w:tc>
          <w:tcPr>
            <w:tcW w:w="709" w:type="dxa"/>
          </w:tcPr>
          <w:p w:rsidR="00E5447F" w:rsidRDefault="00E5447F" w:rsidP="001C003D">
            <w:pPr>
              <w:pStyle w:val="TableText"/>
            </w:pPr>
            <w:r>
              <w:t>Partial</w:t>
            </w:r>
          </w:p>
        </w:tc>
        <w:tc>
          <w:tcPr>
            <w:tcW w:w="766" w:type="dxa"/>
          </w:tcPr>
          <w:p w:rsidR="00E5447F" w:rsidRDefault="00E5447F" w:rsidP="001C003D">
            <w:pPr>
              <w:pStyle w:val="TableText"/>
            </w:pPr>
            <w:r>
              <w:t>N/A</w:t>
            </w:r>
          </w:p>
        </w:tc>
      </w:tr>
      <w:tr w:rsidR="00E5447F" w:rsidRPr="00551F31">
        <w:tc>
          <w:tcPr>
            <w:tcW w:w="5070" w:type="dxa"/>
            <w:vAlign w:val="center"/>
          </w:tcPr>
          <w:p w:rsidR="00E5447F" w:rsidRPr="00225BA9" w:rsidRDefault="00E5447F" w:rsidP="001C003D">
            <w:pPr>
              <w:pStyle w:val="TableText"/>
            </w:pPr>
            <w:r w:rsidRPr="00225BA9">
              <w:t>EMM process maps</w:t>
            </w:r>
          </w:p>
        </w:tc>
        <w:tc>
          <w:tcPr>
            <w:tcW w:w="708" w:type="dxa"/>
          </w:tcPr>
          <w:p w:rsidR="00E5447F" w:rsidRDefault="00E5447F" w:rsidP="001C003D">
            <w:pPr>
              <w:pStyle w:val="TableText"/>
            </w:pPr>
            <w:r>
              <w:t>Yes</w:t>
            </w:r>
          </w:p>
        </w:tc>
        <w:tc>
          <w:tcPr>
            <w:tcW w:w="709" w:type="dxa"/>
          </w:tcPr>
          <w:p w:rsidR="00E5447F" w:rsidRDefault="00E5447F" w:rsidP="001C003D">
            <w:pPr>
              <w:pStyle w:val="TableText"/>
            </w:pPr>
            <w:r>
              <w:t>No</w:t>
            </w:r>
          </w:p>
        </w:tc>
        <w:tc>
          <w:tcPr>
            <w:tcW w:w="709" w:type="dxa"/>
          </w:tcPr>
          <w:p w:rsidR="00E5447F" w:rsidRDefault="00E5447F" w:rsidP="001C003D">
            <w:pPr>
              <w:pStyle w:val="TableText"/>
            </w:pPr>
            <w:r>
              <w:t>Partial</w:t>
            </w:r>
          </w:p>
        </w:tc>
        <w:tc>
          <w:tcPr>
            <w:tcW w:w="766" w:type="dxa"/>
          </w:tcPr>
          <w:p w:rsidR="00E5447F" w:rsidRDefault="00E5447F" w:rsidP="001C003D">
            <w:pPr>
              <w:pStyle w:val="TableText"/>
            </w:pPr>
            <w:r>
              <w:t>N/A</w:t>
            </w:r>
          </w:p>
        </w:tc>
      </w:tr>
      <w:tr w:rsidR="00E5447F" w:rsidRPr="00551F31">
        <w:tc>
          <w:tcPr>
            <w:tcW w:w="5070" w:type="dxa"/>
            <w:vAlign w:val="center"/>
          </w:tcPr>
          <w:p w:rsidR="00E5447F" w:rsidRPr="00225BA9" w:rsidRDefault="00E5447F" w:rsidP="001C003D">
            <w:pPr>
              <w:pStyle w:val="TableText"/>
            </w:pPr>
            <w:r w:rsidRPr="00225BA9">
              <w:t>New software configured, tested and determined as fit for purpose</w:t>
            </w:r>
          </w:p>
        </w:tc>
        <w:tc>
          <w:tcPr>
            <w:tcW w:w="708" w:type="dxa"/>
          </w:tcPr>
          <w:p w:rsidR="00E5447F" w:rsidRDefault="00E5447F" w:rsidP="001C003D">
            <w:pPr>
              <w:pStyle w:val="TableText"/>
            </w:pPr>
            <w:r>
              <w:t>Yes</w:t>
            </w:r>
          </w:p>
        </w:tc>
        <w:tc>
          <w:tcPr>
            <w:tcW w:w="709" w:type="dxa"/>
          </w:tcPr>
          <w:p w:rsidR="00E5447F" w:rsidRDefault="00E5447F" w:rsidP="001C003D">
            <w:pPr>
              <w:pStyle w:val="TableText"/>
            </w:pPr>
            <w:r>
              <w:t>No</w:t>
            </w:r>
          </w:p>
        </w:tc>
        <w:tc>
          <w:tcPr>
            <w:tcW w:w="709" w:type="dxa"/>
          </w:tcPr>
          <w:p w:rsidR="00E5447F" w:rsidRDefault="00E5447F" w:rsidP="001C003D">
            <w:pPr>
              <w:pStyle w:val="TableText"/>
            </w:pPr>
            <w:r>
              <w:t>Partial</w:t>
            </w:r>
          </w:p>
        </w:tc>
        <w:tc>
          <w:tcPr>
            <w:tcW w:w="766" w:type="dxa"/>
          </w:tcPr>
          <w:p w:rsidR="00E5447F" w:rsidRDefault="00E5447F" w:rsidP="001C003D">
            <w:pPr>
              <w:pStyle w:val="TableText"/>
            </w:pPr>
            <w:r>
              <w:t>N/A</w:t>
            </w:r>
          </w:p>
        </w:tc>
      </w:tr>
      <w:tr w:rsidR="00E5447F" w:rsidRPr="00551F31">
        <w:tc>
          <w:tcPr>
            <w:tcW w:w="5070" w:type="dxa"/>
            <w:vAlign w:val="center"/>
          </w:tcPr>
          <w:p w:rsidR="00E5447F" w:rsidRPr="00225BA9" w:rsidRDefault="00E5447F" w:rsidP="001C003D">
            <w:pPr>
              <w:pStyle w:val="TableText"/>
            </w:pPr>
            <w:r w:rsidRPr="00225BA9">
              <w:t>EMM system build documentation</w:t>
            </w:r>
          </w:p>
        </w:tc>
        <w:tc>
          <w:tcPr>
            <w:tcW w:w="708" w:type="dxa"/>
          </w:tcPr>
          <w:p w:rsidR="00E5447F" w:rsidRDefault="00E5447F" w:rsidP="001C003D">
            <w:pPr>
              <w:pStyle w:val="TableText"/>
            </w:pPr>
            <w:r>
              <w:t>Yes</w:t>
            </w:r>
          </w:p>
        </w:tc>
        <w:tc>
          <w:tcPr>
            <w:tcW w:w="709" w:type="dxa"/>
          </w:tcPr>
          <w:p w:rsidR="00E5447F" w:rsidRDefault="00E5447F" w:rsidP="001C003D">
            <w:pPr>
              <w:pStyle w:val="TableText"/>
            </w:pPr>
            <w:r>
              <w:t>No</w:t>
            </w:r>
          </w:p>
        </w:tc>
        <w:tc>
          <w:tcPr>
            <w:tcW w:w="709" w:type="dxa"/>
          </w:tcPr>
          <w:p w:rsidR="00E5447F" w:rsidRDefault="00E5447F" w:rsidP="001C003D">
            <w:pPr>
              <w:pStyle w:val="TableText"/>
            </w:pPr>
            <w:r>
              <w:t>Partial</w:t>
            </w:r>
          </w:p>
        </w:tc>
        <w:tc>
          <w:tcPr>
            <w:tcW w:w="766" w:type="dxa"/>
          </w:tcPr>
          <w:p w:rsidR="00E5447F" w:rsidRDefault="00E5447F" w:rsidP="001C003D">
            <w:pPr>
              <w:pStyle w:val="TableText"/>
            </w:pPr>
            <w:r>
              <w:t>N/A</w:t>
            </w:r>
          </w:p>
        </w:tc>
      </w:tr>
      <w:tr w:rsidR="00E5447F" w:rsidRPr="00551F31">
        <w:tc>
          <w:tcPr>
            <w:tcW w:w="5070" w:type="dxa"/>
            <w:vAlign w:val="center"/>
          </w:tcPr>
          <w:p w:rsidR="00E5447F" w:rsidRPr="00225BA9" w:rsidRDefault="00E5447F" w:rsidP="001C003D">
            <w:pPr>
              <w:pStyle w:val="TableText"/>
            </w:pPr>
            <w:r>
              <w:t>UAT</w:t>
            </w:r>
            <w:r w:rsidRPr="00225BA9">
              <w:t xml:space="preserve"> strategy and plans</w:t>
            </w:r>
          </w:p>
        </w:tc>
        <w:tc>
          <w:tcPr>
            <w:tcW w:w="708" w:type="dxa"/>
          </w:tcPr>
          <w:p w:rsidR="00E5447F" w:rsidRDefault="00E5447F" w:rsidP="001C003D">
            <w:pPr>
              <w:pStyle w:val="TableText"/>
            </w:pPr>
            <w:r>
              <w:t>Yes</w:t>
            </w:r>
          </w:p>
        </w:tc>
        <w:tc>
          <w:tcPr>
            <w:tcW w:w="709" w:type="dxa"/>
          </w:tcPr>
          <w:p w:rsidR="00E5447F" w:rsidRDefault="00E5447F" w:rsidP="001C003D">
            <w:pPr>
              <w:pStyle w:val="TableText"/>
            </w:pPr>
            <w:r>
              <w:t>No</w:t>
            </w:r>
          </w:p>
        </w:tc>
        <w:tc>
          <w:tcPr>
            <w:tcW w:w="709" w:type="dxa"/>
          </w:tcPr>
          <w:p w:rsidR="00E5447F" w:rsidRDefault="00E5447F" w:rsidP="001C003D">
            <w:pPr>
              <w:pStyle w:val="TableText"/>
            </w:pPr>
            <w:r>
              <w:t>Partial</w:t>
            </w:r>
          </w:p>
        </w:tc>
        <w:tc>
          <w:tcPr>
            <w:tcW w:w="766" w:type="dxa"/>
          </w:tcPr>
          <w:p w:rsidR="00E5447F" w:rsidRDefault="00E5447F" w:rsidP="001C003D">
            <w:pPr>
              <w:pStyle w:val="TableText"/>
            </w:pPr>
            <w:r>
              <w:t>N/A</w:t>
            </w:r>
          </w:p>
        </w:tc>
      </w:tr>
      <w:tr w:rsidR="00E5447F" w:rsidRPr="00551F31">
        <w:tc>
          <w:tcPr>
            <w:tcW w:w="5070" w:type="dxa"/>
            <w:vAlign w:val="center"/>
          </w:tcPr>
          <w:p w:rsidR="00E5447F" w:rsidRPr="00225BA9" w:rsidRDefault="00E5447F" w:rsidP="001C003D">
            <w:pPr>
              <w:pStyle w:val="TableText"/>
            </w:pPr>
            <w:r>
              <w:t>UAT</w:t>
            </w:r>
            <w:r w:rsidRPr="00225BA9">
              <w:t xml:space="preserve"> scripts</w:t>
            </w:r>
          </w:p>
        </w:tc>
        <w:tc>
          <w:tcPr>
            <w:tcW w:w="708" w:type="dxa"/>
          </w:tcPr>
          <w:p w:rsidR="00E5447F" w:rsidRDefault="00E5447F" w:rsidP="001C003D">
            <w:pPr>
              <w:pStyle w:val="TableText"/>
            </w:pPr>
            <w:r>
              <w:t>Yes</w:t>
            </w:r>
          </w:p>
        </w:tc>
        <w:tc>
          <w:tcPr>
            <w:tcW w:w="709" w:type="dxa"/>
          </w:tcPr>
          <w:p w:rsidR="00E5447F" w:rsidRDefault="00E5447F" w:rsidP="001C003D">
            <w:pPr>
              <w:pStyle w:val="TableText"/>
            </w:pPr>
            <w:r>
              <w:t>No</w:t>
            </w:r>
          </w:p>
        </w:tc>
        <w:tc>
          <w:tcPr>
            <w:tcW w:w="709" w:type="dxa"/>
          </w:tcPr>
          <w:p w:rsidR="00E5447F" w:rsidRDefault="00E5447F" w:rsidP="001C003D">
            <w:pPr>
              <w:pStyle w:val="TableText"/>
            </w:pPr>
            <w:r>
              <w:t>Partial</w:t>
            </w:r>
          </w:p>
        </w:tc>
        <w:tc>
          <w:tcPr>
            <w:tcW w:w="766" w:type="dxa"/>
          </w:tcPr>
          <w:p w:rsidR="00E5447F" w:rsidRDefault="00E5447F" w:rsidP="001C003D">
            <w:pPr>
              <w:pStyle w:val="TableText"/>
            </w:pPr>
            <w:r>
              <w:t>N/A</w:t>
            </w:r>
          </w:p>
        </w:tc>
      </w:tr>
      <w:tr w:rsidR="00E5447F" w:rsidRPr="00551F31">
        <w:tc>
          <w:tcPr>
            <w:tcW w:w="5070" w:type="dxa"/>
            <w:vAlign w:val="center"/>
          </w:tcPr>
          <w:p w:rsidR="00E5447F" w:rsidRPr="00225BA9" w:rsidRDefault="00E5447F" w:rsidP="001C003D">
            <w:pPr>
              <w:pStyle w:val="TableText"/>
            </w:pPr>
            <w:r w:rsidRPr="00225BA9">
              <w:t>Education and training materials</w:t>
            </w:r>
          </w:p>
        </w:tc>
        <w:tc>
          <w:tcPr>
            <w:tcW w:w="708" w:type="dxa"/>
          </w:tcPr>
          <w:p w:rsidR="00E5447F" w:rsidRDefault="00E5447F" w:rsidP="001C003D">
            <w:pPr>
              <w:pStyle w:val="TableText"/>
            </w:pPr>
            <w:r>
              <w:t>Yes</w:t>
            </w:r>
          </w:p>
        </w:tc>
        <w:tc>
          <w:tcPr>
            <w:tcW w:w="709" w:type="dxa"/>
          </w:tcPr>
          <w:p w:rsidR="00E5447F" w:rsidRDefault="00E5447F" w:rsidP="001C003D">
            <w:pPr>
              <w:pStyle w:val="TableText"/>
            </w:pPr>
            <w:r>
              <w:t>No</w:t>
            </w:r>
          </w:p>
        </w:tc>
        <w:tc>
          <w:tcPr>
            <w:tcW w:w="709" w:type="dxa"/>
          </w:tcPr>
          <w:p w:rsidR="00E5447F" w:rsidRDefault="00E5447F" w:rsidP="001C003D">
            <w:pPr>
              <w:pStyle w:val="TableText"/>
            </w:pPr>
            <w:r>
              <w:t>Partial</w:t>
            </w:r>
          </w:p>
        </w:tc>
        <w:tc>
          <w:tcPr>
            <w:tcW w:w="766" w:type="dxa"/>
          </w:tcPr>
          <w:p w:rsidR="00E5447F" w:rsidRDefault="00E5447F" w:rsidP="001C003D">
            <w:pPr>
              <w:pStyle w:val="TableText"/>
            </w:pPr>
            <w:r>
              <w:t>N/A</w:t>
            </w:r>
          </w:p>
        </w:tc>
      </w:tr>
      <w:tr w:rsidR="00E5447F" w:rsidRPr="00551F31">
        <w:tc>
          <w:tcPr>
            <w:tcW w:w="5070" w:type="dxa"/>
            <w:vAlign w:val="center"/>
          </w:tcPr>
          <w:p w:rsidR="00E5447F" w:rsidRPr="00225BA9" w:rsidRDefault="00E5447F" w:rsidP="001C003D">
            <w:pPr>
              <w:pStyle w:val="TableText"/>
            </w:pPr>
            <w:r w:rsidRPr="00225BA9">
              <w:t>EMM communication strategy, plans and tools</w:t>
            </w:r>
          </w:p>
        </w:tc>
        <w:tc>
          <w:tcPr>
            <w:tcW w:w="708" w:type="dxa"/>
          </w:tcPr>
          <w:p w:rsidR="00E5447F" w:rsidRDefault="00E5447F" w:rsidP="001C003D">
            <w:pPr>
              <w:pStyle w:val="TableText"/>
            </w:pPr>
            <w:r>
              <w:t>Yes</w:t>
            </w:r>
          </w:p>
        </w:tc>
        <w:tc>
          <w:tcPr>
            <w:tcW w:w="709" w:type="dxa"/>
          </w:tcPr>
          <w:p w:rsidR="00E5447F" w:rsidRDefault="00E5447F" w:rsidP="001C003D">
            <w:pPr>
              <w:pStyle w:val="TableText"/>
            </w:pPr>
            <w:r>
              <w:t>No</w:t>
            </w:r>
          </w:p>
        </w:tc>
        <w:tc>
          <w:tcPr>
            <w:tcW w:w="709" w:type="dxa"/>
          </w:tcPr>
          <w:p w:rsidR="00E5447F" w:rsidRDefault="00E5447F" w:rsidP="001C003D">
            <w:pPr>
              <w:pStyle w:val="TableText"/>
            </w:pPr>
            <w:r>
              <w:t>Partial</w:t>
            </w:r>
          </w:p>
        </w:tc>
        <w:tc>
          <w:tcPr>
            <w:tcW w:w="766" w:type="dxa"/>
          </w:tcPr>
          <w:p w:rsidR="00E5447F" w:rsidRDefault="00E5447F" w:rsidP="001C003D">
            <w:pPr>
              <w:pStyle w:val="TableText"/>
            </w:pPr>
            <w:r>
              <w:t>N/A</w:t>
            </w:r>
          </w:p>
        </w:tc>
      </w:tr>
      <w:tr w:rsidR="00E5447F" w:rsidRPr="00551F31">
        <w:tc>
          <w:tcPr>
            <w:tcW w:w="5070" w:type="dxa"/>
            <w:vAlign w:val="center"/>
          </w:tcPr>
          <w:p w:rsidR="00E5447F" w:rsidRPr="00225BA9" w:rsidRDefault="00E5447F" w:rsidP="001C003D">
            <w:pPr>
              <w:pStyle w:val="TableText"/>
            </w:pPr>
            <w:r w:rsidRPr="00225BA9">
              <w:t>Scope and content of the evaluation activities</w:t>
            </w:r>
          </w:p>
        </w:tc>
        <w:tc>
          <w:tcPr>
            <w:tcW w:w="708" w:type="dxa"/>
          </w:tcPr>
          <w:p w:rsidR="00E5447F" w:rsidRDefault="00E5447F" w:rsidP="001C003D">
            <w:pPr>
              <w:pStyle w:val="TableText"/>
            </w:pPr>
            <w:r>
              <w:t>Yes</w:t>
            </w:r>
          </w:p>
        </w:tc>
        <w:tc>
          <w:tcPr>
            <w:tcW w:w="709" w:type="dxa"/>
          </w:tcPr>
          <w:p w:rsidR="00E5447F" w:rsidRDefault="00E5447F" w:rsidP="001C003D">
            <w:pPr>
              <w:pStyle w:val="TableText"/>
            </w:pPr>
            <w:r>
              <w:t>No</w:t>
            </w:r>
          </w:p>
        </w:tc>
        <w:tc>
          <w:tcPr>
            <w:tcW w:w="709" w:type="dxa"/>
          </w:tcPr>
          <w:p w:rsidR="00E5447F" w:rsidRDefault="00E5447F" w:rsidP="001C003D">
            <w:pPr>
              <w:pStyle w:val="TableText"/>
            </w:pPr>
            <w:r>
              <w:t>Partial</w:t>
            </w:r>
          </w:p>
        </w:tc>
        <w:tc>
          <w:tcPr>
            <w:tcW w:w="766" w:type="dxa"/>
          </w:tcPr>
          <w:p w:rsidR="00E5447F" w:rsidRDefault="00E5447F" w:rsidP="001C003D">
            <w:pPr>
              <w:pStyle w:val="TableText"/>
            </w:pPr>
            <w:r>
              <w:t>N/A</w:t>
            </w:r>
          </w:p>
        </w:tc>
      </w:tr>
      <w:tr w:rsidR="00E5447F" w:rsidRPr="00551F31">
        <w:tc>
          <w:tcPr>
            <w:tcW w:w="5070" w:type="dxa"/>
            <w:vAlign w:val="center"/>
          </w:tcPr>
          <w:p w:rsidR="00E5447F" w:rsidRPr="00225BA9" w:rsidRDefault="00E5447F" w:rsidP="00AC55C3">
            <w:pPr>
              <w:pStyle w:val="TableText"/>
            </w:pPr>
            <w:r w:rsidRPr="00225BA9">
              <w:t>Ongoing governance arrangements for EMM on completion of the implementation rollout</w:t>
            </w:r>
          </w:p>
        </w:tc>
        <w:tc>
          <w:tcPr>
            <w:tcW w:w="708" w:type="dxa"/>
          </w:tcPr>
          <w:p w:rsidR="00E5447F" w:rsidRDefault="00E5447F" w:rsidP="001C003D">
            <w:pPr>
              <w:pStyle w:val="TableText"/>
            </w:pPr>
            <w:r>
              <w:t>Yes</w:t>
            </w:r>
          </w:p>
        </w:tc>
        <w:tc>
          <w:tcPr>
            <w:tcW w:w="709" w:type="dxa"/>
          </w:tcPr>
          <w:p w:rsidR="00E5447F" w:rsidRDefault="00E5447F" w:rsidP="001C003D">
            <w:pPr>
              <w:pStyle w:val="TableText"/>
            </w:pPr>
            <w:r>
              <w:t>No</w:t>
            </w:r>
          </w:p>
        </w:tc>
        <w:tc>
          <w:tcPr>
            <w:tcW w:w="709" w:type="dxa"/>
          </w:tcPr>
          <w:p w:rsidR="00E5447F" w:rsidRDefault="00E5447F" w:rsidP="001C003D">
            <w:pPr>
              <w:pStyle w:val="TableText"/>
            </w:pPr>
            <w:r>
              <w:t>Partial</w:t>
            </w:r>
          </w:p>
        </w:tc>
        <w:tc>
          <w:tcPr>
            <w:tcW w:w="766" w:type="dxa"/>
          </w:tcPr>
          <w:p w:rsidR="00E5447F" w:rsidRDefault="00E5447F" w:rsidP="001C003D">
            <w:pPr>
              <w:pStyle w:val="TableText"/>
            </w:pPr>
            <w:r>
              <w:t>N/A</w:t>
            </w:r>
          </w:p>
        </w:tc>
      </w:tr>
      <w:tr w:rsidR="00E5447F" w:rsidRPr="00551F31">
        <w:tc>
          <w:tcPr>
            <w:tcW w:w="5070" w:type="dxa"/>
            <w:vAlign w:val="center"/>
          </w:tcPr>
          <w:p w:rsidR="00E5447F" w:rsidRPr="00225BA9" w:rsidRDefault="00E5447F" w:rsidP="00AC55C3">
            <w:pPr>
              <w:pStyle w:val="TableText"/>
            </w:pPr>
            <w:r>
              <w:t>Service-l</w:t>
            </w:r>
            <w:r w:rsidRPr="00225BA9">
              <w:t xml:space="preserve">evel </w:t>
            </w:r>
            <w:r>
              <w:t>a</w:t>
            </w:r>
            <w:r w:rsidRPr="00225BA9">
              <w:t>greements between the EMM project and third parties</w:t>
            </w:r>
          </w:p>
        </w:tc>
        <w:tc>
          <w:tcPr>
            <w:tcW w:w="708" w:type="dxa"/>
          </w:tcPr>
          <w:p w:rsidR="00E5447F" w:rsidRDefault="00E5447F" w:rsidP="001C003D">
            <w:pPr>
              <w:pStyle w:val="TableText"/>
            </w:pPr>
            <w:r>
              <w:t>Yes</w:t>
            </w:r>
          </w:p>
        </w:tc>
        <w:tc>
          <w:tcPr>
            <w:tcW w:w="709" w:type="dxa"/>
          </w:tcPr>
          <w:p w:rsidR="00E5447F" w:rsidRDefault="00E5447F" w:rsidP="001C003D">
            <w:pPr>
              <w:pStyle w:val="TableText"/>
            </w:pPr>
            <w:r>
              <w:t>No</w:t>
            </w:r>
          </w:p>
        </w:tc>
        <w:tc>
          <w:tcPr>
            <w:tcW w:w="709" w:type="dxa"/>
          </w:tcPr>
          <w:p w:rsidR="00E5447F" w:rsidRDefault="00E5447F" w:rsidP="001C003D">
            <w:pPr>
              <w:pStyle w:val="TableText"/>
            </w:pPr>
            <w:r>
              <w:t>Partial</w:t>
            </w:r>
          </w:p>
        </w:tc>
        <w:tc>
          <w:tcPr>
            <w:tcW w:w="766" w:type="dxa"/>
          </w:tcPr>
          <w:p w:rsidR="00E5447F" w:rsidRDefault="00E5447F" w:rsidP="001C003D">
            <w:pPr>
              <w:pStyle w:val="TableText"/>
            </w:pPr>
            <w:r>
              <w:t>N/A</w:t>
            </w:r>
          </w:p>
        </w:tc>
      </w:tr>
      <w:tr w:rsidR="00E5447F" w:rsidRPr="00551F31">
        <w:tc>
          <w:tcPr>
            <w:tcW w:w="5070" w:type="dxa"/>
            <w:tcBorders>
              <w:bottom w:val="single" w:sz="4" w:space="0" w:color="1F497D"/>
            </w:tcBorders>
            <w:vAlign w:val="center"/>
          </w:tcPr>
          <w:p w:rsidR="00E5447F" w:rsidRPr="001601F4" w:rsidRDefault="00E5447F" w:rsidP="001C003D">
            <w:pPr>
              <w:pStyle w:val="TableText"/>
              <w:rPr>
                <w:color w:val="548DD4"/>
              </w:rPr>
            </w:pPr>
            <w:r w:rsidRPr="001601F4">
              <w:rPr>
                <w:color w:val="548DD4"/>
              </w:rPr>
              <w:t>[insert other quality management and project delivery sign-off items as necessary]</w:t>
            </w:r>
          </w:p>
        </w:tc>
        <w:tc>
          <w:tcPr>
            <w:tcW w:w="708" w:type="dxa"/>
            <w:tcBorders>
              <w:bottom w:val="single" w:sz="4" w:space="0" w:color="1F497D"/>
            </w:tcBorders>
          </w:tcPr>
          <w:p w:rsidR="00E5447F" w:rsidRPr="001601F4" w:rsidRDefault="00E5447F" w:rsidP="001C003D">
            <w:pPr>
              <w:pStyle w:val="TableText"/>
              <w:rPr>
                <w:color w:val="548DD4"/>
              </w:rPr>
            </w:pPr>
          </w:p>
        </w:tc>
        <w:tc>
          <w:tcPr>
            <w:tcW w:w="709" w:type="dxa"/>
            <w:tcBorders>
              <w:bottom w:val="single" w:sz="4" w:space="0" w:color="1F497D"/>
            </w:tcBorders>
          </w:tcPr>
          <w:p w:rsidR="00E5447F" w:rsidRPr="001601F4" w:rsidRDefault="00E5447F" w:rsidP="001C003D">
            <w:pPr>
              <w:pStyle w:val="TableText"/>
              <w:rPr>
                <w:color w:val="548DD4"/>
              </w:rPr>
            </w:pPr>
          </w:p>
        </w:tc>
        <w:tc>
          <w:tcPr>
            <w:tcW w:w="709" w:type="dxa"/>
            <w:tcBorders>
              <w:bottom w:val="single" w:sz="4" w:space="0" w:color="1F497D"/>
            </w:tcBorders>
          </w:tcPr>
          <w:p w:rsidR="00E5447F" w:rsidRPr="001601F4" w:rsidRDefault="00E5447F" w:rsidP="001C003D">
            <w:pPr>
              <w:pStyle w:val="TableText"/>
              <w:rPr>
                <w:color w:val="548DD4"/>
              </w:rPr>
            </w:pPr>
          </w:p>
        </w:tc>
        <w:tc>
          <w:tcPr>
            <w:tcW w:w="766" w:type="dxa"/>
            <w:tcBorders>
              <w:bottom w:val="single" w:sz="4" w:space="0" w:color="1F497D"/>
            </w:tcBorders>
          </w:tcPr>
          <w:p w:rsidR="00E5447F" w:rsidRPr="001601F4" w:rsidRDefault="00E5447F" w:rsidP="001C003D">
            <w:pPr>
              <w:pStyle w:val="TableText"/>
              <w:rPr>
                <w:color w:val="548DD4"/>
              </w:rPr>
            </w:pPr>
          </w:p>
        </w:tc>
      </w:tr>
    </w:tbl>
    <w:p w:rsidR="00E5447F" w:rsidRPr="00936C2C" w:rsidRDefault="00E5447F" w:rsidP="00AC55C3">
      <w:pPr>
        <w:pStyle w:val="TableFigNotes18"/>
      </w:pPr>
      <w:r>
        <w:t>EMM = electronic medication management; IPS = implementation planning study; N/A = not applicable; UAT = user acceptance testing</w:t>
      </w:r>
    </w:p>
    <w:p w:rsidR="00E5447F" w:rsidRPr="001601F4" w:rsidRDefault="00E5447F" w:rsidP="00A018BB">
      <w:pPr>
        <w:rPr>
          <w:color w:val="548DD4"/>
        </w:rPr>
      </w:pPr>
      <w:r w:rsidRPr="001601F4">
        <w:rPr>
          <w:color w:val="548DD4"/>
        </w:rPr>
        <w:t>[Use the implementation timeline template in Table 2.9 to summarise and plan timelines for each stage.]</w:t>
      </w:r>
    </w:p>
    <w:p w:rsidR="00E5447F" w:rsidRDefault="00E5447F" w:rsidP="001601F4">
      <w:pPr>
        <w:pStyle w:val="TableName"/>
        <w:ind w:left="1233"/>
      </w:pPr>
      <w:bookmarkStart w:id="50" w:name="_Toc313959391"/>
      <w:r>
        <w:t>Table 2.9</w:t>
      </w:r>
      <w:r>
        <w:tab/>
        <w:t>Implementation timeline template</w:t>
      </w:r>
      <w:bookmarkEnd w:id="5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0"/>
        <w:gridCol w:w="425"/>
        <w:gridCol w:w="425"/>
        <w:gridCol w:w="426"/>
        <w:gridCol w:w="425"/>
        <w:gridCol w:w="425"/>
        <w:gridCol w:w="425"/>
        <w:gridCol w:w="426"/>
        <w:gridCol w:w="425"/>
        <w:gridCol w:w="425"/>
        <w:gridCol w:w="425"/>
        <w:gridCol w:w="420"/>
        <w:gridCol w:w="399"/>
        <w:gridCol w:w="399"/>
        <w:gridCol w:w="399"/>
      </w:tblGrid>
      <w:tr w:rsidR="00E5447F" w:rsidRPr="00551F31">
        <w:tc>
          <w:tcPr>
            <w:tcW w:w="2660" w:type="dxa"/>
            <w:tcBorders>
              <w:bottom w:val="nil"/>
              <w:right w:val="single" w:sz="4" w:space="0" w:color="000000"/>
            </w:tcBorders>
            <w:shd w:val="clear" w:color="auto" w:fill="17365D"/>
          </w:tcPr>
          <w:p w:rsidR="00E5447F" w:rsidRPr="00551F31" w:rsidRDefault="00E5447F" w:rsidP="001601F4">
            <w:pPr>
              <w:pStyle w:val="TableHeading"/>
            </w:pPr>
          </w:p>
        </w:tc>
        <w:tc>
          <w:tcPr>
            <w:tcW w:w="5869" w:type="dxa"/>
            <w:gridSpan w:val="14"/>
            <w:tcBorders>
              <w:left w:val="single" w:sz="4" w:space="0" w:color="000000"/>
              <w:bottom w:val="single" w:sz="4" w:space="0" w:color="000000"/>
            </w:tcBorders>
            <w:shd w:val="clear" w:color="auto" w:fill="17365D"/>
          </w:tcPr>
          <w:p w:rsidR="00E5447F" w:rsidRPr="00551F31" w:rsidRDefault="00E5447F" w:rsidP="001601F4">
            <w:pPr>
              <w:pStyle w:val="TableHeading"/>
              <w:jc w:val="center"/>
            </w:pPr>
            <w:r w:rsidRPr="00551F31">
              <w:t>Timeline (weeks)</w:t>
            </w:r>
          </w:p>
        </w:tc>
      </w:tr>
      <w:tr w:rsidR="00E5447F" w:rsidRPr="00551F31">
        <w:tc>
          <w:tcPr>
            <w:tcW w:w="2660" w:type="dxa"/>
            <w:tcBorders>
              <w:top w:val="nil"/>
            </w:tcBorders>
            <w:shd w:val="clear" w:color="auto" w:fill="17365D"/>
          </w:tcPr>
          <w:p w:rsidR="00E5447F" w:rsidRPr="00551F31" w:rsidRDefault="00E5447F" w:rsidP="001601F4">
            <w:pPr>
              <w:pStyle w:val="TableHeading"/>
            </w:pPr>
            <w:r w:rsidRPr="00551F31">
              <w:t>Task</w:t>
            </w:r>
          </w:p>
        </w:tc>
        <w:tc>
          <w:tcPr>
            <w:tcW w:w="425" w:type="dxa"/>
            <w:tcBorders>
              <w:top w:val="single" w:sz="4" w:space="0" w:color="000000"/>
            </w:tcBorders>
            <w:shd w:val="clear" w:color="auto" w:fill="17365D"/>
          </w:tcPr>
          <w:p w:rsidR="00E5447F" w:rsidRPr="00551F31" w:rsidRDefault="00E5447F" w:rsidP="001601F4">
            <w:pPr>
              <w:pStyle w:val="TableHeading"/>
              <w:jc w:val="center"/>
            </w:pPr>
            <w:r w:rsidRPr="00551F31">
              <w:t>1</w:t>
            </w:r>
          </w:p>
        </w:tc>
        <w:tc>
          <w:tcPr>
            <w:tcW w:w="425" w:type="dxa"/>
            <w:tcBorders>
              <w:top w:val="single" w:sz="4" w:space="0" w:color="000000"/>
            </w:tcBorders>
            <w:shd w:val="clear" w:color="auto" w:fill="17365D"/>
          </w:tcPr>
          <w:p w:rsidR="00E5447F" w:rsidRPr="00551F31" w:rsidRDefault="00E5447F" w:rsidP="001601F4">
            <w:pPr>
              <w:pStyle w:val="TableHeading"/>
              <w:jc w:val="center"/>
            </w:pPr>
            <w:r w:rsidRPr="00551F31">
              <w:t>2</w:t>
            </w:r>
          </w:p>
        </w:tc>
        <w:tc>
          <w:tcPr>
            <w:tcW w:w="426" w:type="dxa"/>
            <w:tcBorders>
              <w:top w:val="single" w:sz="4" w:space="0" w:color="000000"/>
            </w:tcBorders>
            <w:shd w:val="clear" w:color="auto" w:fill="17365D"/>
          </w:tcPr>
          <w:p w:rsidR="00E5447F" w:rsidRPr="00551F31" w:rsidRDefault="00E5447F" w:rsidP="001601F4">
            <w:pPr>
              <w:pStyle w:val="TableHeading"/>
              <w:jc w:val="center"/>
            </w:pPr>
            <w:r w:rsidRPr="00551F31">
              <w:t>3</w:t>
            </w:r>
          </w:p>
        </w:tc>
        <w:tc>
          <w:tcPr>
            <w:tcW w:w="425" w:type="dxa"/>
            <w:tcBorders>
              <w:top w:val="single" w:sz="4" w:space="0" w:color="000000"/>
            </w:tcBorders>
            <w:shd w:val="clear" w:color="auto" w:fill="17365D"/>
          </w:tcPr>
          <w:p w:rsidR="00E5447F" w:rsidRPr="00551F31" w:rsidRDefault="00E5447F" w:rsidP="001601F4">
            <w:pPr>
              <w:pStyle w:val="TableHeading"/>
              <w:jc w:val="center"/>
            </w:pPr>
            <w:r w:rsidRPr="00551F31">
              <w:t>4</w:t>
            </w:r>
          </w:p>
        </w:tc>
        <w:tc>
          <w:tcPr>
            <w:tcW w:w="425" w:type="dxa"/>
            <w:tcBorders>
              <w:top w:val="single" w:sz="4" w:space="0" w:color="000000"/>
            </w:tcBorders>
            <w:shd w:val="clear" w:color="auto" w:fill="17365D"/>
          </w:tcPr>
          <w:p w:rsidR="00E5447F" w:rsidRPr="00551F31" w:rsidRDefault="00E5447F" w:rsidP="001601F4">
            <w:pPr>
              <w:pStyle w:val="TableHeading"/>
              <w:jc w:val="center"/>
            </w:pPr>
            <w:r w:rsidRPr="00551F31">
              <w:t>5</w:t>
            </w:r>
          </w:p>
        </w:tc>
        <w:tc>
          <w:tcPr>
            <w:tcW w:w="425" w:type="dxa"/>
            <w:tcBorders>
              <w:top w:val="single" w:sz="4" w:space="0" w:color="000000"/>
            </w:tcBorders>
            <w:shd w:val="clear" w:color="auto" w:fill="17365D"/>
          </w:tcPr>
          <w:p w:rsidR="00E5447F" w:rsidRPr="00551F31" w:rsidRDefault="00E5447F" w:rsidP="001601F4">
            <w:pPr>
              <w:pStyle w:val="TableHeading"/>
              <w:jc w:val="center"/>
            </w:pPr>
            <w:r w:rsidRPr="00551F31">
              <w:t>6</w:t>
            </w:r>
          </w:p>
        </w:tc>
        <w:tc>
          <w:tcPr>
            <w:tcW w:w="426" w:type="dxa"/>
            <w:tcBorders>
              <w:top w:val="single" w:sz="4" w:space="0" w:color="000000"/>
            </w:tcBorders>
            <w:shd w:val="clear" w:color="auto" w:fill="17365D"/>
          </w:tcPr>
          <w:p w:rsidR="00E5447F" w:rsidRPr="00551F31" w:rsidRDefault="00E5447F" w:rsidP="001601F4">
            <w:pPr>
              <w:pStyle w:val="TableHeading"/>
              <w:jc w:val="center"/>
            </w:pPr>
            <w:r w:rsidRPr="00551F31">
              <w:t>7</w:t>
            </w:r>
          </w:p>
        </w:tc>
        <w:tc>
          <w:tcPr>
            <w:tcW w:w="425" w:type="dxa"/>
            <w:tcBorders>
              <w:top w:val="single" w:sz="4" w:space="0" w:color="000000"/>
            </w:tcBorders>
            <w:shd w:val="clear" w:color="auto" w:fill="17365D"/>
          </w:tcPr>
          <w:p w:rsidR="00E5447F" w:rsidRPr="00551F31" w:rsidRDefault="00E5447F" w:rsidP="001601F4">
            <w:pPr>
              <w:pStyle w:val="TableHeading"/>
              <w:jc w:val="center"/>
            </w:pPr>
            <w:r w:rsidRPr="00551F31">
              <w:t>8</w:t>
            </w:r>
          </w:p>
        </w:tc>
        <w:tc>
          <w:tcPr>
            <w:tcW w:w="425" w:type="dxa"/>
            <w:tcBorders>
              <w:top w:val="single" w:sz="4" w:space="0" w:color="000000"/>
            </w:tcBorders>
            <w:shd w:val="clear" w:color="auto" w:fill="17365D"/>
          </w:tcPr>
          <w:p w:rsidR="00E5447F" w:rsidRPr="00551F31" w:rsidRDefault="00E5447F" w:rsidP="001601F4">
            <w:pPr>
              <w:pStyle w:val="TableHeading"/>
              <w:jc w:val="center"/>
            </w:pPr>
            <w:r w:rsidRPr="00551F31">
              <w:t>9</w:t>
            </w:r>
          </w:p>
        </w:tc>
        <w:tc>
          <w:tcPr>
            <w:tcW w:w="425" w:type="dxa"/>
            <w:tcBorders>
              <w:top w:val="single" w:sz="4" w:space="0" w:color="000000"/>
            </w:tcBorders>
            <w:shd w:val="clear" w:color="auto" w:fill="17365D"/>
          </w:tcPr>
          <w:p w:rsidR="00E5447F" w:rsidRPr="00551F31" w:rsidRDefault="00E5447F" w:rsidP="001601F4">
            <w:pPr>
              <w:pStyle w:val="TableHeading"/>
              <w:jc w:val="center"/>
            </w:pPr>
            <w:r w:rsidRPr="00551F31">
              <w:t>10</w:t>
            </w:r>
          </w:p>
        </w:tc>
        <w:tc>
          <w:tcPr>
            <w:tcW w:w="420" w:type="dxa"/>
            <w:tcBorders>
              <w:top w:val="single" w:sz="4" w:space="0" w:color="000000"/>
            </w:tcBorders>
            <w:shd w:val="clear" w:color="auto" w:fill="17365D"/>
          </w:tcPr>
          <w:p w:rsidR="00E5447F" w:rsidRPr="00551F31" w:rsidRDefault="00E5447F" w:rsidP="001601F4">
            <w:pPr>
              <w:pStyle w:val="TableHeading"/>
              <w:jc w:val="center"/>
            </w:pPr>
            <w:r w:rsidRPr="00551F31">
              <w:t>11</w:t>
            </w:r>
          </w:p>
        </w:tc>
        <w:tc>
          <w:tcPr>
            <w:tcW w:w="399" w:type="dxa"/>
            <w:tcBorders>
              <w:top w:val="single" w:sz="4" w:space="0" w:color="000000"/>
            </w:tcBorders>
            <w:shd w:val="clear" w:color="auto" w:fill="17365D"/>
          </w:tcPr>
          <w:p w:rsidR="00E5447F" w:rsidRPr="00551F31" w:rsidRDefault="00E5447F" w:rsidP="001601F4">
            <w:pPr>
              <w:pStyle w:val="TableHeading"/>
              <w:jc w:val="center"/>
            </w:pPr>
            <w:r w:rsidRPr="00551F31">
              <w:t>12</w:t>
            </w:r>
          </w:p>
        </w:tc>
        <w:tc>
          <w:tcPr>
            <w:tcW w:w="399" w:type="dxa"/>
            <w:tcBorders>
              <w:top w:val="single" w:sz="4" w:space="0" w:color="000000"/>
            </w:tcBorders>
            <w:shd w:val="clear" w:color="auto" w:fill="17365D"/>
          </w:tcPr>
          <w:p w:rsidR="00E5447F" w:rsidRPr="00551F31" w:rsidRDefault="00E5447F" w:rsidP="001601F4">
            <w:pPr>
              <w:pStyle w:val="TableHeading"/>
              <w:jc w:val="center"/>
            </w:pPr>
            <w:r w:rsidRPr="00551F31">
              <w:t>13</w:t>
            </w:r>
          </w:p>
        </w:tc>
        <w:tc>
          <w:tcPr>
            <w:tcW w:w="399" w:type="dxa"/>
            <w:tcBorders>
              <w:top w:val="single" w:sz="4" w:space="0" w:color="000000"/>
            </w:tcBorders>
            <w:shd w:val="clear" w:color="auto" w:fill="17365D"/>
          </w:tcPr>
          <w:p w:rsidR="00E5447F" w:rsidRPr="00551F31" w:rsidRDefault="00E5447F" w:rsidP="001601F4">
            <w:pPr>
              <w:pStyle w:val="TableHeading"/>
              <w:jc w:val="center"/>
            </w:pPr>
            <w:r w:rsidRPr="00551F31">
              <w:t>14</w:t>
            </w:r>
          </w:p>
        </w:tc>
      </w:tr>
      <w:tr w:rsidR="00E5447F" w:rsidRPr="00551F31">
        <w:tc>
          <w:tcPr>
            <w:tcW w:w="2660" w:type="dxa"/>
          </w:tcPr>
          <w:p w:rsidR="00E5447F" w:rsidRDefault="00E5447F" w:rsidP="004B2CE4">
            <w:pPr>
              <w:pStyle w:val="TableText"/>
            </w:pPr>
            <w:r>
              <w:t>Implementation planning study</w:t>
            </w:r>
          </w:p>
        </w:tc>
        <w:tc>
          <w:tcPr>
            <w:tcW w:w="425" w:type="dxa"/>
            <w:shd w:val="clear" w:color="auto" w:fill="8DB3E2"/>
          </w:tcPr>
          <w:p w:rsidR="00E5447F" w:rsidRPr="001601F4" w:rsidRDefault="00E5447F" w:rsidP="001601F4">
            <w:pPr>
              <w:pStyle w:val="TableText"/>
              <w:jc w:val="center"/>
              <w:rPr>
                <w:color w:val="548DD4"/>
              </w:rPr>
            </w:pPr>
          </w:p>
        </w:tc>
        <w:tc>
          <w:tcPr>
            <w:tcW w:w="425" w:type="dxa"/>
            <w:shd w:val="clear" w:color="auto" w:fill="8DB3E2"/>
          </w:tcPr>
          <w:p w:rsidR="00E5447F" w:rsidRPr="001601F4" w:rsidRDefault="00E5447F" w:rsidP="001601F4">
            <w:pPr>
              <w:pStyle w:val="TableText"/>
              <w:jc w:val="center"/>
              <w:rPr>
                <w:color w:val="548DD4"/>
              </w:rPr>
            </w:pPr>
          </w:p>
        </w:tc>
        <w:tc>
          <w:tcPr>
            <w:tcW w:w="426" w:type="dxa"/>
            <w:shd w:val="clear" w:color="auto" w:fill="8DB3E2"/>
          </w:tcPr>
          <w:p w:rsidR="00E5447F" w:rsidRPr="001601F4" w:rsidRDefault="00E5447F" w:rsidP="001601F4">
            <w:pPr>
              <w:pStyle w:val="TableText"/>
              <w:jc w:val="center"/>
              <w:rPr>
                <w:color w:val="548DD4"/>
              </w:rPr>
            </w:pPr>
          </w:p>
        </w:tc>
        <w:tc>
          <w:tcPr>
            <w:tcW w:w="425" w:type="dxa"/>
            <w:shd w:val="clear" w:color="auto" w:fill="8DB3E2"/>
          </w:tcPr>
          <w:p w:rsidR="00E5447F" w:rsidRPr="001601F4" w:rsidRDefault="00E5447F" w:rsidP="001601F4">
            <w:pPr>
              <w:pStyle w:val="TableText"/>
              <w:jc w:val="center"/>
              <w:rPr>
                <w:color w:val="548DD4"/>
              </w:rPr>
            </w:pPr>
          </w:p>
        </w:tc>
        <w:tc>
          <w:tcPr>
            <w:tcW w:w="425"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6"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0" w:type="dxa"/>
          </w:tcPr>
          <w:p w:rsidR="00E5447F" w:rsidRDefault="00E5447F" w:rsidP="001601F4">
            <w:pPr>
              <w:pStyle w:val="TableText"/>
              <w:jc w:val="center"/>
            </w:pPr>
          </w:p>
        </w:tc>
        <w:tc>
          <w:tcPr>
            <w:tcW w:w="399" w:type="dxa"/>
          </w:tcPr>
          <w:p w:rsidR="00E5447F" w:rsidRDefault="00E5447F" w:rsidP="001601F4">
            <w:pPr>
              <w:pStyle w:val="TableText"/>
              <w:jc w:val="center"/>
            </w:pPr>
          </w:p>
        </w:tc>
        <w:tc>
          <w:tcPr>
            <w:tcW w:w="399" w:type="dxa"/>
          </w:tcPr>
          <w:p w:rsidR="00E5447F" w:rsidRDefault="00E5447F" w:rsidP="001601F4">
            <w:pPr>
              <w:pStyle w:val="TableText"/>
              <w:jc w:val="center"/>
            </w:pPr>
          </w:p>
        </w:tc>
        <w:tc>
          <w:tcPr>
            <w:tcW w:w="399" w:type="dxa"/>
          </w:tcPr>
          <w:p w:rsidR="00E5447F" w:rsidRDefault="00E5447F" w:rsidP="001601F4">
            <w:pPr>
              <w:pStyle w:val="TableText"/>
              <w:jc w:val="center"/>
            </w:pPr>
          </w:p>
        </w:tc>
      </w:tr>
      <w:tr w:rsidR="00E5447F" w:rsidRPr="00551F31">
        <w:tc>
          <w:tcPr>
            <w:tcW w:w="2660" w:type="dxa"/>
          </w:tcPr>
          <w:p w:rsidR="00E5447F" w:rsidRDefault="00E5447F" w:rsidP="004B2CE4">
            <w:pPr>
              <w:pStyle w:val="TableText"/>
            </w:pPr>
            <w:r>
              <w:t>Business process mapping and redesign</w:t>
            </w:r>
          </w:p>
        </w:tc>
        <w:tc>
          <w:tcPr>
            <w:tcW w:w="425"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6"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5" w:type="dxa"/>
            <w:shd w:val="clear" w:color="auto" w:fill="8DB3E2"/>
          </w:tcPr>
          <w:p w:rsidR="00E5447F" w:rsidRPr="001601F4" w:rsidRDefault="00E5447F" w:rsidP="001601F4">
            <w:pPr>
              <w:pStyle w:val="TableText"/>
              <w:jc w:val="center"/>
              <w:rPr>
                <w:color w:val="548DD4"/>
              </w:rPr>
            </w:pPr>
          </w:p>
        </w:tc>
        <w:tc>
          <w:tcPr>
            <w:tcW w:w="425" w:type="dxa"/>
            <w:shd w:val="clear" w:color="auto" w:fill="8DB3E2"/>
          </w:tcPr>
          <w:p w:rsidR="00E5447F" w:rsidRPr="001601F4" w:rsidRDefault="00E5447F" w:rsidP="001601F4">
            <w:pPr>
              <w:pStyle w:val="TableText"/>
              <w:jc w:val="center"/>
              <w:rPr>
                <w:color w:val="548DD4"/>
              </w:rPr>
            </w:pPr>
          </w:p>
        </w:tc>
        <w:tc>
          <w:tcPr>
            <w:tcW w:w="426" w:type="dxa"/>
            <w:shd w:val="clear" w:color="auto" w:fill="8DB3E2"/>
          </w:tcPr>
          <w:p w:rsidR="00E5447F" w:rsidRPr="001601F4" w:rsidRDefault="00E5447F" w:rsidP="001601F4">
            <w:pPr>
              <w:pStyle w:val="TableText"/>
              <w:jc w:val="center"/>
              <w:rPr>
                <w:color w:val="548DD4"/>
              </w:rPr>
            </w:pPr>
          </w:p>
        </w:tc>
        <w:tc>
          <w:tcPr>
            <w:tcW w:w="425" w:type="dxa"/>
            <w:shd w:val="clear" w:color="auto" w:fill="8DB3E2"/>
          </w:tcPr>
          <w:p w:rsidR="00E5447F" w:rsidRPr="001601F4" w:rsidRDefault="00E5447F" w:rsidP="001601F4">
            <w:pPr>
              <w:pStyle w:val="TableText"/>
              <w:jc w:val="center"/>
              <w:rPr>
                <w:color w:val="548DD4"/>
              </w:rPr>
            </w:pPr>
          </w:p>
        </w:tc>
        <w:tc>
          <w:tcPr>
            <w:tcW w:w="425" w:type="dxa"/>
            <w:shd w:val="clear" w:color="auto" w:fill="8DB3E2"/>
          </w:tcPr>
          <w:p w:rsidR="00E5447F" w:rsidRPr="001601F4" w:rsidRDefault="00E5447F" w:rsidP="001601F4">
            <w:pPr>
              <w:pStyle w:val="TableText"/>
              <w:jc w:val="center"/>
              <w:rPr>
                <w:color w:val="548DD4"/>
              </w:rPr>
            </w:pPr>
          </w:p>
        </w:tc>
        <w:tc>
          <w:tcPr>
            <w:tcW w:w="425" w:type="dxa"/>
            <w:shd w:val="clear" w:color="auto" w:fill="8DB3E2"/>
          </w:tcPr>
          <w:p w:rsidR="00E5447F" w:rsidRPr="001601F4" w:rsidRDefault="00E5447F" w:rsidP="001601F4">
            <w:pPr>
              <w:pStyle w:val="TableText"/>
              <w:jc w:val="center"/>
              <w:rPr>
                <w:color w:val="548DD4"/>
              </w:rPr>
            </w:pPr>
          </w:p>
        </w:tc>
        <w:tc>
          <w:tcPr>
            <w:tcW w:w="420" w:type="dxa"/>
          </w:tcPr>
          <w:p w:rsidR="00E5447F" w:rsidRDefault="00E5447F" w:rsidP="001601F4">
            <w:pPr>
              <w:pStyle w:val="TableText"/>
              <w:jc w:val="center"/>
            </w:pPr>
          </w:p>
        </w:tc>
        <w:tc>
          <w:tcPr>
            <w:tcW w:w="399" w:type="dxa"/>
          </w:tcPr>
          <w:p w:rsidR="00E5447F" w:rsidRDefault="00E5447F" w:rsidP="001601F4">
            <w:pPr>
              <w:pStyle w:val="TableText"/>
              <w:jc w:val="center"/>
            </w:pPr>
          </w:p>
        </w:tc>
        <w:tc>
          <w:tcPr>
            <w:tcW w:w="399" w:type="dxa"/>
          </w:tcPr>
          <w:p w:rsidR="00E5447F" w:rsidRDefault="00E5447F" w:rsidP="001601F4">
            <w:pPr>
              <w:pStyle w:val="TableText"/>
              <w:jc w:val="center"/>
            </w:pPr>
          </w:p>
        </w:tc>
        <w:tc>
          <w:tcPr>
            <w:tcW w:w="399" w:type="dxa"/>
          </w:tcPr>
          <w:p w:rsidR="00E5447F" w:rsidRDefault="00E5447F" w:rsidP="001601F4">
            <w:pPr>
              <w:pStyle w:val="TableText"/>
              <w:jc w:val="center"/>
            </w:pPr>
          </w:p>
        </w:tc>
      </w:tr>
      <w:tr w:rsidR="00E5447F" w:rsidRPr="00551F31">
        <w:tc>
          <w:tcPr>
            <w:tcW w:w="2660" w:type="dxa"/>
          </w:tcPr>
          <w:p w:rsidR="00E5447F" w:rsidRDefault="00E5447F" w:rsidP="004B2CE4">
            <w:pPr>
              <w:pStyle w:val="TableText"/>
            </w:pPr>
            <w:r>
              <w:t>EMM policy development</w:t>
            </w:r>
          </w:p>
        </w:tc>
        <w:tc>
          <w:tcPr>
            <w:tcW w:w="425"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6"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6"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0" w:type="dxa"/>
            <w:shd w:val="clear" w:color="auto" w:fill="8DB3E2"/>
          </w:tcPr>
          <w:p w:rsidR="00E5447F" w:rsidRDefault="00E5447F" w:rsidP="001601F4">
            <w:pPr>
              <w:pStyle w:val="TableText"/>
              <w:jc w:val="center"/>
            </w:pPr>
          </w:p>
        </w:tc>
        <w:tc>
          <w:tcPr>
            <w:tcW w:w="399" w:type="dxa"/>
            <w:shd w:val="clear" w:color="auto" w:fill="8DB3E2"/>
          </w:tcPr>
          <w:p w:rsidR="00E5447F" w:rsidRDefault="00E5447F" w:rsidP="001601F4">
            <w:pPr>
              <w:pStyle w:val="TableText"/>
              <w:jc w:val="center"/>
            </w:pPr>
          </w:p>
        </w:tc>
        <w:tc>
          <w:tcPr>
            <w:tcW w:w="399" w:type="dxa"/>
            <w:shd w:val="clear" w:color="auto" w:fill="8DB3E2"/>
          </w:tcPr>
          <w:p w:rsidR="00E5447F" w:rsidRDefault="00E5447F" w:rsidP="001601F4">
            <w:pPr>
              <w:pStyle w:val="TableText"/>
              <w:jc w:val="center"/>
            </w:pPr>
          </w:p>
        </w:tc>
        <w:tc>
          <w:tcPr>
            <w:tcW w:w="399" w:type="dxa"/>
            <w:shd w:val="clear" w:color="auto" w:fill="8DB3E2"/>
          </w:tcPr>
          <w:p w:rsidR="00E5447F" w:rsidRDefault="00E5447F" w:rsidP="001601F4">
            <w:pPr>
              <w:pStyle w:val="TableText"/>
              <w:jc w:val="center"/>
            </w:pPr>
          </w:p>
        </w:tc>
      </w:tr>
      <w:tr w:rsidR="00E5447F" w:rsidRPr="00551F31">
        <w:tc>
          <w:tcPr>
            <w:tcW w:w="2660" w:type="dxa"/>
          </w:tcPr>
          <w:p w:rsidR="00E5447F" w:rsidRDefault="00E5447F" w:rsidP="004B2CE4">
            <w:pPr>
              <w:pStyle w:val="TableText"/>
            </w:pPr>
            <w:r>
              <w:t>Implementation sequence planning</w:t>
            </w:r>
          </w:p>
        </w:tc>
        <w:tc>
          <w:tcPr>
            <w:tcW w:w="425"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6"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6"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0" w:type="dxa"/>
          </w:tcPr>
          <w:p w:rsidR="00E5447F" w:rsidRDefault="00E5447F" w:rsidP="001601F4">
            <w:pPr>
              <w:pStyle w:val="TableText"/>
              <w:jc w:val="center"/>
            </w:pPr>
          </w:p>
        </w:tc>
        <w:tc>
          <w:tcPr>
            <w:tcW w:w="399" w:type="dxa"/>
          </w:tcPr>
          <w:p w:rsidR="00E5447F" w:rsidRDefault="00E5447F" w:rsidP="001601F4">
            <w:pPr>
              <w:pStyle w:val="TableText"/>
              <w:jc w:val="center"/>
            </w:pPr>
          </w:p>
        </w:tc>
        <w:tc>
          <w:tcPr>
            <w:tcW w:w="399" w:type="dxa"/>
          </w:tcPr>
          <w:p w:rsidR="00E5447F" w:rsidRDefault="00E5447F" w:rsidP="001601F4">
            <w:pPr>
              <w:pStyle w:val="TableText"/>
              <w:jc w:val="center"/>
            </w:pPr>
          </w:p>
        </w:tc>
        <w:tc>
          <w:tcPr>
            <w:tcW w:w="399" w:type="dxa"/>
          </w:tcPr>
          <w:p w:rsidR="00E5447F" w:rsidRDefault="00E5447F" w:rsidP="001601F4">
            <w:pPr>
              <w:pStyle w:val="TableText"/>
              <w:jc w:val="center"/>
            </w:pPr>
          </w:p>
        </w:tc>
      </w:tr>
      <w:tr w:rsidR="00E5447F" w:rsidRPr="00551F31">
        <w:tc>
          <w:tcPr>
            <w:tcW w:w="2660" w:type="dxa"/>
          </w:tcPr>
          <w:p w:rsidR="00E5447F" w:rsidRDefault="00E5447F" w:rsidP="004B2CE4">
            <w:pPr>
              <w:pStyle w:val="TableText"/>
            </w:pPr>
            <w:r>
              <w:t>Change management planning</w:t>
            </w:r>
          </w:p>
        </w:tc>
        <w:tc>
          <w:tcPr>
            <w:tcW w:w="425"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6"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5" w:type="dxa"/>
            <w:shd w:val="clear" w:color="auto" w:fill="8DB3E2"/>
          </w:tcPr>
          <w:p w:rsidR="00E5447F" w:rsidRDefault="00E5447F" w:rsidP="001601F4">
            <w:pPr>
              <w:pStyle w:val="TableText"/>
              <w:jc w:val="center"/>
            </w:pPr>
          </w:p>
        </w:tc>
        <w:tc>
          <w:tcPr>
            <w:tcW w:w="425" w:type="dxa"/>
            <w:shd w:val="clear" w:color="auto" w:fill="8DB3E2"/>
          </w:tcPr>
          <w:p w:rsidR="00E5447F" w:rsidRDefault="00E5447F" w:rsidP="001601F4">
            <w:pPr>
              <w:pStyle w:val="TableText"/>
              <w:jc w:val="center"/>
            </w:pPr>
          </w:p>
        </w:tc>
        <w:tc>
          <w:tcPr>
            <w:tcW w:w="426" w:type="dxa"/>
            <w:shd w:val="clear" w:color="auto" w:fill="8DB3E2"/>
          </w:tcPr>
          <w:p w:rsidR="00E5447F" w:rsidRDefault="00E5447F" w:rsidP="001601F4">
            <w:pPr>
              <w:pStyle w:val="TableText"/>
              <w:jc w:val="center"/>
            </w:pPr>
          </w:p>
        </w:tc>
        <w:tc>
          <w:tcPr>
            <w:tcW w:w="425" w:type="dxa"/>
            <w:shd w:val="clear" w:color="auto" w:fill="8DB3E2"/>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0" w:type="dxa"/>
          </w:tcPr>
          <w:p w:rsidR="00E5447F" w:rsidRDefault="00E5447F" w:rsidP="001601F4">
            <w:pPr>
              <w:pStyle w:val="TableText"/>
              <w:jc w:val="center"/>
            </w:pPr>
          </w:p>
        </w:tc>
        <w:tc>
          <w:tcPr>
            <w:tcW w:w="399" w:type="dxa"/>
          </w:tcPr>
          <w:p w:rsidR="00E5447F" w:rsidRDefault="00E5447F" w:rsidP="001601F4">
            <w:pPr>
              <w:pStyle w:val="TableText"/>
              <w:jc w:val="center"/>
            </w:pPr>
          </w:p>
        </w:tc>
        <w:tc>
          <w:tcPr>
            <w:tcW w:w="399" w:type="dxa"/>
          </w:tcPr>
          <w:p w:rsidR="00E5447F" w:rsidRDefault="00E5447F" w:rsidP="001601F4">
            <w:pPr>
              <w:pStyle w:val="TableText"/>
              <w:jc w:val="center"/>
            </w:pPr>
          </w:p>
        </w:tc>
        <w:tc>
          <w:tcPr>
            <w:tcW w:w="399" w:type="dxa"/>
          </w:tcPr>
          <w:p w:rsidR="00E5447F" w:rsidRDefault="00E5447F" w:rsidP="001601F4">
            <w:pPr>
              <w:pStyle w:val="TableText"/>
              <w:jc w:val="center"/>
            </w:pPr>
          </w:p>
        </w:tc>
      </w:tr>
      <w:tr w:rsidR="00E5447F" w:rsidRPr="00551F31">
        <w:tc>
          <w:tcPr>
            <w:tcW w:w="2660" w:type="dxa"/>
          </w:tcPr>
          <w:p w:rsidR="00E5447F" w:rsidRDefault="00E5447F" w:rsidP="004B2CE4">
            <w:pPr>
              <w:pStyle w:val="TableText"/>
            </w:pPr>
            <w:r>
              <w:t>Evaluation planning</w:t>
            </w:r>
          </w:p>
        </w:tc>
        <w:tc>
          <w:tcPr>
            <w:tcW w:w="425"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6"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6"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0" w:type="dxa"/>
          </w:tcPr>
          <w:p w:rsidR="00E5447F" w:rsidRDefault="00E5447F" w:rsidP="001601F4">
            <w:pPr>
              <w:pStyle w:val="TableText"/>
              <w:jc w:val="center"/>
            </w:pPr>
          </w:p>
        </w:tc>
        <w:tc>
          <w:tcPr>
            <w:tcW w:w="399" w:type="dxa"/>
          </w:tcPr>
          <w:p w:rsidR="00E5447F" w:rsidRDefault="00E5447F" w:rsidP="001601F4">
            <w:pPr>
              <w:pStyle w:val="TableText"/>
              <w:jc w:val="center"/>
            </w:pPr>
          </w:p>
        </w:tc>
        <w:tc>
          <w:tcPr>
            <w:tcW w:w="399" w:type="dxa"/>
          </w:tcPr>
          <w:p w:rsidR="00E5447F" w:rsidRDefault="00E5447F" w:rsidP="001601F4">
            <w:pPr>
              <w:pStyle w:val="TableText"/>
              <w:jc w:val="center"/>
            </w:pPr>
          </w:p>
        </w:tc>
        <w:tc>
          <w:tcPr>
            <w:tcW w:w="399" w:type="dxa"/>
          </w:tcPr>
          <w:p w:rsidR="00E5447F" w:rsidRDefault="00E5447F" w:rsidP="001601F4">
            <w:pPr>
              <w:pStyle w:val="TableText"/>
              <w:jc w:val="center"/>
            </w:pPr>
          </w:p>
        </w:tc>
      </w:tr>
      <w:tr w:rsidR="00E5447F" w:rsidRPr="00551F31">
        <w:tc>
          <w:tcPr>
            <w:tcW w:w="2660" w:type="dxa"/>
          </w:tcPr>
          <w:p w:rsidR="00E5447F" w:rsidRDefault="00E5447F" w:rsidP="004B2CE4">
            <w:pPr>
              <w:pStyle w:val="TableText"/>
            </w:pPr>
            <w:r>
              <w:t>Benefits management planning</w:t>
            </w:r>
          </w:p>
        </w:tc>
        <w:tc>
          <w:tcPr>
            <w:tcW w:w="425"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6"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5" w:type="dxa"/>
            <w:shd w:val="clear" w:color="auto" w:fill="8DB3E2"/>
          </w:tcPr>
          <w:p w:rsidR="00E5447F" w:rsidRDefault="00E5447F" w:rsidP="001601F4">
            <w:pPr>
              <w:pStyle w:val="TableText"/>
              <w:jc w:val="center"/>
            </w:pPr>
          </w:p>
        </w:tc>
        <w:tc>
          <w:tcPr>
            <w:tcW w:w="425" w:type="dxa"/>
            <w:shd w:val="clear" w:color="auto" w:fill="8DB3E2"/>
          </w:tcPr>
          <w:p w:rsidR="00E5447F" w:rsidRDefault="00E5447F" w:rsidP="001601F4">
            <w:pPr>
              <w:pStyle w:val="TableText"/>
              <w:jc w:val="center"/>
            </w:pPr>
          </w:p>
        </w:tc>
        <w:tc>
          <w:tcPr>
            <w:tcW w:w="426" w:type="dxa"/>
            <w:shd w:val="clear" w:color="auto" w:fill="8DB3E2"/>
          </w:tcPr>
          <w:p w:rsidR="00E5447F" w:rsidRDefault="00E5447F" w:rsidP="001601F4">
            <w:pPr>
              <w:pStyle w:val="TableText"/>
              <w:jc w:val="center"/>
            </w:pPr>
          </w:p>
        </w:tc>
        <w:tc>
          <w:tcPr>
            <w:tcW w:w="425" w:type="dxa"/>
            <w:shd w:val="clear" w:color="auto" w:fill="8DB3E2"/>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0" w:type="dxa"/>
          </w:tcPr>
          <w:p w:rsidR="00E5447F" w:rsidRDefault="00E5447F" w:rsidP="001601F4">
            <w:pPr>
              <w:pStyle w:val="TableText"/>
              <w:jc w:val="center"/>
            </w:pPr>
          </w:p>
        </w:tc>
        <w:tc>
          <w:tcPr>
            <w:tcW w:w="399" w:type="dxa"/>
          </w:tcPr>
          <w:p w:rsidR="00E5447F" w:rsidRDefault="00E5447F" w:rsidP="001601F4">
            <w:pPr>
              <w:pStyle w:val="TableText"/>
              <w:jc w:val="center"/>
            </w:pPr>
          </w:p>
        </w:tc>
        <w:tc>
          <w:tcPr>
            <w:tcW w:w="399" w:type="dxa"/>
          </w:tcPr>
          <w:p w:rsidR="00E5447F" w:rsidRDefault="00E5447F" w:rsidP="001601F4">
            <w:pPr>
              <w:pStyle w:val="TableText"/>
              <w:jc w:val="center"/>
            </w:pPr>
          </w:p>
        </w:tc>
        <w:tc>
          <w:tcPr>
            <w:tcW w:w="399" w:type="dxa"/>
          </w:tcPr>
          <w:p w:rsidR="00E5447F" w:rsidRDefault="00E5447F" w:rsidP="001601F4">
            <w:pPr>
              <w:pStyle w:val="TableText"/>
              <w:jc w:val="center"/>
            </w:pPr>
          </w:p>
        </w:tc>
      </w:tr>
      <w:tr w:rsidR="00E5447F" w:rsidRPr="00551F31">
        <w:tc>
          <w:tcPr>
            <w:tcW w:w="2660" w:type="dxa"/>
          </w:tcPr>
          <w:p w:rsidR="00E5447F" w:rsidRDefault="00E5447F" w:rsidP="004B2CE4">
            <w:pPr>
              <w:pStyle w:val="TableText"/>
            </w:pPr>
            <w:r>
              <w:t>Development of training materials</w:t>
            </w:r>
          </w:p>
        </w:tc>
        <w:tc>
          <w:tcPr>
            <w:tcW w:w="425"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6"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6"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0" w:type="dxa"/>
          </w:tcPr>
          <w:p w:rsidR="00E5447F" w:rsidRDefault="00E5447F" w:rsidP="001601F4">
            <w:pPr>
              <w:pStyle w:val="TableText"/>
              <w:jc w:val="center"/>
            </w:pPr>
          </w:p>
        </w:tc>
        <w:tc>
          <w:tcPr>
            <w:tcW w:w="399" w:type="dxa"/>
          </w:tcPr>
          <w:p w:rsidR="00E5447F" w:rsidRDefault="00E5447F" w:rsidP="001601F4">
            <w:pPr>
              <w:pStyle w:val="TableText"/>
              <w:jc w:val="center"/>
            </w:pPr>
          </w:p>
        </w:tc>
        <w:tc>
          <w:tcPr>
            <w:tcW w:w="399" w:type="dxa"/>
          </w:tcPr>
          <w:p w:rsidR="00E5447F" w:rsidRDefault="00E5447F" w:rsidP="001601F4">
            <w:pPr>
              <w:pStyle w:val="TableText"/>
              <w:jc w:val="center"/>
            </w:pPr>
          </w:p>
        </w:tc>
        <w:tc>
          <w:tcPr>
            <w:tcW w:w="399" w:type="dxa"/>
          </w:tcPr>
          <w:p w:rsidR="00E5447F" w:rsidRDefault="00E5447F" w:rsidP="001601F4">
            <w:pPr>
              <w:pStyle w:val="TableText"/>
              <w:jc w:val="center"/>
            </w:pPr>
          </w:p>
        </w:tc>
      </w:tr>
      <w:tr w:rsidR="00E5447F" w:rsidRPr="00551F31">
        <w:tc>
          <w:tcPr>
            <w:tcW w:w="2660" w:type="dxa"/>
          </w:tcPr>
          <w:p w:rsidR="00E5447F" w:rsidRPr="001601F4" w:rsidRDefault="00E5447F" w:rsidP="004B2CE4">
            <w:pPr>
              <w:pStyle w:val="TableText"/>
              <w:rPr>
                <w:color w:val="548DD4"/>
              </w:rPr>
            </w:pPr>
            <w:r w:rsidRPr="001601F4">
              <w:rPr>
                <w:color w:val="548DD4"/>
              </w:rPr>
              <w:t>[etc.]</w:t>
            </w:r>
          </w:p>
        </w:tc>
        <w:tc>
          <w:tcPr>
            <w:tcW w:w="425"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6"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6"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5" w:type="dxa"/>
          </w:tcPr>
          <w:p w:rsidR="00E5447F" w:rsidRDefault="00E5447F" w:rsidP="001601F4">
            <w:pPr>
              <w:pStyle w:val="TableText"/>
              <w:jc w:val="center"/>
            </w:pPr>
          </w:p>
        </w:tc>
        <w:tc>
          <w:tcPr>
            <w:tcW w:w="420" w:type="dxa"/>
          </w:tcPr>
          <w:p w:rsidR="00E5447F" w:rsidRDefault="00E5447F" w:rsidP="001601F4">
            <w:pPr>
              <w:pStyle w:val="TableText"/>
              <w:jc w:val="center"/>
            </w:pPr>
          </w:p>
        </w:tc>
        <w:tc>
          <w:tcPr>
            <w:tcW w:w="399" w:type="dxa"/>
          </w:tcPr>
          <w:p w:rsidR="00E5447F" w:rsidRDefault="00E5447F" w:rsidP="001601F4">
            <w:pPr>
              <w:pStyle w:val="TableText"/>
              <w:jc w:val="center"/>
            </w:pPr>
          </w:p>
        </w:tc>
        <w:tc>
          <w:tcPr>
            <w:tcW w:w="399" w:type="dxa"/>
          </w:tcPr>
          <w:p w:rsidR="00E5447F" w:rsidRDefault="00E5447F" w:rsidP="001601F4">
            <w:pPr>
              <w:pStyle w:val="TableText"/>
              <w:jc w:val="center"/>
            </w:pPr>
          </w:p>
        </w:tc>
        <w:tc>
          <w:tcPr>
            <w:tcW w:w="399" w:type="dxa"/>
          </w:tcPr>
          <w:p w:rsidR="00E5447F" w:rsidRDefault="00E5447F" w:rsidP="001601F4">
            <w:pPr>
              <w:pStyle w:val="TableText"/>
              <w:jc w:val="center"/>
            </w:pPr>
          </w:p>
        </w:tc>
      </w:tr>
    </w:tbl>
    <w:p w:rsidR="00E5447F" w:rsidRDefault="00E5447F" w:rsidP="001601F4">
      <w:pPr>
        <w:pStyle w:val="TableFigNotes18"/>
        <w:ind w:left="0"/>
        <w:rPr>
          <w:color w:val="0070C0"/>
        </w:rPr>
        <w:sectPr w:rsidR="00E5447F" w:rsidSect="00310A5C">
          <w:pgSz w:w="11907" w:h="16840" w:code="9"/>
          <w:pgMar w:top="1440" w:right="1797" w:bottom="1440" w:left="1797" w:header="720" w:footer="720" w:gutter="0"/>
          <w:cols w:space="720"/>
          <w:docGrid w:linePitch="313"/>
        </w:sectPr>
      </w:pPr>
      <w:r>
        <w:t>EMM = electronic medication management</w:t>
      </w:r>
    </w:p>
    <w:p w:rsidR="00E5447F" w:rsidRDefault="00E5447F" w:rsidP="00876901">
      <w:pPr>
        <w:pStyle w:val="Heading2"/>
      </w:pPr>
      <w:bookmarkStart w:id="51" w:name="_Toc317159559"/>
      <w:r>
        <w:lastRenderedPageBreak/>
        <w:t>2.4</w:t>
      </w:r>
      <w:r>
        <w:tab/>
        <w:t xml:space="preserve">EMM system </w:t>
      </w:r>
      <w:r w:rsidRPr="000A5CD0">
        <w:t xml:space="preserve">build </w:t>
      </w:r>
      <w:r>
        <w:t xml:space="preserve">and configuration </w:t>
      </w:r>
      <w:r w:rsidRPr="000A5CD0">
        <w:t>activities</w:t>
      </w:r>
      <w:bookmarkEnd w:id="47"/>
      <w:bookmarkEnd w:id="51"/>
    </w:p>
    <w:p w:rsidR="00E5447F" w:rsidRPr="000A5CD0" w:rsidRDefault="00E5447F" w:rsidP="00876901">
      <w:pPr>
        <w:pStyle w:val="Normalbeforebullet"/>
      </w:pPr>
      <w:r w:rsidRPr="000A5CD0">
        <w:t xml:space="preserve">The EMM system </w:t>
      </w:r>
      <w:r>
        <w:t xml:space="preserve">build and </w:t>
      </w:r>
      <w:r w:rsidRPr="000A5CD0">
        <w:t>configurati</w:t>
      </w:r>
      <w:r>
        <w:t xml:space="preserve">on activities focus on delivering the technical elements of the </w:t>
      </w:r>
      <w:r w:rsidRPr="000A5CD0">
        <w:t>EMM system</w:t>
      </w:r>
      <w:r>
        <w:t>. A</w:t>
      </w:r>
      <w:r w:rsidRPr="000A5CD0">
        <w:t>ctivities include:</w:t>
      </w:r>
    </w:p>
    <w:p w:rsidR="00E5447F" w:rsidRDefault="00E5447F" w:rsidP="001A06B8">
      <w:pPr>
        <w:pStyle w:val="Bullet6"/>
      </w:pPr>
      <w:r>
        <w:t>designing and acquiring technical infrastructure</w:t>
      </w:r>
    </w:p>
    <w:p w:rsidR="00E5447F" w:rsidRDefault="00E5447F" w:rsidP="001A06B8">
      <w:pPr>
        <w:pStyle w:val="Bullet6"/>
      </w:pPr>
      <w:r>
        <w:t xml:space="preserve">developing software </w:t>
      </w:r>
    </w:p>
    <w:p w:rsidR="00E5447F" w:rsidRDefault="00E5447F" w:rsidP="001A06B8">
      <w:pPr>
        <w:pStyle w:val="Bullet6"/>
      </w:pPr>
      <w:r>
        <w:t>building the technical environments</w:t>
      </w:r>
    </w:p>
    <w:p w:rsidR="00E5447F" w:rsidRDefault="00E5447F" w:rsidP="001A06B8">
      <w:pPr>
        <w:pStyle w:val="Bullet6"/>
      </w:pPr>
      <w:r>
        <w:t>non-functional testing</w:t>
      </w:r>
    </w:p>
    <w:p w:rsidR="00E5447F" w:rsidRDefault="00E5447F" w:rsidP="001A06B8">
      <w:pPr>
        <w:pStyle w:val="Bullet6"/>
      </w:pPr>
      <w:r>
        <w:t>configuring the EMM system content</w:t>
      </w:r>
    </w:p>
    <w:p w:rsidR="00E5447F" w:rsidRDefault="00E5447F" w:rsidP="001A06B8">
      <w:pPr>
        <w:pStyle w:val="Bullet6"/>
      </w:pPr>
      <w:r>
        <w:t>developing interfaces with key support systems</w:t>
      </w:r>
    </w:p>
    <w:p w:rsidR="00E5447F" w:rsidRDefault="00E5447F" w:rsidP="001A06B8">
      <w:pPr>
        <w:pStyle w:val="Bullet12"/>
      </w:pPr>
      <w:proofErr w:type="gramStart"/>
      <w:r>
        <w:t>user</w:t>
      </w:r>
      <w:proofErr w:type="gramEnd"/>
      <w:r>
        <w:t xml:space="preserve"> acceptance testing (UAT).</w:t>
      </w:r>
    </w:p>
    <w:p w:rsidR="00E5447F" w:rsidRPr="001601F4" w:rsidRDefault="00E5447F" w:rsidP="006B6D5C">
      <w:pPr>
        <w:rPr>
          <w:color w:val="548DD4"/>
        </w:rPr>
      </w:pPr>
      <w:r w:rsidRPr="001601F4">
        <w:rPr>
          <w:color w:val="548DD4"/>
        </w:rPr>
        <w:t>[</w:t>
      </w:r>
      <w:r w:rsidRPr="00EC685E">
        <w:rPr>
          <w:color w:val="548DD4"/>
        </w:rPr>
        <w:t>See Chapter </w:t>
      </w:r>
      <w:r w:rsidRPr="00733A9A">
        <w:rPr>
          <w:color w:val="548DD4"/>
        </w:rPr>
        <w:t xml:space="preserve">17 </w:t>
      </w:r>
      <w:r>
        <w:rPr>
          <w:color w:val="548DD4"/>
        </w:rPr>
        <w:t>of</w:t>
      </w:r>
      <w:r w:rsidRPr="00EC685E">
        <w:rPr>
          <w:color w:val="548DD4"/>
        </w:rPr>
        <w:t xml:space="preserve"> the </w:t>
      </w:r>
      <w:r w:rsidRPr="00EC685E">
        <w:rPr>
          <w:i/>
          <w:color w:val="548DD4"/>
        </w:rPr>
        <w:t>Guide to Safe Implementation</w:t>
      </w:r>
      <w:r w:rsidRPr="00EC685E">
        <w:rPr>
          <w:color w:val="548DD4"/>
        </w:rPr>
        <w:t xml:space="preserve"> for more detail of EMM</w:t>
      </w:r>
      <w:r w:rsidRPr="001601F4">
        <w:rPr>
          <w:color w:val="548DD4"/>
        </w:rPr>
        <w:t xml:space="preserve"> system build and configuration.]</w:t>
      </w:r>
    </w:p>
    <w:p w:rsidR="00E5447F" w:rsidRPr="00310E86" w:rsidRDefault="00E5447F" w:rsidP="00876901">
      <w:pPr>
        <w:pStyle w:val="Heading3"/>
      </w:pPr>
      <w:bookmarkStart w:id="52" w:name="_Toc317159560"/>
      <w:r>
        <w:t>2.4.1</w:t>
      </w:r>
      <w:r>
        <w:tab/>
        <w:t>Design and a</w:t>
      </w:r>
      <w:r w:rsidRPr="00310E86">
        <w:t>cquisition of technical infrastructure</w:t>
      </w:r>
      <w:bookmarkEnd w:id="52"/>
    </w:p>
    <w:p w:rsidR="00E5447F" w:rsidRPr="001601F4" w:rsidRDefault="00E5447F" w:rsidP="00E94950">
      <w:pPr>
        <w:rPr>
          <w:color w:val="548DD4"/>
        </w:rPr>
      </w:pPr>
      <w:r w:rsidRPr="001601F4">
        <w:rPr>
          <w:color w:val="548DD4"/>
        </w:rPr>
        <w:t>[Describe each of the activities required to build the EMM technical infrastructure and the responsibilities for these activities. Explain how the technical infrastructure will be developed and validated by technical stakeholders to ensure that the proposed infrastructure aligns with the organisation’s other technical infrastructure services.</w:t>
      </w:r>
    </w:p>
    <w:p w:rsidR="00E5447F" w:rsidRPr="001601F4" w:rsidRDefault="00E5447F" w:rsidP="00E94950">
      <w:pPr>
        <w:rPr>
          <w:color w:val="548DD4"/>
        </w:rPr>
      </w:pPr>
      <w:r w:rsidRPr="001601F4">
        <w:rPr>
          <w:color w:val="548DD4"/>
        </w:rPr>
        <w:t>Include a diagram that itemises each of the components that make up the infrastructure</w:t>
      </w:r>
      <w:r>
        <w:rPr>
          <w:color w:val="548DD4"/>
        </w:rPr>
        <w:t>,</w:t>
      </w:r>
      <w:r w:rsidRPr="001601F4">
        <w:rPr>
          <w:color w:val="548DD4"/>
        </w:rPr>
        <w:t xml:space="preserve"> including centralised hardware, the use of multiple data centres (where available), resilient components, network connectivity and network resilience.</w:t>
      </w:r>
    </w:p>
    <w:p w:rsidR="00E5447F" w:rsidRPr="001601F4" w:rsidRDefault="00E5447F" w:rsidP="00E94950">
      <w:pPr>
        <w:rPr>
          <w:color w:val="548DD4"/>
        </w:rPr>
      </w:pPr>
      <w:r w:rsidRPr="001601F4">
        <w:rPr>
          <w:color w:val="548DD4"/>
        </w:rPr>
        <w:t>Where technical infrastructure needs to be acquired, identify responsibilities, timelines and the reporting relationships between this project and the EMM system implementation.</w:t>
      </w:r>
    </w:p>
    <w:p w:rsidR="00E5447F" w:rsidRPr="001601F4" w:rsidRDefault="00E5447F" w:rsidP="00E94950">
      <w:pPr>
        <w:rPr>
          <w:color w:val="548DD4"/>
        </w:rPr>
      </w:pPr>
      <w:r w:rsidRPr="001601F4">
        <w:rPr>
          <w:color w:val="548DD4"/>
        </w:rPr>
        <w:t>There are no specific templates for this component</w:t>
      </w:r>
      <w:r w:rsidRPr="00EC685E">
        <w:rPr>
          <w:color w:val="548DD4"/>
        </w:rPr>
        <w:t xml:space="preserve">. See </w:t>
      </w:r>
      <w:r w:rsidRPr="00733A9A">
        <w:rPr>
          <w:color w:val="548DD4"/>
        </w:rPr>
        <w:t>Section 17</w:t>
      </w:r>
      <w:r>
        <w:rPr>
          <w:color w:val="548DD4"/>
        </w:rPr>
        <w:t>.1</w:t>
      </w:r>
      <w:r w:rsidRPr="001601F4">
        <w:rPr>
          <w:color w:val="548DD4"/>
        </w:rPr>
        <w:t xml:space="preserve"> of the </w:t>
      </w:r>
      <w:r w:rsidRPr="001601F4">
        <w:rPr>
          <w:i/>
          <w:color w:val="548DD4"/>
        </w:rPr>
        <w:t>Guide to Safe Implementation</w:t>
      </w:r>
      <w:r w:rsidRPr="001601F4">
        <w:rPr>
          <w:color w:val="548DD4"/>
        </w:rPr>
        <w:t xml:space="preserve"> for more detail on technical infrastructure.</w:t>
      </w:r>
    </w:p>
    <w:p w:rsidR="00E5447F" w:rsidRPr="001601F4" w:rsidRDefault="00E5447F" w:rsidP="00E94950">
      <w:pPr>
        <w:rPr>
          <w:color w:val="548DD4"/>
        </w:rPr>
      </w:pPr>
      <w:r w:rsidRPr="001601F4">
        <w:rPr>
          <w:color w:val="548DD4"/>
        </w:rPr>
        <w:t xml:space="preserve">Cross-reference EMM design and technical infrastructure activities to the baseline EMM implementation project plan in </w:t>
      </w:r>
      <w:r w:rsidRPr="00360794">
        <w:rPr>
          <w:color w:val="548DD4"/>
        </w:rPr>
        <w:t>Section 4</w:t>
      </w:r>
      <w:r w:rsidRPr="001601F4">
        <w:rPr>
          <w:color w:val="548DD4"/>
        </w:rPr>
        <w:t xml:space="preserve"> of this template.]</w:t>
      </w:r>
    </w:p>
    <w:p w:rsidR="00E5447F" w:rsidRPr="00023C4F" w:rsidRDefault="00E5447F" w:rsidP="00876901">
      <w:pPr>
        <w:pStyle w:val="Heading3"/>
      </w:pPr>
      <w:bookmarkStart w:id="53" w:name="_Toc317159561"/>
      <w:r>
        <w:t>2.4.2</w:t>
      </w:r>
      <w:r>
        <w:tab/>
      </w:r>
      <w:r w:rsidRPr="00023C4F">
        <w:t>Software development</w:t>
      </w:r>
      <w:bookmarkEnd w:id="53"/>
    </w:p>
    <w:p w:rsidR="00E5447F" w:rsidRPr="001601F4" w:rsidRDefault="00E5447F" w:rsidP="00D02F2C">
      <w:pPr>
        <w:rPr>
          <w:color w:val="548DD4"/>
        </w:rPr>
      </w:pPr>
      <w:r w:rsidRPr="001601F4">
        <w:rPr>
          <w:color w:val="548DD4"/>
        </w:rPr>
        <w:t>[In broad terms, describe the main areas where software development is required, and who is responsible for delivering each component of software.</w:t>
      </w:r>
    </w:p>
    <w:p w:rsidR="00E5447F" w:rsidRPr="001601F4" w:rsidRDefault="00E5447F" w:rsidP="00D02F2C">
      <w:pPr>
        <w:rPr>
          <w:color w:val="548DD4"/>
        </w:rPr>
      </w:pPr>
      <w:r w:rsidRPr="001601F4">
        <w:rPr>
          <w:color w:val="548DD4"/>
        </w:rPr>
        <w:t>Include any software elements to be delivered by other third-party suppliers of systems that will interface with the EMM system</w:t>
      </w:r>
      <w:r>
        <w:rPr>
          <w:color w:val="548DD4"/>
        </w:rPr>
        <w:t xml:space="preserve">, as well as </w:t>
      </w:r>
      <w:proofErr w:type="spellStart"/>
      <w:r>
        <w:rPr>
          <w:color w:val="548DD4"/>
        </w:rPr>
        <w:t>in</w:t>
      </w:r>
      <w:r w:rsidRPr="001601F4">
        <w:rPr>
          <w:color w:val="548DD4"/>
        </w:rPr>
        <w:t>house</w:t>
      </w:r>
      <w:proofErr w:type="spellEnd"/>
      <w:r w:rsidRPr="001601F4">
        <w:rPr>
          <w:color w:val="548DD4"/>
        </w:rPr>
        <w:t xml:space="preserve"> software development activities (e.g.</w:t>
      </w:r>
      <w:r>
        <w:rPr>
          <w:color w:val="548DD4"/>
        </w:rPr>
        <w:t xml:space="preserve"> </w:t>
      </w:r>
      <w:r w:rsidRPr="001601F4">
        <w:rPr>
          <w:color w:val="548DD4"/>
        </w:rPr>
        <w:t xml:space="preserve">developing interfaces between EMM and other </w:t>
      </w:r>
      <w:proofErr w:type="spellStart"/>
      <w:r w:rsidRPr="001601F4">
        <w:rPr>
          <w:color w:val="548DD4"/>
        </w:rPr>
        <w:t>inhouse</w:t>
      </w:r>
      <w:proofErr w:type="spellEnd"/>
      <w:r w:rsidRPr="001601F4">
        <w:rPr>
          <w:color w:val="548DD4"/>
        </w:rPr>
        <w:t xml:space="preserve"> systems).</w:t>
      </w:r>
    </w:p>
    <w:p w:rsidR="00E5447F" w:rsidRPr="001601F4" w:rsidRDefault="00E5447F" w:rsidP="00D02F2C">
      <w:pPr>
        <w:rPr>
          <w:color w:val="548DD4"/>
        </w:rPr>
      </w:pPr>
      <w:r w:rsidRPr="001601F4">
        <w:rPr>
          <w:color w:val="548DD4"/>
        </w:rPr>
        <w:lastRenderedPageBreak/>
        <w:t>It is important to demonstrate a tight relationship between the original requirements and the software deliverables. Explain how the requirements identified in the tender specifications or future-state process maps will be used to track the software development required. Describe how these requirements will be converted into technical specifications by the EMM supplier and subsequently validated by the EMM project team. Consider how these requirements will populate the traceability matrix and be used to develop the UAT scripts.</w:t>
      </w:r>
    </w:p>
    <w:p w:rsidR="00E5447F" w:rsidRPr="001601F4" w:rsidRDefault="00E5447F" w:rsidP="00D02F2C">
      <w:pPr>
        <w:rPr>
          <w:color w:val="548DD4"/>
        </w:rPr>
      </w:pPr>
      <w:r w:rsidRPr="00EC685E">
        <w:rPr>
          <w:color w:val="548DD4"/>
        </w:rPr>
        <w:t>S</w:t>
      </w:r>
      <w:r w:rsidRPr="00733A9A">
        <w:rPr>
          <w:color w:val="548DD4"/>
        </w:rPr>
        <w:t>ee Section </w:t>
      </w:r>
      <w:r>
        <w:rPr>
          <w:color w:val="548DD4"/>
        </w:rPr>
        <w:t>17.2</w:t>
      </w:r>
      <w:r w:rsidRPr="001601F4">
        <w:rPr>
          <w:color w:val="548DD4"/>
        </w:rPr>
        <w:t xml:space="preserve"> of the </w:t>
      </w:r>
      <w:r w:rsidRPr="001601F4">
        <w:rPr>
          <w:i/>
          <w:color w:val="548DD4"/>
        </w:rPr>
        <w:t>Guide to Safe Implementation</w:t>
      </w:r>
      <w:r w:rsidRPr="001601F4">
        <w:rPr>
          <w:color w:val="548DD4"/>
        </w:rPr>
        <w:t xml:space="preserve"> for more detail on software development.</w:t>
      </w:r>
    </w:p>
    <w:p w:rsidR="00E5447F" w:rsidRPr="001601F4" w:rsidRDefault="00E5447F" w:rsidP="00D02F2C">
      <w:pPr>
        <w:rPr>
          <w:color w:val="548DD4"/>
        </w:rPr>
      </w:pPr>
      <w:r w:rsidRPr="001601F4">
        <w:rPr>
          <w:color w:val="548DD4"/>
        </w:rPr>
        <w:t>Complete the traceability matrix in Table 2.10 and keep it up to date as UAT and non</w:t>
      </w:r>
      <w:r>
        <w:rPr>
          <w:color w:val="548DD4"/>
        </w:rPr>
        <w:t>-</w:t>
      </w:r>
      <w:r w:rsidRPr="001601F4">
        <w:rPr>
          <w:color w:val="548DD4"/>
        </w:rPr>
        <w:t>functional testing progresses.</w:t>
      </w:r>
    </w:p>
    <w:p w:rsidR="00E5447F" w:rsidRPr="001601F4" w:rsidRDefault="00E5447F" w:rsidP="00D02F2C">
      <w:pPr>
        <w:rPr>
          <w:color w:val="548DD4"/>
        </w:rPr>
      </w:pPr>
      <w:r w:rsidRPr="001601F4">
        <w:rPr>
          <w:color w:val="548DD4"/>
        </w:rPr>
        <w:t xml:space="preserve">Cross-reference software development activities to the baseline EMM implementation project plan in </w:t>
      </w:r>
      <w:r w:rsidRPr="00360794">
        <w:rPr>
          <w:color w:val="548DD4"/>
        </w:rPr>
        <w:t>Section 4</w:t>
      </w:r>
      <w:r w:rsidRPr="001601F4">
        <w:rPr>
          <w:color w:val="548DD4"/>
        </w:rPr>
        <w:t xml:space="preserve"> of this template.]</w:t>
      </w:r>
    </w:p>
    <w:p w:rsidR="00E5447F" w:rsidRDefault="00E5447F" w:rsidP="00D02F2C">
      <w:pPr>
        <w:rPr>
          <w:color w:val="0070C0"/>
        </w:rPr>
      </w:pPr>
    </w:p>
    <w:p w:rsidR="00E5447F" w:rsidRDefault="00E5447F" w:rsidP="00D02F2C">
      <w:pPr>
        <w:rPr>
          <w:color w:val="0070C0"/>
        </w:rPr>
        <w:sectPr w:rsidR="00E5447F" w:rsidSect="00876901">
          <w:pgSz w:w="11907" w:h="16840" w:code="9"/>
          <w:pgMar w:top="1440" w:right="1797" w:bottom="1440" w:left="1797" w:header="720" w:footer="720" w:gutter="0"/>
          <w:cols w:space="720"/>
        </w:sectPr>
      </w:pPr>
    </w:p>
    <w:p w:rsidR="00E5447F" w:rsidRDefault="00E5447F" w:rsidP="001601F4">
      <w:pPr>
        <w:pStyle w:val="TableName"/>
        <w:ind w:left="1233"/>
      </w:pPr>
      <w:bookmarkStart w:id="54" w:name="_Toc313959392"/>
      <w:r>
        <w:lastRenderedPageBreak/>
        <w:t>Table 2.10</w:t>
      </w:r>
      <w:r>
        <w:tab/>
        <w:t>Traceability matrix template</w:t>
      </w:r>
      <w:bookmarkEnd w:id="54"/>
    </w:p>
    <w:tbl>
      <w:tblPr>
        <w:tblW w:w="12489" w:type="dxa"/>
        <w:tblInd w:w="93" w:type="dxa"/>
        <w:tblLook w:val="00A0" w:firstRow="1" w:lastRow="0" w:firstColumn="1" w:lastColumn="0" w:noHBand="0" w:noVBand="0"/>
      </w:tblPr>
      <w:tblGrid>
        <w:gridCol w:w="1009"/>
        <w:gridCol w:w="1477"/>
        <w:gridCol w:w="2856"/>
        <w:gridCol w:w="1336"/>
        <w:gridCol w:w="1618"/>
        <w:gridCol w:w="1443"/>
        <w:gridCol w:w="2750"/>
      </w:tblGrid>
      <w:tr w:rsidR="00E5447F" w:rsidRPr="00551F31" w:rsidTr="00F7624E">
        <w:trPr>
          <w:trHeight w:val="765"/>
        </w:trPr>
        <w:tc>
          <w:tcPr>
            <w:tcW w:w="1009" w:type="dxa"/>
            <w:tcBorders>
              <w:top w:val="single" w:sz="4" w:space="0" w:color="auto"/>
              <w:left w:val="single" w:sz="4" w:space="0" w:color="auto"/>
              <w:bottom w:val="single" w:sz="4" w:space="0" w:color="auto"/>
              <w:right w:val="single" w:sz="4" w:space="0" w:color="auto"/>
            </w:tcBorders>
            <w:shd w:val="clear" w:color="000000" w:fill="17365D"/>
            <w:vAlign w:val="bottom"/>
          </w:tcPr>
          <w:p w:rsidR="00E5447F" w:rsidRPr="00551F31" w:rsidRDefault="00E5447F" w:rsidP="008D085B">
            <w:pPr>
              <w:pStyle w:val="TableHeading"/>
            </w:pPr>
            <w:r w:rsidRPr="00551F31">
              <w:t>Reference</w:t>
            </w:r>
          </w:p>
        </w:tc>
        <w:tc>
          <w:tcPr>
            <w:tcW w:w="1477" w:type="dxa"/>
            <w:tcBorders>
              <w:top w:val="single" w:sz="4" w:space="0" w:color="auto"/>
              <w:left w:val="nil"/>
              <w:bottom w:val="single" w:sz="4" w:space="0" w:color="auto"/>
              <w:right w:val="single" w:sz="4" w:space="0" w:color="auto"/>
            </w:tcBorders>
            <w:shd w:val="clear" w:color="000000" w:fill="17365D"/>
            <w:vAlign w:val="bottom"/>
          </w:tcPr>
          <w:p w:rsidR="00E5447F" w:rsidRPr="00551F31" w:rsidRDefault="00E5447F" w:rsidP="008D085B">
            <w:pPr>
              <w:pStyle w:val="TableHeading"/>
            </w:pPr>
            <w:r w:rsidRPr="00551F31">
              <w:t xml:space="preserve">Functional or </w:t>
            </w:r>
            <w:r>
              <w:t>non-functional</w:t>
            </w:r>
          </w:p>
        </w:tc>
        <w:tc>
          <w:tcPr>
            <w:tcW w:w="2856" w:type="dxa"/>
            <w:tcBorders>
              <w:top w:val="single" w:sz="4" w:space="0" w:color="auto"/>
              <w:left w:val="nil"/>
              <w:bottom w:val="single" w:sz="4" w:space="0" w:color="auto"/>
              <w:right w:val="single" w:sz="4" w:space="0" w:color="auto"/>
            </w:tcBorders>
            <w:shd w:val="clear" w:color="000000" w:fill="17365D"/>
            <w:vAlign w:val="bottom"/>
          </w:tcPr>
          <w:p w:rsidR="00E5447F" w:rsidRPr="00551F31" w:rsidRDefault="00E5447F" w:rsidP="008D085B">
            <w:pPr>
              <w:pStyle w:val="TableHeading"/>
            </w:pPr>
            <w:r w:rsidRPr="00551F31">
              <w:t>Requirement description</w:t>
            </w:r>
          </w:p>
        </w:tc>
        <w:tc>
          <w:tcPr>
            <w:tcW w:w="1336" w:type="dxa"/>
            <w:tcBorders>
              <w:top w:val="single" w:sz="4" w:space="0" w:color="auto"/>
              <w:left w:val="nil"/>
              <w:bottom w:val="single" w:sz="4" w:space="0" w:color="auto"/>
              <w:right w:val="single" w:sz="4" w:space="0" w:color="auto"/>
            </w:tcBorders>
            <w:shd w:val="clear" w:color="000000" w:fill="17365D"/>
            <w:vAlign w:val="bottom"/>
          </w:tcPr>
          <w:p w:rsidR="00E5447F" w:rsidRPr="00551F31" w:rsidRDefault="00E5447F" w:rsidP="008D085B">
            <w:pPr>
              <w:pStyle w:val="TableHeading"/>
            </w:pPr>
            <w:r w:rsidRPr="00551F31">
              <w:t>Design document reference</w:t>
            </w:r>
          </w:p>
        </w:tc>
        <w:tc>
          <w:tcPr>
            <w:tcW w:w="1618" w:type="dxa"/>
            <w:tcBorders>
              <w:top w:val="single" w:sz="4" w:space="0" w:color="auto"/>
              <w:left w:val="nil"/>
              <w:bottom w:val="single" w:sz="4" w:space="0" w:color="auto"/>
              <w:right w:val="single" w:sz="4" w:space="0" w:color="auto"/>
            </w:tcBorders>
            <w:shd w:val="clear" w:color="000000" w:fill="17365D"/>
            <w:vAlign w:val="bottom"/>
          </w:tcPr>
          <w:p w:rsidR="00E5447F" w:rsidRPr="00551F31" w:rsidRDefault="00E5447F" w:rsidP="008D085B">
            <w:pPr>
              <w:pStyle w:val="TableHeading"/>
            </w:pPr>
            <w:r w:rsidRPr="00551F31">
              <w:t xml:space="preserve">UAT reference </w:t>
            </w:r>
          </w:p>
        </w:tc>
        <w:tc>
          <w:tcPr>
            <w:tcW w:w="1443" w:type="dxa"/>
            <w:tcBorders>
              <w:top w:val="single" w:sz="4" w:space="0" w:color="auto"/>
              <w:left w:val="nil"/>
              <w:bottom w:val="single" w:sz="4" w:space="0" w:color="auto"/>
              <w:right w:val="single" w:sz="4" w:space="0" w:color="auto"/>
            </w:tcBorders>
            <w:shd w:val="clear" w:color="000000" w:fill="17365D"/>
            <w:vAlign w:val="bottom"/>
          </w:tcPr>
          <w:p w:rsidR="00E5447F" w:rsidRPr="00551F31" w:rsidRDefault="00E5447F" w:rsidP="008D085B">
            <w:pPr>
              <w:pStyle w:val="TableHeading"/>
            </w:pPr>
            <w:r w:rsidRPr="00551F31">
              <w:t>User acceptance validation</w:t>
            </w:r>
          </w:p>
        </w:tc>
        <w:tc>
          <w:tcPr>
            <w:tcW w:w="2750" w:type="dxa"/>
            <w:tcBorders>
              <w:top w:val="single" w:sz="4" w:space="0" w:color="auto"/>
              <w:left w:val="nil"/>
              <w:bottom w:val="single" w:sz="4" w:space="0" w:color="auto"/>
              <w:right w:val="single" w:sz="4" w:space="0" w:color="auto"/>
            </w:tcBorders>
            <w:shd w:val="clear" w:color="000000" w:fill="17365D"/>
            <w:vAlign w:val="bottom"/>
          </w:tcPr>
          <w:p w:rsidR="00E5447F" w:rsidRPr="00551F31" w:rsidRDefault="00E5447F" w:rsidP="008D085B">
            <w:pPr>
              <w:pStyle w:val="TableHeading"/>
            </w:pPr>
            <w:r w:rsidRPr="00551F31">
              <w:t>Comments</w:t>
            </w:r>
          </w:p>
        </w:tc>
      </w:tr>
      <w:tr w:rsidR="00E5447F" w:rsidRPr="00551F31" w:rsidTr="00F7624E">
        <w:trPr>
          <w:trHeight w:val="255"/>
        </w:trPr>
        <w:tc>
          <w:tcPr>
            <w:tcW w:w="1009" w:type="dxa"/>
            <w:tcBorders>
              <w:top w:val="nil"/>
              <w:left w:val="single" w:sz="4" w:space="0" w:color="auto"/>
              <w:bottom w:val="single" w:sz="4" w:space="0" w:color="auto"/>
              <w:right w:val="single" w:sz="4" w:space="0" w:color="auto"/>
            </w:tcBorders>
          </w:tcPr>
          <w:p w:rsidR="00E5447F" w:rsidRPr="001601F4" w:rsidRDefault="00E5447F" w:rsidP="002E1A75">
            <w:pPr>
              <w:pStyle w:val="TableText"/>
              <w:rPr>
                <w:color w:val="548DD4"/>
              </w:rPr>
            </w:pPr>
            <w:r w:rsidRPr="001601F4">
              <w:rPr>
                <w:color w:val="548DD4"/>
              </w:rPr>
              <w:t>[X] </w:t>
            </w:r>
          </w:p>
        </w:tc>
        <w:tc>
          <w:tcPr>
            <w:tcW w:w="1477" w:type="dxa"/>
            <w:tcBorders>
              <w:top w:val="nil"/>
              <w:left w:val="nil"/>
              <w:bottom w:val="single" w:sz="4" w:space="0" w:color="auto"/>
              <w:right w:val="single" w:sz="4" w:space="0" w:color="auto"/>
            </w:tcBorders>
          </w:tcPr>
          <w:p w:rsidR="00E5447F" w:rsidRPr="001601F4" w:rsidRDefault="00E5447F" w:rsidP="002E1A75">
            <w:pPr>
              <w:pStyle w:val="TableText"/>
              <w:rPr>
                <w:color w:val="548DD4"/>
              </w:rPr>
            </w:pPr>
            <w:r w:rsidRPr="001601F4">
              <w:rPr>
                <w:color w:val="548DD4"/>
              </w:rPr>
              <w:t>Functional</w:t>
            </w:r>
          </w:p>
        </w:tc>
        <w:tc>
          <w:tcPr>
            <w:tcW w:w="2856" w:type="dxa"/>
            <w:tcBorders>
              <w:top w:val="nil"/>
              <w:left w:val="nil"/>
              <w:bottom w:val="single" w:sz="4" w:space="0" w:color="auto"/>
              <w:right w:val="single" w:sz="4" w:space="0" w:color="auto"/>
            </w:tcBorders>
          </w:tcPr>
          <w:p w:rsidR="00E5447F" w:rsidRPr="001601F4" w:rsidRDefault="00E5447F" w:rsidP="002E1A75">
            <w:pPr>
              <w:pStyle w:val="TableText"/>
              <w:rPr>
                <w:color w:val="548DD4"/>
              </w:rPr>
            </w:pPr>
            <w:r w:rsidRPr="001601F4">
              <w:rPr>
                <w:color w:val="548DD4"/>
              </w:rPr>
              <w:t>Interface with pharmacy dispensing system</w:t>
            </w:r>
          </w:p>
        </w:tc>
        <w:tc>
          <w:tcPr>
            <w:tcW w:w="1336" w:type="dxa"/>
            <w:tcBorders>
              <w:top w:val="nil"/>
              <w:left w:val="nil"/>
              <w:bottom w:val="single" w:sz="4" w:space="0" w:color="auto"/>
              <w:right w:val="single" w:sz="4" w:space="0" w:color="auto"/>
            </w:tcBorders>
          </w:tcPr>
          <w:p w:rsidR="00E5447F" w:rsidRPr="001601F4" w:rsidRDefault="00E5447F" w:rsidP="002E1A75">
            <w:pPr>
              <w:pStyle w:val="TableText"/>
              <w:rPr>
                <w:color w:val="548DD4"/>
              </w:rPr>
            </w:pPr>
            <w:r w:rsidRPr="001601F4">
              <w:rPr>
                <w:color w:val="548DD4"/>
              </w:rPr>
              <w:t>[X]</w:t>
            </w:r>
          </w:p>
        </w:tc>
        <w:tc>
          <w:tcPr>
            <w:tcW w:w="1618" w:type="dxa"/>
            <w:tcBorders>
              <w:top w:val="nil"/>
              <w:left w:val="nil"/>
              <w:bottom w:val="single" w:sz="4" w:space="0" w:color="auto"/>
              <w:right w:val="single" w:sz="4" w:space="0" w:color="auto"/>
            </w:tcBorders>
          </w:tcPr>
          <w:p w:rsidR="00E5447F" w:rsidRPr="001601F4" w:rsidRDefault="00E5447F" w:rsidP="00FE14E8">
            <w:pPr>
              <w:pStyle w:val="TableText"/>
              <w:rPr>
                <w:color w:val="548DD4"/>
              </w:rPr>
            </w:pPr>
            <w:r w:rsidRPr="001601F4">
              <w:rPr>
                <w:color w:val="548DD4"/>
              </w:rPr>
              <w:t>Scripts 45–97</w:t>
            </w:r>
          </w:p>
        </w:tc>
        <w:tc>
          <w:tcPr>
            <w:tcW w:w="1443" w:type="dxa"/>
            <w:tcBorders>
              <w:top w:val="nil"/>
              <w:left w:val="nil"/>
              <w:bottom w:val="single" w:sz="4" w:space="0" w:color="auto"/>
              <w:right w:val="single" w:sz="4" w:space="0" w:color="auto"/>
            </w:tcBorders>
          </w:tcPr>
          <w:p w:rsidR="00E5447F" w:rsidRPr="001601F4" w:rsidRDefault="00E5447F" w:rsidP="002E1A75">
            <w:pPr>
              <w:pStyle w:val="TableText"/>
              <w:rPr>
                <w:color w:val="548DD4"/>
              </w:rPr>
            </w:pPr>
            <w:r w:rsidRPr="001601F4">
              <w:rPr>
                <w:color w:val="548DD4"/>
              </w:rPr>
              <w:t>Passed</w:t>
            </w:r>
          </w:p>
        </w:tc>
        <w:tc>
          <w:tcPr>
            <w:tcW w:w="2750" w:type="dxa"/>
            <w:tcBorders>
              <w:top w:val="nil"/>
              <w:left w:val="nil"/>
              <w:bottom w:val="single" w:sz="4" w:space="0" w:color="auto"/>
              <w:right w:val="single" w:sz="4" w:space="0" w:color="auto"/>
            </w:tcBorders>
          </w:tcPr>
          <w:p w:rsidR="00E5447F" w:rsidRPr="001601F4" w:rsidRDefault="00E5447F" w:rsidP="002E1A75">
            <w:pPr>
              <w:pStyle w:val="TableText"/>
              <w:rPr>
                <w:color w:val="548DD4"/>
              </w:rPr>
            </w:pPr>
            <w:r w:rsidRPr="001601F4">
              <w:rPr>
                <w:color w:val="548DD4"/>
              </w:rPr>
              <w:t>Refer to UAT script documentation for details</w:t>
            </w:r>
          </w:p>
        </w:tc>
      </w:tr>
      <w:tr w:rsidR="00E5447F" w:rsidRPr="00551F31" w:rsidTr="00F7624E">
        <w:trPr>
          <w:trHeight w:val="255"/>
        </w:trPr>
        <w:tc>
          <w:tcPr>
            <w:tcW w:w="1009" w:type="dxa"/>
            <w:tcBorders>
              <w:top w:val="nil"/>
              <w:left w:val="single" w:sz="4" w:space="0" w:color="auto"/>
              <w:bottom w:val="single" w:sz="4" w:space="0" w:color="auto"/>
              <w:right w:val="single" w:sz="4" w:space="0" w:color="auto"/>
            </w:tcBorders>
          </w:tcPr>
          <w:p w:rsidR="00E5447F" w:rsidRPr="001601F4" w:rsidRDefault="00E5447F" w:rsidP="002E1A75">
            <w:pPr>
              <w:pStyle w:val="TableText"/>
              <w:rPr>
                <w:color w:val="548DD4"/>
              </w:rPr>
            </w:pPr>
            <w:r w:rsidRPr="001601F4">
              <w:rPr>
                <w:color w:val="548DD4"/>
              </w:rPr>
              <w:t>[X]</w:t>
            </w:r>
          </w:p>
        </w:tc>
        <w:tc>
          <w:tcPr>
            <w:tcW w:w="1477" w:type="dxa"/>
            <w:tcBorders>
              <w:top w:val="nil"/>
              <w:left w:val="nil"/>
              <w:bottom w:val="single" w:sz="4" w:space="0" w:color="auto"/>
              <w:right w:val="single" w:sz="4" w:space="0" w:color="auto"/>
            </w:tcBorders>
          </w:tcPr>
          <w:p w:rsidR="00E5447F" w:rsidRPr="001601F4" w:rsidRDefault="00E5447F" w:rsidP="00FE14E8">
            <w:pPr>
              <w:pStyle w:val="TableText"/>
              <w:rPr>
                <w:color w:val="548DD4"/>
              </w:rPr>
            </w:pPr>
            <w:r>
              <w:rPr>
                <w:color w:val="548DD4"/>
              </w:rPr>
              <w:t>Non-functional</w:t>
            </w:r>
            <w:r w:rsidRPr="001601F4">
              <w:rPr>
                <w:color w:val="548DD4"/>
              </w:rPr>
              <w:t> </w:t>
            </w:r>
          </w:p>
        </w:tc>
        <w:tc>
          <w:tcPr>
            <w:tcW w:w="2856" w:type="dxa"/>
            <w:tcBorders>
              <w:top w:val="nil"/>
              <w:left w:val="nil"/>
              <w:bottom w:val="single" w:sz="4" w:space="0" w:color="auto"/>
              <w:right w:val="single" w:sz="4" w:space="0" w:color="auto"/>
            </w:tcBorders>
          </w:tcPr>
          <w:p w:rsidR="00E5447F" w:rsidRPr="001601F4" w:rsidRDefault="00E5447F" w:rsidP="002E1A75">
            <w:pPr>
              <w:pStyle w:val="TableText"/>
              <w:rPr>
                <w:color w:val="548DD4"/>
              </w:rPr>
            </w:pPr>
            <w:r w:rsidRPr="001601F4">
              <w:rPr>
                <w:color w:val="548DD4"/>
              </w:rPr>
              <w:t>Performance testing EMM hardware</w:t>
            </w:r>
          </w:p>
        </w:tc>
        <w:tc>
          <w:tcPr>
            <w:tcW w:w="1336" w:type="dxa"/>
            <w:tcBorders>
              <w:top w:val="nil"/>
              <w:left w:val="nil"/>
              <w:bottom w:val="single" w:sz="4" w:space="0" w:color="auto"/>
              <w:right w:val="single" w:sz="4" w:space="0" w:color="auto"/>
            </w:tcBorders>
          </w:tcPr>
          <w:p w:rsidR="00E5447F" w:rsidRPr="001601F4" w:rsidRDefault="00E5447F" w:rsidP="002E1A75">
            <w:pPr>
              <w:pStyle w:val="TableText"/>
              <w:rPr>
                <w:color w:val="548DD4"/>
              </w:rPr>
            </w:pPr>
            <w:r w:rsidRPr="001601F4">
              <w:rPr>
                <w:color w:val="548DD4"/>
              </w:rPr>
              <w:t>Technical infrastructure design</w:t>
            </w:r>
          </w:p>
        </w:tc>
        <w:tc>
          <w:tcPr>
            <w:tcW w:w="1618" w:type="dxa"/>
            <w:tcBorders>
              <w:top w:val="nil"/>
              <w:left w:val="nil"/>
              <w:bottom w:val="single" w:sz="4" w:space="0" w:color="auto"/>
              <w:right w:val="single" w:sz="4" w:space="0" w:color="auto"/>
            </w:tcBorders>
          </w:tcPr>
          <w:p w:rsidR="00E5447F" w:rsidRPr="001601F4" w:rsidRDefault="00E5447F" w:rsidP="00FE14E8">
            <w:pPr>
              <w:pStyle w:val="TableText"/>
              <w:rPr>
                <w:color w:val="548DD4"/>
              </w:rPr>
            </w:pPr>
            <w:r w:rsidRPr="001601F4">
              <w:rPr>
                <w:color w:val="548DD4"/>
              </w:rPr>
              <w:t>Scripts 117–130</w:t>
            </w:r>
          </w:p>
        </w:tc>
        <w:tc>
          <w:tcPr>
            <w:tcW w:w="1443" w:type="dxa"/>
            <w:tcBorders>
              <w:top w:val="nil"/>
              <w:left w:val="nil"/>
              <w:bottom w:val="single" w:sz="4" w:space="0" w:color="auto"/>
              <w:right w:val="single" w:sz="4" w:space="0" w:color="auto"/>
            </w:tcBorders>
          </w:tcPr>
          <w:p w:rsidR="00E5447F" w:rsidRPr="001601F4" w:rsidRDefault="00E5447F" w:rsidP="002E1A75">
            <w:pPr>
              <w:pStyle w:val="TableText"/>
              <w:rPr>
                <w:color w:val="548DD4"/>
              </w:rPr>
            </w:pPr>
            <w:r w:rsidRPr="001601F4">
              <w:rPr>
                <w:color w:val="548DD4"/>
              </w:rPr>
              <w:t> </w:t>
            </w:r>
          </w:p>
        </w:tc>
        <w:tc>
          <w:tcPr>
            <w:tcW w:w="2750" w:type="dxa"/>
            <w:tcBorders>
              <w:top w:val="nil"/>
              <w:left w:val="nil"/>
              <w:bottom w:val="single" w:sz="4" w:space="0" w:color="auto"/>
              <w:right w:val="single" w:sz="4" w:space="0" w:color="auto"/>
            </w:tcBorders>
          </w:tcPr>
          <w:p w:rsidR="00E5447F" w:rsidRPr="001601F4" w:rsidRDefault="00E5447F" w:rsidP="002E1A75">
            <w:pPr>
              <w:pStyle w:val="TableText"/>
              <w:rPr>
                <w:color w:val="548DD4"/>
              </w:rPr>
            </w:pPr>
            <w:r w:rsidRPr="001601F4">
              <w:rPr>
                <w:color w:val="548DD4"/>
              </w:rPr>
              <w:t> </w:t>
            </w:r>
          </w:p>
        </w:tc>
      </w:tr>
      <w:tr w:rsidR="00E5447F" w:rsidRPr="00551F31" w:rsidTr="00F7624E">
        <w:trPr>
          <w:trHeight w:val="255"/>
        </w:trPr>
        <w:tc>
          <w:tcPr>
            <w:tcW w:w="1009" w:type="dxa"/>
            <w:tcBorders>
              <w:top w:val="nil"/>
              <w:left w:val="single" w:sz="4" w:space="0" w:color="auto"/>
              <w:bottom w:val="single" w:sz="4" w:space="0" w:color="auto"/>
              <w:right w:val="single" w:sz="4" w:space="0" w:color="auto"/>
            </w:tcBorders>
          </w:tcPr>
          <w:p w:rsidR="00E5447F" w:rsidRPr="001601F4" w:rsidRDefault="00E5447F" w:rsidP="002E1A75">
            <w:pPr>
              <w:pStyle w:val="TableText"/>
              <w:rPr>
                <w:color w:val="548DD4"/>
              </w:rPr>
            </w:pPr>
            <w:r w:rsidRPr="001601F4">
              <w:rPr>
                <w:color w:val="548DD4"/>
              </w:rPr>
              <w:t>[X]</w:t>
            </w:r>
          </w:p>
        </w:tc>
        <w:tc>
          <w:tcPr>
            <w:tcW w:w="1477" w:type="dxa"/>
            <w:tcBorders>
              <w:top w:val="nil"/>
              <w:left w:val="nil"/>
              <w:bottom w:val="single" w:sz="4" w:space="0" w:color="auto"/>
              <w:right w:val="single" w:sz="4" w:space="0" w:color="auto"/>
            </w:tcBorders>
          </w:tcPr>
          <w:p w:rsidR="00E5447F" w:rsidRPr="001601F4" w:rsidRDefault="00E5447F" w:rsidP="00FE14E8">
            <w:pPr>
              <w:pStyle w:val="TableText"/>
              <w:rPr>
                <w:color w:val="548DD4"/>
              </w:rPr>
            </w:pPr>
            <w:r>
              <w:rPr>
                <w:color w:val="548DD4"/>
              </w:rPr>
              <w:t>Non-functional</w:t>
            </w:r>
          </w:p>
        </w:tc>
        <w:tc>
          <w:tcPr>
            <w:tcW w:w="2856" w:type="dxa"/>
            <w:tcBorders>
              <w:top w:val="nil"/>
              <w:left w:val="nil"/>
              <w:bottom w:val="single" w:sz="4" w:space="0" w:color="auto"/>
              <w:right w:val="single" w:sz="4" w:space="0" w:color="auto"/>
            </w:tcBorders>
          </w:tcPr>
          <w:p w:rsidR="00E5447F" w:rsidRPr="001601F4" w:rsidRDefault="00E5447F" w:rsidP="00E1646F">
            <w:pPr>
              <w:pStyle w:val="TableText"/>
              <w:rPr>
                <w:color w:val="548DD4"/>
              </w:rPr>
            </w:pPr>
            <w:r w:rsidRPr="001601F4">
              <w:rPr>
                <w:color w:val="548DD4"/>
              </w:rPr>
              <w:t>Replication failover</w:t>
            </w:r>
          </w:p>
        </w:tc>
        <w:tc>
          <w:tcPr>
            <w:tcW w:w="1336" w:type="dxa"/>
            <w:tcBorders>
              <w:top w:val="nil"/>
              <w:left w:val="nil"/>
              <w:bottom w:val="single" w:sz="4" w:space="0" w:color="auto"/>
              <w:right w:val="single" w:sz="4" w:space="0" w:color="auto"/>
            </w:tcBorders>
          </w:tcPr>
          <w:p w:rsidR="00E5447F" w:rsidRPr="001601F4" w:rsidRDefault="00E5447F" w:rsidP="002E1A75">
            <w:pPr>
              <w:pStyle w:val="TableText"/>
              <w:rPr>
                <w:color w:val="548DD4"/>
              </w:rPr>
            </w:pPr>
            <w:r w:rsidRPr="001601F4">
              <w:rPr>
                <w:color w:val="548DD4"/>
              </w:rPr>
              <w:t>Technical infrastructure design</w:t>
            </w:r>
          </w:p>
        </w:tc>
        <w:tc>
          <w:tcPr>
            <w:tcW w:w="1618" w:type="dxa"/>
            <w:tcBorders>
              <w:top w:val="nil"/>
              <w:left w:val="nil"/>
              <w:bottom w:val="single" w:sz="4" w:space="0" w:color="auto"/>
              <w:right w:val="single" w:sz="4" w:space="0" w:color="auto"/>
            </w:tcBorders>
          </w:tcPr>
          <w:p w:rsidR="00E5447F" w:rsidRPr="001601F4" w:rsidRDefault="00E5447F" w:rsidP="002E1A75">
            <w:pPr>
              <w:pStyle w:val="TableText"/>
              <w:rPr>
                <w:color w:val="548DD4"/>
              </w:rPr>
            </w:pPr>
            <w:r w:rsidRPr="001601F4">
              <w:rPr>
                <w:color w:val="548DD4"/>
              </w:rPr>
              <w:t>N/A</w:t>
            </w:r>
          </w:p>
        </w:tc>
        <w:tc>
          <w:tcPr>
            <w:tcW w:w="1443" w:type="dxa"/>
            <w:tcBorders>
              <w:top w:val="nil"/>
              <w:left w:val="nil"/>
              <w:bottom w:val="single" w:sz="4" w:space="0" w:color="auto"/>
              <w:right w:val="single" w:sz="4" w:space="0" w:color="auto"/>
            </w:tcBorders>
          </w:tcPr>
          <w:p w:rsidR="00E5447F" w:rsidRPr="001601F4" w:rsidRDefault="00E5447F" w:rsidP="002E1A75">
            <w:pPr>
              <w:pStyle w:val="TableText"/>
              <w:rPr>
                <w:color w:val="548DD4"/>
              </w:rPr>
            </w:pPr>
            <w:r w:rsidRPr="001601F4">
              <w:rPr>
                <w:color w:val="548DD4"/>
              </w:rPr>
              <w:t>Passed </w:t>
            </w:r>
          </w:p>
        </w:tc>
        <w:tc>
          <w:tcPr>
            <w:tcW w:w="2750" w:type="dxa"/>
            <w:tcBorders>
              <w:top w:val="nil"/>
              <w:left w:val="nil"/>
              <w:bottom w:val="single" w:sz="4" w:space="0" w:color="auto"/>
              <w:right w:val="single" w:sz="4" w:space="0" w:color="auto"/>
            </w:tcBorders>
          </w:tcPr>
          <w:p w:rsidR="00E5447F" w:rsidRPr="001601F4" w:rsidRDefault="00E5447F" w:rsidP="00E1646F">
            <w:pPr>
              <w:pStyle w:val="TableText"/>
              <w:rPr>
                <w:color w:val="548DD4"/>
              </w:rPr>
            </w:pPr>
            <w:r w:rsidRPr="001601F4">
              <w:rPr>
                <w:color w:val="548DD4"/>
              </w:rPr>
              <w:t xml:space="preserve">Failover test performed </w:t>
            </w:r>
            <w:proofErr w:type="spellStart"/>
            <w:r w:rsidRPr="001601F4">
              <w:rPr>
                <w:color w:val="548DD4"/>
              </w:rPr>
              <w:t>dd</w:t>
            </w:r>
            <w:proofErr w:type="spellEnd"/>
            <w:r w:rsidRPr="001601F4">
              <w:rPr>
                <w:color w:val="548DD4"/>
              </w:rPr>
              <w:t>/mm/</w:t>
            </w:r>
            <w:proofErr w:type="spellStart"/>
            <w:r w:rsidRPr="001601F4">
              <w:rPr>
                <w:color w:val="548DD4"/>
              </w:rPr>
              <w:t>yy</w:t>
            </w:r>
            <w:proofErr w:type="spellEnd"/>
          </w:p>
          <w:p w:rsidR="00E5447F" w:rsidRPr="001601F4" w:rsidRDefault="00E5447F" w:rsidP="00FE14E8">
            <w:pPr>
              <w:pStyle w:val="TableText"/>
              <w:rPr>
                <w:color w:val="548DD4"/>
              </w:rPr>
            </w:pPr>
            <w:r w:rsidRPr="001601F4">
              <w:rPr>
                <w:color w:val="548DD4"/>
              </w:rPr>
              <w:t xml:space="preserve">Results reviewed and approved by technical project assurance team on </w:t>
            </w:r>
            <w:proofErr w:type="spellStart"/>
            <w:r w:rsidRPr="001601F4">
              <w:rPr>
                <w:color w:val="548DD4"/>
              </w:rPr>
              <w:t>dd</w:t>
            </w:r>
            <w:proofErr w:type="spellEnd"/>
            <w:r w:rsidRPr="001601F4">
              <w:rPr>
                <w:color w:val="548DD4"/>
              </w:rPr>
              <w:t>/mm/</w:t>
            </w:r>
            <w:proofErr w:type="spellStart"/>
            <w:r w:rsidRPr="001601F4">
              <w:rPr>
                <w:color w:val="548DD4"/>
              </w:rPr>
              <w:t>yy</w:t>
            </w:r>
            <w:proofErr w:type="spellEnd"/>
          </w:p>
        </w:tc>
      </w:tr>
      <w:tr w:rsidR="00E5447F" w:rsidRPr="00551F31" w:rsidTr="00F7624E">
        <w:trPr>
          <w:trHeight w:val="255"/>
        </w:trPr>
        <w:tc>
          <w:tcPr>
            <w:tcW w:w="1009" w:type="dxa"/>
            <w:tcBorders>
              <w:top w:val="nil"/>
              <w:left w:val="single" w:sz="4" w:space="0" w:color="auto"/>
              <w:bottom w:val="single" w:sz="4" w:space="0" w:color="auto"/>
              <w:right w:val="single" w:sz="4" w:space="0" w:color="auto"/>
            </w:tcBorders>
          </w:tcPr>
          <w:p w:rsidR="00E5447F" w:rsidRPr="00FB4398" w:rsidRDefault="00E5447F" w:rsidP="00FB4398">
            <w:pPr>
              <w:pStyle w:val="TableText"/>
              <w:rPr>
                <w:color w:val="548DD4"/>
              </w:rPr>
            </w:pPr>
            <w:r w:rsidRPr="000E76CA">
              <w:t> </w:t>
            </w:r>
            <w:r>
              <w:rPr>
                <w:color w:val="548DD4"/>
              </w:rPr>
              <w:t>[etc.]</w:t>
            </w:r>
          </w:p>
        </w:tc>
        <w:tc>
          <w:tcPr>
            <w:tcW w:w="1477" w:type="dxa"/>
            <w:tcBorders>
              <w:top w:val="nil"/>
              <w:left w:val="nil"/>
              <w:bottom w:val="single" w:sz="4" w:space="0" w:color="auto"/>
              <w:right w:val="single" w:sz="4" w:space="0" w:color="auto"/>
            </w:tcBorders>
          </w:tcPr>
          <w:p w:rsidR="00E5447F" w:rsidRPr="000E76CA" w:rsidRDefault="00E5447F" w:rsidP="002E1A75">
            <w:pPr>
              <w:pStyle w:val="TableText"/>
            </w:pPr>
            <w:r w:rsidRPr="000E76CA">
              <w:t> </w:t>
            </w:r>
          </w:p>
        </w:tc>
        <w:tc>
          <w:tcPr>
            <w:tcW w:w="2856" w:type="dxa"/>
            <w:tcBorders>
              <w:top w:val="nil"/>
              <w:left w:val="nil"/>
              <w:bottom w:val="single" w:sz="4" w:space="0" w:color="auto"/>
              <w:right w:val="single" w:sz="4" w:space="0" w:color="auto"/>
            </w:tcBorders>
          </w:tcPr>
          <w:p w:rsidR="00E5447F" w:rsidRPr="000E76CA" w:rsidRDefault="00E5447F" w:rsidP="002E1A75">
            <w:pPr>
              <w:pStyle w:val="TableText"/>
            </w:pPr>
            <w:r w:rsidRPr="000E76CA">
              <w:t> </w:t>
            </w:r>
          </w:p>
        </w:tc>
        <w:tc>
          <w:tcPr>
            <w:tcW w:w="1336" w:type="dxa"/>
            <w:tcBorders>
              <w:top w:val="nil"/>
              <w:left w:val="nil"/>
              <w:bottom w:val="single" w:sz="4" w:space="0" w:color="auto"/>
              <w:right w:val="single" w:sz="4" w:space="0" w:color="auto"/>
            </w:tcBorders>
          </w:tcPr>
          <w:p w:rsidR="00E5447F" w:rsidRPr="000E76CA" w:rsidRDefault="00E5447F" w:rsidP="002E1A75">
            <w:pPr>
              <w:pStyle w:val="TableText"/>
            </w:pPr>
            <w:r w:rsidRPr="000E76CA">
              <w:t> </w:t>
            </w:r>
          </w:p>
        </w:tc>
        <w:tc>
          <w:tcPr>
            <w:tcW w:w="1618" w:type="dxa"/>
            <w:tcBorders>
              <w:top w:val="nil"/>
              <w:left w:val="nil"/>
              <w:bottom w:val="single" w:sz="4" w:space="0" w:color="auto"/>
              <w:right w:val="single" w:sz="4" w:space="0" w:color="auto"/>
            </w:tcBorders>
          </w:tcPr>
          <w:p w:rsidR="00E5447F" w:rsidRPr="000E76CA" w:rsidRDefault="00E5447F" w:rsidP="002E1A75">
            <w:pPr>
              <w:pStyle w:val="TableText"/>
            </w:pPr>
            <w:r w:rsidRPr="000E76CA">
              <w:t> </w:t>
            </w:r>
          </w:p>
        </w:tc>
        <w:tc>
          <w:tcPr>
            <w:tcW w:w="1443" w:type="dxa"/>
            <w:tcBorders>
              <w:top w:val="nil"/>
              <w:left w:val="nil"/>
              <w:bottom w:val="single" w:sz="4" w:space="0" w:color="auto"/>
              <w:right w:val="single" w:sz="4" w:space="0" w:color="auto"/>
            </w:tcBorders>
          </w:tcPr>
          <w:p w:rsidR="00E5447F" w:rsidRPr="000E76CA" w:rsidRDefault="00E5447F" w:rsidP="002E1A75">
            <w:pPr>
              <w:pStyle w:val="TableText"/>
            </w:pPr>
            <w:r w:rsidRPr="000E76CA">
              <w:t> </w:t>
            </w:r>
          </w:p>
        </w:tc>
        <w:tc>
          <w:tcPr>
            <w:tcW w:w="2750" w:type="dxa"/>
            <w:tcBorders>
              <w:top w:val="nil"/>
              <w:left w:val="nil"/>
              <w:bottom w:val="single" w:sz="4" w:space="0" w:color="auto"/>
              <w:right w:val="single" w:sz="4" w:space="0" w:color="auto"/>
            </w:tcBorders>
          </w:tcPr>
          <w:p w:rsidR="00E5447F" w:rsidRPr="000E76CA" w:rsidRDefault="00E5447F" w:rsidP="002E1A75">
            <w:pPr>
              <w:pStyle w:val="TableText"/>
            </w:pPr>
            <w:r w:rsidRPr="000E76CA">
              <w:t> </w:t>
            </w:r>
          </w:p>
        </w:tc>
      </w:tr>
    </w:tbl>
    <w:p w:rsidR="00E5447F" w:rsidRDefault="00E5447F" w:rsidP="001601F4">
      <w:pPr>
        <w:pStyle w:val="TableFigNotes18"/>
        <w:ind w:left="0"/>
      </w:pPr>
      <w:r>
        <w:t>EMM = electronic medication management; N/A = not applicable; UAT = user acceptance testing</w:t>
      </w:r>
    </w:p>
    <w:p w:rsidR="00E5447F" w:rsidRDefault="00E5447F" w:rsidP="00D02F2C">
      <w:pPr>
        <w:rPr>
          <w:color w:val="0070C0"/>
        </w:rPr>
      </w:pPr>
    </w:p>
    <w:p w:rsidR="00E5447F" w:rsidRDefault="00E5447F" w:rsidP="00D02F2C">
      <w:pPr>
        <w:rPr>
          <w:color w:val="0070C0"/>
        </w:rPr>
        <w:sectPr w:rsidR="00E5447F" w:rsidSect="003737DF">
          <w:pgSz w:w="16840" w:h="11907" w:orient="landscape" w:code="9"/>
          <w:pgMar w:top="1797" w:right="1440" w:bottom="1797" w:left="1440" w:header="720" w:footer="720" w:gutter="0"/>
          <w:cols w:space="720"/>
          <w:docGrid w:linePitch="313"/>
        </w:sectPr>
      </w:pPr>
    </w:p>
    <w:p w:rsidR="00E5447F" w:rsidRPr="00023C4F" w:rsidRDefault="00E5447F" w:rsidP="00876901">
      <w:pPr>
        <w:pStyle w:val="Heading3"/>
      </w:pPr>
      <w:bookmarkStart w:id="55" w:name="_Toc317159562"/>
      <w:r>
        <w:lastRenderedPageBreak/>
        <w:t>2.4.3</w:t>
      </w:r>
      <w:r>
        <w:tab/>
      </w:r>
      <w:r w:rsidRPr="00023C4F">
        <w:t>Building the technical environments</w:t>
      </w:r>
      <w:bookmarkEnd w:id="55"/>
    </w:p>
    <w:p w:rsidR="00E5447F" w:rsidRPr="001601F4" w:rsidRDefault="00E5447F" w:rsidP="00D02F2C">
      <w:pPr>
        <w:rPr>
          <w:color w:val="548DD4"/>
        </w:rPr>
      </w:pPr>
      <w:r w:rsidRPr="001601F4">
        <w:rPr>
          <w:color w:val="548DD4"/>
        </w:rPr>
        <w:t>[List the number of different EMM environments that are required (e.g.</w:t>
      </w:r>
      <w:r>
        <w:rPr>
          <w:color w:val="548DD4"/>
        </w:rPr>
        <w:t> </w:t>
      </w:r>
      <w:r w:rsidRPr="001601F4">
        <w:rPr>
          <w:color w:val="548DD4"/>
        </w:rPr>
        <w:t>production, training, test, sandpit environments).</w:t>
      </w:r>
    </w:p>
    <w:p w:rsidR="00E5447F" w:rsidRPr="001601F4" w:rsidRDefault="00E5447F" w:rsidP="00D02F2C">
      <w:pPr>
        <w:rPr>
          <w:color w:val="548DD4"/>
        </w:rPr>
      </w:pPr>
      <w:r w:rsidRPr="001601F4">
        <w:rPr>
          <w:color w:val="548DD4"/>
        </w:rPr>
        <w:t>For each environment, identify the assumptions and expectations regarding the size, use and support of each environment, and responsibilities for installation and ongoing operation. For example, ICT might build the training or sandpit environment, but it may be managed by the EMM training team.</w:t>
      </w:r>
    </w:p>
    <w:p w:rsidR="00E5447F" w:rsidRPr="001601F4" w:rsidRDefault="00E5447F" w:rsidP="00D02F2C">
      <w:pPr>
        <w:rPr>
          <w:color w:val="548DD4"/>
        </w:rPr>
      </w:pPr>
      <w:r w:rsidRPr="001601F4">
        <w:rPr>
          <w:color w:val="548DD4"/>
        </w:rPr>
        <w:t>It is particularly important that the environments are sized correctly, based on the expected volume of users and transactions, and to be clear if any of the environments need to be accessible from locations that are external to the organisation’s network.</w:t>
      </w:r>
    </w:p>
    <w:p w:rsidR="00E5447F" w:rsidRPr="001601F4" w:rsidRDefault="00E5447F" w:rsidP="0081374F">
      <w:pPr>
        <w:pStyle w:val="Normalbeforebullet"/>
        <w:rPr>
          <w:color w:val="548DD4"/>
        </w:rPr>
      </w:pPr>
      <w:r w:rsidRPr="001601F4">
        <w:rPr>
          <w:color w:val="548DD4"/>
        </w:rPr>
        <w:t>Consider the following questions:</w:t>
      </w:r>
    </w:p>
    <w:p w:rsidR="00E5447F" w:rsidRPr="001601F4" w:rsidRDefault="00E5447F" w:rsidP="0081374F">
      <w:pPr>
        <w:pStyle w:val="Bullet6"/>
        <w:rPr>
          <w:color w:val="548DD4"/>
        </w:rPr>
      </w:pPr>
      <w:r w:rsidRPr="001601F4">
        <w:rPr>
          <w:color w:val="548DD4"/>
        </w:rPr>
        <w:t>Will the training environment need to be refreshed and, if so, how often?</w:t>
      </w:r>
    </w:p>
    <w:p w:rsidR="00E5447F" w:rsidRPr="001601F4" w:rsidRDefault="00E5447F" w:rsidP="0081374F">
      <w:pPr>
        <w:pStyle w:val="Bullet6"/>
        <w:rPr>
          <w:color w:val="548DD4"/>
        </w:rPr>
      </w:pPr>
      <w:r w:rsidRPr="001601F4">
        <w:rPr>
          <w:color w:val="548DD4"/>
        </w:rPr>
        <w:t>How will configuration changes be managed across production, training and sandpit environments?</w:t>
      </w:r>
    </w:p>
    <w:p w:rsidR="00E5447F" w:rsidRPr="001601F4" w:rsidRDefault="00E5447F" w:rsidP="0081374F">
      <w:pPr>
        <w:pStyle w:val="Bullet12"/>
        <w:rPr>
          <w:color w:val="548DD4"/>
        </w:rPr>
      </w:pPr>
      <w:r w:rsidRPr="001601F4">
        <w:rPr>
          <w:color w:val="548DD4"/>
        </w:rPr>
        <w:t>What is the change control procedure that will ensure the environments are aligned and who has responsibility for managing this?</w:t>
      </w:r>
    </w:p>
    <w:p w:rsidR="00E5447F" w:rsidRPr="001601F4" w:rsidRDefault="00E5447F" w:rsidP="00D02F2C">
      <w:pPr>
        <w:rPr>
          <w:color w:val="548DD4"/>
        </w:rPr>
      </w:pPr>
      <w:r w:rsidRPr="00EC685E">
        <w:rPr>
          <w:color w:val="548DD4"/>
        </w:rPr>
        <w:t>There are no specific templates for this component. See Section </w:t>
      </w:r>
      <w:r w:rsidRPr="00733A9A">
        <w:rPr>
          <w:color w:val="548DD4"/>
        </w:rPr>
        <w:t>17.3</w:t>
      </w:r>
      <w:r>
        <w:rPr>
          <w:color w:val="548DD4"/>
        </w:rPr>
        <w:t xml:space="preserve"> of</w:t>
      </w:r>
      <w:r w:rsidRPr="001601F4">
        <w:rPr>
          <w:color w:val="548DD4"/>
        </w:rPr>
        <w:t xml:space="preserve"> the </w:t>
      </w:r>
      <w:r w:rsidRPr="001601F4">
        <w:rPr>
          <w:i/>
          <w:color w:val="548DD4"/>
        </w:rPr>
        <w:t>Guide to Safe Implementation</w:t>
      </w:r>
      <w:r w:rsidRPr="001601F4">
        <w:rPr>
          <w:color w:val="548DD4"/>
        </w:rPr>
        <w:t xml:space="preserve"> for more detail on building the technical environments.</w:t>
      </w:r>
    </w:p>
    <w:p w:rsidR="00E5447F" w:rsidRPr="001601F4" w:rsidRDefault="00E5447F" w:rsidP="00D02F2C">
      <w:pPr>
        <w:rPr>
          <w:color w:val="548DD4"/>
        </w:rPr>
      </w:pPr>
      <w:r w:rsidRPr="001601F4">
        <w:rPr>
          <w:color w:val="548DD4"/>
        </w:rPr>
        <w:t xml:space="preserve">Cross-reference building the technical environment activities to the baseline EMM implementation project plan in </w:t>
      </w:r>
      <w:r w:rsidRPr="00360794">
        <w:rPr>
          <w:color w:val="548DD4"/>
        </w:rPr>
        <w:t>Section 4</w:t>
      </w:r>
      <w:r w:rsidRPr="001601F4">
        <w:rPr>
          <w:color w:val="548DD4"/>
        </w:rPr>
        <w:t xml:space="preserve"> of this template.]</w:t>
      </w:r>
    </w:p>
    <w:p w:rsidR="00E5447F" w:rsidRPr="00023C4F" w:rsidRDefault="00E5447F" w:rsidP="00876901">
      <w:pPr>
        <w:pStyle w:val="Heading3"/>
      </w:pPr>
      <w:bookmarkStart w:id="56" w:name="_Toc317159563"/>
      <w:r>
        <w:t>2.4.4</w:t>
      </w:r>
      <w:r>
        <w:tab/>
        <w:t>Non-functional</w:t>
      </w:r>
      <w:r w:rsidRPr="00023C4F">
        <w:t xml:space="preserve"> testing</w:t>
      </w:r>
      <w:bookmarkEnd w:id="56"/>
    </w:p>
    <w:p w:rsidR="00E5447F" w:rsidRPr="001601F4" w:rsidRDefault="00E5447F" w:rsidP="00D02F2C">
      <w:pPr>
        <w:rPr>
          <w:color w:val="548DD4"/>
        </w:rPr>
      </w:pPr>
      <w:r w:rsidRPr="001601F4">
        <w:rPr>
          <w:color w:val="548DD4"/>
        </w:rPr>
        <w:t>[</w:t>
      </w:r>
      <w:r>
        <w:rPr>
          <w:color w:val="548DD4"/>
        </w:rPr>
        <w:t>Non-functional</w:t>
      </w:r>
      <w:r w:rsidRPr="001601F4">
        <w:rPr>
          <w:color w:val="548DD4"/>
        </w:rPr>
        <w:t xml:space="preserve"> testing is an activity that is often overlooked, but it is essential for identifying and measuring the technical expectations for the EMM system to ensure technical compliance and acceptance. Examples of non</w:t>
      </w:r>
      <w:r>
        <w:rPr>
          <w:color w:val="548DD4"/>
        </w:rPr>
        <w:t>-</w:t>
      </w:r>
      <w:r w:rsidRPr="001601F4">
        <w:rPr>
          <w:color w:val="548DD4"/>
        </w:rPr>
        <w:t>functional test requirements include system performance measures, the use of active directory, single sign-on requirements and replication failover.</w:t>
      </w:r>
    </w:p>
    <w:p w:rsidR="00E5447F" w:rsidRPr="001601F4" w:rsidRDefault="00E5447F" w:rsidP="00D02F2C">
      <w:pPr>
        <w:rPr>
          <w:color w:val="548DD4"/>
        </w:rPr>
      </w:pPr>
      <w:r w:rsidRPr="001601F4">
        <w:rPr>
          <w:color w:val="548DD4"/>
        </w:rPr>
        <w:t xml:space="preserve">Explain how the technical requirements identified in the tender specifications will populate the traceability matrix and be used to develop the </w:t>
      </w:r>
      <w:r>
        <w:rPr>
          <w:color w:val="548DD4"/>
        </w:rPr>
        <w:t>non-functional</w:t>
      </w:r>
      <w:r w:rsidRPr="001601F4">
        <w:rPr>
          <w:color w:val="548DD4"/>
        </w:rPr>
        <w:t xml:space="preserve"> UAT scripts. It is important to demonstrate a tight relationship between the original requirements and the testing of the non</w:t>
      </w:r>
      <w:r>
        <w:rPr>
          <w:color w:val="548DD4"/>
        </w:rPr>
        <w:t>-</w:t>
      </w:r>
      <w:r w:rsidRPr="001601F4">
        <w:rPr>
          <w:color w:val="548DD4"/>
        </w:rPr>
        <w:t>functional deliverables.</w:t>
      </w:r>
    </w:p>
    <w:p w:rsidR="00E5447F" w:rsidRPr="001601F4" w:rsidRDefault="00E5447F" w:rsidP="00D02F2C">
      <w:pPr>
        <w:rPr>
          <w:color w:val="548DD4"/>
        </w:rPr>
      </w:pPr>
      <w:r w:rsidRPr="00EC685E">
        <w:rPr>
          <w:color w:val="548DD4"/>
        </w:rPr>
        <w:t xml:space="preserve">See </w:t>
      </w:r>
      <w:r w:rsidRPr="00733A9A">
        <w:rPr>
          <w:color w:val="548DD4"/>
        </w:rPr>
        <w:t>Section 17</w:t>
      </w:r>
      <w:r>
        <w:rPr>
          <w:color w:val="548DD4"/>
        </w:rPr>
        <w:t>.4 of</w:t>
      </w:r>
      <w:r w:rsidRPr="001601F4">
        <w:rPr>
          <w:color w:val="548DD4"/>
        </w:rPr>
        <w:t xml:space="preserve"> the </w:t>
      </w:r>
      <w:r w:rsidRPr="001601F4">
        <w:rPr>
          <w:i/>
          <w:color w:val="548DD4"/>
        </w:rPr>
        <w:t>Guide to Safe Implementation</w:t>
      </w:r>
      <w:r w:rsidRPr="001601F4">
        <w:rPr>
          <w:color w:val="548DD4"/>
        </w:rPr>
        <w:t xml:space="preserve"> for more detail on </w:t>
      </w:r>
      <w:r>
        <w:rPr>
          <w:color w:val="548DD4"/>
        </w:rPr>
        <w:t>non-functional</w:t>
      </w:r>
      <w:r w:rsidRPr="001601F4">
        <w:rPr>
          <w:color w:val="548DD4"/>
        </w:rPr>
        <w:t xml:space="preserve"> testing.</w:t>
      </w:r>
    </w:p>
    <w:p w:rsidR="00E5447F" w:rsidRPr="001601F4" w:rsidRDefault="00E5447F" w:rsidP="00D02F2C">
      <w:pPr>
        <w:rPr>
          <w:color w:val="548DD4"/>
        </w:rPr>
      </w:pPr>
      <w:r w:rsidRPr="001601F4">
        <w:rPr>
          <w:color w:val="548DD4"/>
        </w:rPr>
        <w:t>Update the traceability matrix template (</w:t>
      </w:r>
      <w:r>
        <w:rPr>
          <w:color w:val="548DD4"/>
        </w:rPr>
        <w:t xml:space="preserve">Table 2.10, </w:t>
      </w:r>
      <w:r w:rsidRPr="00360794">
        <w:rPr>
          <w:color w:val="548DD4"/>
        </w:rPr>
        <w:t>Section 2.4.2</w:t>
      </w:r>
      <w:r w:rsidRPr="001601F4">
        <w:rPr>
          <w:color w:val="548DD4"/>
        </w:rPr>
        <w:t xml:space="preserve">) with the </w:t>
      </w:r>
      <w:r>
        <w:rPr>
          <w:color w:val="548DD4"/>
        </w:rPr>
        <w:t>non-functional</w:t>
      </w:r>
      <w:r w:rsidRPr="001601F4">
        <w:rPr>
          <w:color w:val="548DD4"/>
        </w:rPr>
        <w:t xml:space="preserve"> requirements and the results of the </w:t>
      </w:r>
      <w:r>
        <w:rPr>
          <w:color w:val="548DD4"/>
        </w:rPr>
        <w:t>non-functional</w:t>
      </w:r>
      <w:r w:rsidRPr="001601F4">
        <w:rPr>
          <w:color w:val="548DD4"/>
        </w:rPr>
        <w:t xml:space="preserve"> testing.</w:t>
      </w:r>
    </w:p>
    <w:p w:rsidR="00E5447F" w:rsidRPr="001601F4" w:rsidRDefault="00E5447F" w:rsidP="00D02F2C">
      <w:pPr>
        <w:rPr>
          <w:color w:val="548DD4"/>
        </w:rPr>
      </w:pPr>
      <w:r w:rsidRPr="001601F4">
        <w:rPr>
          <w:color w:val="548DD4"/>
        </w:rPr>
        <w:t xml:space="preserve">Cross-reference </w:t>
      </w:r>
      <w:r>
        <w:rPr>
          <w:color w:val="548DD4"/>
        </w:rPr>
        <w:t>non-functional</w:t>
      </w:r>
      <w:r w:rsidRPr="001601F4">
        <w:rPr>
          <w:color w:val="548DD4"/>
        </w:rPr>
        <w:t xml:space="preserve"> testing activities to the baseline EMM implementation project plan in </w:t>
      </w:r>
      <w:r w:rsidRPr="00360794">
        <w:rPr>
          <w:color w:val="548DD4"/>
        </w:rPr>
        <w:t>Section 4</w:t>
      </w:r>
      <w:r w:rsidRPr="001601F4">
        <w:rPr>
          <w:color w:val="548DD4"/>
        </w:rPr>
        <w:t xml:space="preserve"> of this template.]</w:t>
      </w:r>
    </w:p>
    <w:p w:rsidR="00E5447F" w:rsidRPr="00023C4F" w:rsidRDefault="00E5447F" w:rsidP="00876901">
      <w:pPr>
        <w:pStyle w:val="Heading3"/>
      </w:pPr>
      <w:bookmarkStart w:id="57" w:name="_Toc317159564"/>
      <w:r>
        <w:lastRenderedPageBreak/>
        <w:t>2.4.5</w:t>
      </w:r>
      <w:r>
        <w:tab/>
      </w:r>
      <w:r w:rsidRPr="00023C4F">
        <w:t>Configuration of EMM system content</w:t>
      </w:r>
      <w:bookmarkEnd w:id="57"/>
    </w:p>
    <w:p w:rsidR="00E5447F" w:rsidRPr="001601F4" w:rsidRDefault="00E5447F" w:rsidP="00D02F2C">
      <w:pPr>
        <w:rPr>
          <w:color w:val="548DD4"/>
        </w:rPr>
      </w:pPr>
      <w:r w:rsidRPr="001601F4">
        <w:rPr>
          <w:color w:val="548DD4"/>
        </w:rPr>
        <w:t>[Describe how the EMM configuration (EMM content) will be managed, including responsibilities. Describe how governance and quality assurance are</w:t>
      </w:r>
      <w:r>
        <w:rPr>
          <w:color w:val="548DD4"/>
        </w:rPr>
        <w:t xml:space="preserve"> involved in review and sign-</w:t>
      </w:r>
      <w:r w:rsidRPr="001601F4">
        <w:rPr>
          <w:color w:val="548DD4"/>
        </w:rPr>
        <w:t>off on configuration deliverables. Describe the change control process for updating the configuration records over time that ensures any changes are notified to those managing UAT scripts, education and training, communications and environment management.</w:t>
      </w:r>
    </w:p>
    <w:p w:rsidR="00E5447F" w:rsidRPr="001601F4" w:rsidRDefault="00E5447F" w:rsidP="00D02F2C">
      <w:pPr>
        <w:rPr>
          <w:color w:val="548DD4"/>
        </w:rPr>
      </w:pPr>
      <w:r w:rsidRPr="001601F4">
        <w:rPr>
          <w:color w:val="548DD4"/>
        </w:rPr>
        <w:t>List each of the areas of the EMM system that will require configuration, indicating responsibility for the content specification, its review, configuration within the EMM, and validation and sign-off.</w:t>
      </w:r>
    </w:p>
    <w:p w:rsidR="00E5447F" w:rsidRPr="001601F4" w:rsidRDefault="00E5447F" w:rsidP="00D02F2C">
      <w:pPr>
        <w:rPr>
          <w:color w:val="548DD4"/>
        </w:rPr>
      </w:pPr>
      <w:r w:rsidRPr="001601F4">
        <w:rPr>
          <w:color w:val="548DD4"/>
        </w:rPr>
        <w:t>It is important to expose EMM users to the configured content of the EMM through pre-implementation awareness activities before formal EMM training. Describe how this will occur.</w:t>
      </w:r>
    </w:p>
    <w:p w:rsidR="00E5447F" w:rsidRPr="001601F4" w:rsidRDefault="00E5447F" w:rsidP="00D02F2C">
      <w:pPr>
        <w:rPr>
          <w:color w:val="548DD4"/>
        </w:rPr>
      </w:pPr>
      <w:r w:rsidRPr="001601F4">
        <w:rPr>
          <w:color w:val="548DD4"/>
        </w:rPr>
        <w:t>There are no specific templates for this component</w:t>
      </w:r>
      <w:r w:rsidRPr="00EC685E">
        <w:rPr>
          <w:color w:val="548DD4"/>
        </w:rPr>
        <w:t xml:space="preserve">. </w:t>
      </w:r>
      <w:r w:rsidRPr="00733A9A">
        <w:rPr>
          <w:color w:val="548DD4"/>
        </w:rPr>
        <w:t>See Section 17</w:t>
      </w:r>
      <w:r>
        <w:rPr>
          <w:color w:val="548DD4"/>
        </w:rPr>
        <w:t>.5 of</w:t>
      </w:r>
      <w:r w:rsidRPr="001601F4">
        <w:rPr>
          <w:color w:val="548DD4"/>
        </w:rPr>
        <w:t xml:space="preserve"> the </w:t>
      </w:r>
      <w:r w:rsidRPr="001601F4">
        <w:rPr>
          <w:i/>
          <w:color w:val="548DD4"/>
        </w:rPr>
        <w:t>Guide to Safe Implementation</w:t>
      </w:r>
      <w:r w:rsidRPr="001601F4">
        <w:rPr>
          <w:color w:val="548DD4"/>
        </w:rPr>
        <w:t xml:space="preserve"> for more detail on configuring the EMM system content.</w:t>
      </w:r>
    </w:p>
    <w:p w:rsidR="00E5447F" w:rsidRPr="001601F4" w:rsidRDefault="00E5447F" w:rsidP="00D02F2C">
      <w:pPr>
        <w:rPr>
          <w:color w:val="548DD4"/>
        </w:rPr>
      </w:pPr>
      <w:r w:rsidRPr="001601F4">
        <w:rPr>
          <w:color w:val="548DD4"/>
        </w:rPr>
        <w:t xml:space="preserve">Cross-reference EMM configuration activities to the baseline EMM implementation project plan in </w:t>
      </w:r>
      <w:r w:rsidRPr="00360794">
        <w:rPr>
          <w:color w:val="548DD4"/>
        </w:rPr>
        <w:t>Section 4</w:t>
      </w:r>
      <w:r w:rsidRPr="001601F4">
        <w:rPr>
          <w:color w:val="548DD4"/>
        </w:rPr>
        <w:t xml:space="preserve"> of this template.]</w:t>
      </w:r>
    </w:p>
    <w:p w:rsidR="00E5447F" w:rsidRPr="00023C4F" w:rsidRDefault="00E5447F" w:rsidP="00876901">
      <w:pPr>
        <w:pStyle w:val="Heading3"/>
      </w:pPr>
      <w:bookmarkStart w:id="58" w:name="_Toc317159565"/>
      <w:r>
        <w:t>2.4.6</w:t>
      </w:r>
      <w:r>
        <w:tab/>
      </w:r>
      <w:r w:rsidRPr="00023C4F">
        <w:t>Develop</w:t>
      </w:r>
      <w:r>
        <w:t>ing</w:t>
      </w:r>
      <w:r w:rsidRPr="00023C4F">
        <w:t xml:space="preserve"> interfaces </w:t>
      </w:r>
      <w:r>
        <w:t xml:space="preserve">to </w:t>
      </w:r>
      <w:r w:rsidRPr="00023C4F">
        <w:t>key systems</w:t>
      </w:r>
      <w:bookmarkEnd w:id="58"/>
    </w:p>
    <w:p w:rsidR="00E5447F" w:rsidRPr="001601F4" w:rsidRDefault="00E5447F" w:rsidP="00D02F2C">
      <w:pPr>
        <w:rPr>
          <w:color w:val="548DD4"/>
        </w:rPr>
      </w:pPr>
      <w:r w:rsidRPr="001601F4">
        <w:rPr>
          <w:color w:val="548DD4"/>
        </w:rPr>
        <w:t>[Interfacing between clinical systems is a specialised activity that will require collaboration between the EMM system supplier, third-party s</w:t>
      </w:r>
      <w:r>
        <w:rPr>
          <w:color w:val="548DD4"/>
        </w:rPr>
        <w:t xml:space="preserve">ystem suppliers and, possibly, </w:t>
      </w:r>
      <w:proofErr w:type="spellStart"/>
      <w:r>
        <w:rPr>
          <w:color w:val="548DD4"/>
        </w:rPr>
        <w:t>in</w:t>
      </w:r>
      <w:r w:rsidRPr="001601F4">
        <w:rPr>
          <w:color w:val="548DD4"/>
        </w:rPr>
        <w:t>house</w:t>
      </w:r>
      <w:proofErr w:type="spellEnd"/>
      <w:r w:rsidRPr="001601F4">
        <w:rPr>
          <w:color w:val="548DD4"/>
        </w:rPr>
        <w:t xml:space="preserve"> technical teams.</w:t>
      </w:r>
    </w:p>
    <w:p w:rsidR="00E5447F" w:rsidRPr="001601F4" w:rsidRDefault="00E5447F" w:rsidP="00D02F2C">
      <w:pPr>
        <w:rPr>
          <w:color w:val="548DD4"/>
        </w:rPr>
      </w:pPr>
      <w:r w:rsidRPr="001601F4">
        <w:rPr>
          <w:color w:val="548DD4"/>
        </w:rPr>
        <w:t>This is an important area of the IPS and it may be sufficient to simply cross-reference the appropriate sections of the IPS here.</w:t>
      </w:r>
    </w:p>
    <w:p w:rsidR="00E5447F" w:rsidRPr="001601F4" w:rsidRDefault="00E5447F" w:rsidP="00D02F2C">
      <w:pPr>
        <w:pStyle w:val="Normalbeforebullet"/>
        <w:rPr>
          <w:color w:val="548DD4"/>
        </w:rPr>
      </w:pPr>
      <w:r w:rsidRPr="001601F4">
        <w:rPr>
          <w:color w:val="548DD4"/>
        </w:rPr>
        <w:t>It is essential that interface planning includes the activities required to:</w:t>
      </w:r>
    </w:p>
    <w:p w:rsidR="00E5447F" w:rsidRPr="001601F4" w:rsidRDefault="00E5447F" w:rsidP="00D02F2C">
      <w:pPr>
        <w:pStyle w:val="Bullet6"/>
        <w:rPr>
          <w:color w:val="548DD4"/>
        </w:rPr>
      </w:pPr>
      <w:r w:rsidRPr="001601F4">
        <w:rPr>
          <w:color w:val="548DD4"/>
        </w:rPr>
        <w:t>specify, review and sign</w:t>
      </w:r>
      <w:r>
        <w:rPr>
          <w:color w:val="548DD4"/>
        </w:rPr>
        <w:t>-</w:t>
      </w:r>
      <w:r w:rsidRPr="001601F4">
        <w:rPr>
          <w:color w:val="548DD4"/>
        </w:rPr>
        <w:t>off the interface specifications</w:t>
      </w:r>
    </w:p>
    <w:p w:rsidR="00E5447F" w:rsidRPr="001601F4" w:rsidRDefault="00E5447F" w:rsidP="00D02F2C">
      <w:pPr>
        <w:pStyle w:val="Bullet6"/>
        <w:rPr>
          <w:color w:val="548DD4"/>
        </w:rPr>
      </w:pPr>
      <w:r w:rsidRPr="001601F4">
        <w:rPr>
          <w:color w:val="548DD4"/>
        </w:rPr>
        <w:t>test each interface informally as well as formally once developed</w:t>
      </w:r>
    </w:p>
    <w:p w:rsidR="00E5447F" w:rsidRPr="001601F4" w:rsidRDefault="00E5447F" w:rsidP="00D02F2C">
      <w:pPr>
        <w:pStyle w:val="Bullet6"/>
        <w:rPr>
          <w:color w:val="548DD4"/>
        </w:rPr>
      </w:pPr>
      <w:r w:rsidRPr="001601F4">
        <w:rPr>
          <w:color w:val="548DD4"/>
        </w:rPr>
        <w:t>implement formal change control procedures to document test outcomes, decisions and any changes to the interface</w:t>
      </w:r>
    </w:p>
    <w:p w:rsidR="00E5447F" w:rsidRPr="001601F4" w:rsidRDefault="00E5447F" w:rsidP="00D02F2C">
      <w:pPr>
        <w:pStyle w:val="Bullet12"/>
        <w:rPr>
          <w:color w:val="548DD4"/>
        </w:rPr>
      </w:pPr>
      <w:proofErr w:type="gramStart"/>
      <w:r w:rsidRPr="001601F4">
        <w:rPr>
          <w:color w:val="548DD4"/>
        </w:rPr>
        <w:t>perform</w:t>
      </w:r>
      <w:proofErr w:type="gramEnd"/>
      <w:r w:rsidRPr="001601F4">
        <w:rPr>
          <w:color w:val="548DD4"/>
        </w:rPr>
        <w:t xml:space="preserve"> end-to-end testing of the interfaces.</w:t>
      </w:r>
    </w:p>
    <w:p w:rsidR="00E5447F" w:rsidRPr="001601F4" w:rsidRDefault="00E5447F" w:rsidP="00D02F2C">
      <w:pPr>
        <w:pStyle w:val="Normalbeforebullet"/>
        <w:rPr>
          <w:color w:val="548DD4"/>
        </w:rPr>
      </w:pPr>
      <w:r w:rsidRPr="001601F4">
        <w:rPr>
          <w:color w:val="548DD4"/>
        </w:rPr>
        <w:t>Identify resources for testing the interfaces</w:t>
      </w:r>
      <w:r>
        <w:rPr>
          <w:color w:val="548DD4"/>
        </w:rPr>
        <w:t xml:space="preserve"> by third-party suppliers or </w:t>
      </w:r>
      <w:proofErr w:type="spellStart"/>
      <w:r>
        <w:rPr>
          <w:color w:val="548DD4"/>
        </w:rPr>
        <w:t>in</w:t>
      </w:r>
      <w:r w:rsidRPr="001601F4">
        <w:rPr>
          <w:color w:val="548DD4"/>
        </w:rPr>
        <w:t>house</w:t>
      </w:r>
      <w:proofErr w:type="spellEnd"/>
      <w:r w:rsidRPr="001601F4">
        <w:rPr>
          <w:color w:val="548DD4"/>
        </w:rPr>
        <w:t xml:space="preserve"> teams supporting the following systems:</w:t>
      </w:r>
    </w:p>
    <w:p w:rsidR="00E5447F" w:rsidRPr="001601F4" w:rsidRDefault="00E5447F" w:rsidP="00D02F2C">
      <w:pPr>
        <w:pStyle w:val="Bullet6"/>
        <w:rPr>
          <w:color w:val="548DD4"/>
        </w:rPr>
      </w:pPr>
      <w:r w:rsidRPr="001601F4">
        <w:rPr>
          <w:color w:val="548DD4"/>
        </w:rPr>
        <w:t>the patient registration system</w:t>
      </w:r>
    </w:p>
    <w:p w:rsidR="00E5447F" w:rsidRPr="001601F4" w:rsidRDefault="00E5447F" w:rsidP="00D02F2C">
      <w:pPr>
        <w:pStyle w:val="Bullet6"/>
        <w:rPr>
          <w:color w:val="548DD4"/>
        </w:rPr>
      </w:pPr>
      <w:r w:rsidRPr="001601F4">
        <w:rPr>
          <w:color w:val="548DD4"/>
        </w:rPr>
        <w:t>the pharmacy dispensing system</w:t>
      </w:r>
    </w:p>
    <w:p w:rsidR="00E5447F" w:rsidRPr="001601F4" w:rsidRDefault="00E5447F" w:rsidP="00D02F2C">
      <w:pPr>
        <w:pStyle w:val="Bullet6"/>
        <w:rPr>
          <w:color w:val="548DD4"/>
        </w:rPr>
      </w:pPr>
      <w:r w:rsidRPr="001601F4">
        <w:rPr>
          <w:color w:val="548DD4"/>
        </w:rPr>
        <w:t>the pathology results reporting system</w:t>
      </w:r>
    </w:p>
    <w:p w:rsidR="00E5447F" w:rsidRPr="001601F4" w:rsidRDefault="00E5447F" w:rsidP="00D02F2C">
      <w:pPr>
        <w:pStyle w:val="Bullet12"/>
        <w:rPr>
          <w:color w:val="548DD4"/>
        </w:rPr>
      </w:pPr>
      <w:proofErr w:type="gramStart"/>
      <w:r w:rsidRPr="001601F4">
        <w:rPr>
          <w:color w:val="548DD4"/>
        </w:rPr>
        <w:t>any</w:t>
      </w:r>
      <w:proofErr w:type="gramEnd"/>
      <w:r w:rsidRPr="001601F4">
        <w:rPr>
          <w:color w:val="548DD4"/>
        </w:rPr>
        <w:t xml:space="preserve"> system managing allergies and alerts.</w:t>
      </w:r>
    </w:p>
    <w:p w:rsidR="00E5447F" w:rsidRPr="001601F4" w:rsidRDefault="00E5447F" w:rsidP="00D02F2C">
      <w:pPr>
        <w:rPr>
          <w:color w:val="548DD4"/>
        </w:rPr>
      </w:pPr>
      <w:r w:rsidRPr="001601F4">
        <w:rPr>
          <w:color w:val="548DD4"/>
        </w:rPr>
        <w:lastRenderedPageBreak/>
        <w:t xml:space="preserve">There may be additional specialist systems that require interfacing to the EMM system, including chemotherapy management, intensive care, </w:t>
      </w:r>
      <w:proofErr w:type="gramStart"/>
      <w:r w:rsidRPr="001601F4">
        <w:rPr>
          <w:color w:val="548DD4"/>
        </w:rPr>
        <w:t>high</w:t>
      </w:r>
      <w:proofErr w:type="gramEnd"/>
      <w:r w:rsidRPr="001601F4">
        <w:rPr>
          <w:color w:val="548DD4"/>
        </w:rPr>
        <w:t>-dependency charting or monitoring systems.</w:t>
      </w:r>
    </w:p>
    <w:p w:rsidR="00E5447F" w:rsidRPr="001601F4" w:rsidRDefault="00E5447F" w:rsidP="00D02F2C">
      <w:pPr>
        <w:rPr>
          <w:color w:val="548DD4"/>
        </w:rPr>
      </w:pPr>
      <w:r w:rsidRPr="001601F4">
        <w:rPr>
          <w:color w:val="548DD4"/>
        </w:rPr>
        <w:t xml:space="preserve">There are no specific templates for this component. </w:t>
      </w:r>
      <w:r w:rsidRPr="00EC685E">
        <w:rPr>
          <w:color w:val="548DD4"/>
        </w:rPr>
        <w:t>See Section </w:t>
      </w:r>
      <w:r w:rsidRPr="00733A9A">
        <w:rPr>
          <w:color w:val="548DD4"/>
        </w:rPr>
        <w:t>17.6</w:t>
      </w:r>
      <w:r>
        <w:rPr>
          <w:color w:val="548DD4"/>
        </w:rPr>
        <w:t xml:space="preserve"> of</w:t>
      </w:r>
      <w:r w:rsidRPr="001601F4">
        <w:rPr>
          <w:color w:val="548DD4"/>
        </w:rPr>
        <w:t xml:space="preserve"> the </w:t>
      </w:r>
      <w:r w:rsidRPr="001601F4">
        <w:rPr>
          <w:i/>
          <w:color w:val="548DD4"/>
        </w:rPr>
        <w:t>Guide to Safe Implementation</w:t>
      </w:r>
      <w:r w:rsidRPr="001601F4">
        <w:rPr>
          <w:color w:val="548DD4"/>
        </w:rPr>
        <w:t xml:space="preserve"> for more detail on system interfaces.</w:t>
      </w:r>
    </w:p>
    <w:p w:rsidR="00E5447F" w:rsidRPr="001601F4" w:rsidRDefault="00E5447F" w:rsidP="00D02F2C">
      <w:pPr>
        <w:rPr>
          <w:color w:val="548DD4"/>
        </w:rPr>
      </w:pPr>
      <w:r w:rsidRPr="001601F4">
        <w:rPr>
          <w:color w:val="548DD4"/>
        </w:rPr>
        <w:t xml:space="preserve">Cross-reference interface development and testing activities to the baseline EMM implementation project plan in </w:t>
      </w:r>
      <w:r w:rsidRPr="00360794">
        <w:rPr>
          <w:color w:val="548DD4"/>
        </w:rPr>
        <w:t>Section 4</w:t>
      </w:r>
      <w:r w:rsidRPr="001601F4">
        <w:rPr>
          <w:color w:val="548DD4"/>
        </w:rPr>
        <w:t xml:space="preserve"> of this template.]</w:t>
      </w:r>
    </w:p>
    <w:p w:rsidR="00E5447F" w:rsidRPr="00023C4F" w:rsidRDefault="00E5447F" w:rsidP="00876901">
      <w:pPr>
        <w:pStyle w:val="Heading3"/>
      </w:pPr>
      <w:bookmarkStart w:id="59" w:name="_Toc317159566"/>
      <w:r>
        <w:t>2.4.7</w:t>
      </w:r>
      <w:r>
        <w:tab/>
      </w:r>
      <w:r w:rsidRPr="00023C4F">
        <w:t>User acceptance testing</w:t>
      </w:r>
      <w:bookmarkEnd w:id="59"/>
    </w:p>
    <w:p w:rsidR="00E5447F" w:rsidRPr="001601F4" w:rsidRDefault="00E5447F" w:rsidP="00D02F2C">
      <w:pPr>
        <w:rPr>
          <w:color w:val="548DD4"/>
        </w:rPr>
      </w:pPr>
      <w:r w:rsidRPr="001601F4">
        <w:rPr>
          <w:color w:val="548DD4"/>
        </w:rPr>
        <w:t>[Outline the UAT process, the number of planned UAT cycles and the resources required to develop the test scripts and undertake the UAT process. Larger organisations may have established UAT documentation, in which case these should be used and cross-referenced here.</w:t>
      </w:r>
    </w:p>
    <w:p w:rsidR="00E5447F" w:rsidRPr="001601F4" w:rsidRDefault="00E5447F" w:rsidP="00D02F2C">
      <w:pPr>
        <w:rPr>
          <w:color w:val="548DD4"/>
        </w:rPr>
      </w:pPr>
      <w:r w:rsidRPr="001601F4">
        <w:rPr>
          <w:color w:val="548DD4"/>
        </w:rPr>
        <w:t>Ensure that the UAT scripts are cross-referenced in the traceability matrix, along with the outcome of the UAT process.</w:t>
      </w:r>
    </w:p>
    <w:p w:rsidR="00E5447F" w:rsidRPr="001601F4" w:rsidRDefault="00E5447F" w:rsidP="00D02F2C">
      <w:pPr>
        <w:rPr>
          <w:color w:val="548DD4"/>
        </w:rPr>
      </w:pPr>
      <w:r w:rsidRPr="001601F4">
        <w:rPr>
          <w:color w:val="548DD4"/>
        </w:rPr>
        <w:t xml:space="preserve">Table 2.11 is a template for developing the UAT scripts. See </w:t>
      </w:r>
      <w:r w:rsidRPr="00EC685E">
        <w:rPr>
          <w:color w:val="548DD4"/>
        </w:rPr>
        <w:t>Section </w:t>
      </w:r>
      <w:r w:rsidRPr="00733A9A">
        <w:rPr>
          <w:color w:val="548DD4"/>
        </w:rPr>
        <w:t>17.7</w:t>
      </w:r>
      <w:r>
        <w:rPr>
          <w:color w:val="548DD4"/>
        </w:rPr>
        <w:t xml:space="preserve"> of</w:t>
      </w:r>
      <w:r w:rsidRPr="001601F4">
        <w:rPr>
          <w:color w:val="548DD4"/>
        </w:rPr>
        <w:t xml:space="preserve"> the </w:t>
      </w:r>
      <w:r w:rsidRPr="001601F4">
        <w:rPr>
          <w:i/>
          <w:color w:val="548DD4"/>
        </w:rPr>
        <w:t>Guide to Safe Implementation</w:t>
      </w:r>
      <w:r w:rsidRPr="001601F4">
        <w:rPr>
          <w:color w:val="548DD4"/>
        </w:rPr>
        <w:t xml:space="preserve"> for more detail on UAT.</w:t>
      </w:r>
    </w:p>
    <w:p w:rsidR="00E5447F" w:rsidRPr="001601F4" w:rsidRDefault="00E5447F" w:rsidP="00D02F2C">
      <w:pPr>
        <w:rPr>
          <w:color w:val="548DD4"/>
        </w:rPr>
      </w:pPr>
      <w:r w:rsidRPr="001601F4">
        <w:rPr>
          <w:color w:val="548DD4"/>
        </w:rPr>
        <w:t xml:space="preserve">Cross-reference UAT activities to the baseline EMM implementation project plan in </w:t>
      </w:r>
      <w:r w:rsidRPr="00360794">
        <w:rPr>
          <w:color w:val="548DD4"/>
        </w:rPr>
        <w:t>Section 4</w:t>
      </w:r>
      <w:r w:rsidRPr="001601F4">
        <w:rPr>
          <w:color w:val="548DD4"/>
        </w:rPr>
        <w:t xml:space="preserve"> of this template.]</w:t>
      </w:r>
    </w:p>
    <w:p w:rsidR="00E5447F" w:rsidRDefault="00E5447F" w:rsidP="00D02F2C">
      <w:pPr>
        <w:rPr>
          <w:color w:val="0070C0"/>
        </w:rPr>
      </w:pPr>
    </w:p>
    <w:p w:rsidR="00E5447F" w:rsidRDefault="00E5447F" w:rsidP="00D02F2C">
      <w:pPr>
        <w:rPr>
          <w:color w:val="0070C0"/>
        </w:rPr>
        <w:sectPr w:rsidR="00E5447F" w:rsidSect="00876901">
          <w:pgSz w:w="11907" w:h="16840" w:code="9"/>
          <w:pgMar w:top="1440" w:right="1797" w:bottom="1440" w:left="1797" w:header="720" w:footer="720" w:gutter="0"/>
          <w:cols w:space="720"/>
        </w:sectPr>
      </w:pPr>
    </w:p>
    <w:p w:rsidR="00E5447F" w:rsidRDefault="00E5447F" w:rsidP="003737DF">
      <w:pPr>
        <w:pStyle w:val="TableName"/>
      </w:pPr>
      <w:bookmarkStart w:id="60" w:name="_Toc313959393"/>
      <w:r>
        <w:lastRenderedPageBreak/>
        <w:t>Table 2.11</w:t>
      </w:r>
      <w:r>
        <w:tab/>
        <w:t>User acceptance testing (UAT) script template</w:t>
      </w:r>
      <w:bookmarkEnd w:id="60"/>
    </w:p>
    <w:tbl>
      <w:tblPr>
        <w:tblW w:w="144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8"/>
        <w:gridCol w:w="3211"/>
        <w:gridCol w:w="2477"/>
        <w:gridCol w:w="1634"/>
        <w:gridCol w:w="709"/>
        <w:gridCol w:w="708"/>
        <w:gridCol w:w="1985"/>
        <w:gridCol w:w="2686"/>
      </w:tblGrid>
      <w:tr w:rsidR="00E5447F" w:rsidRPr="00551F31">
        <w:trPr>
          <w:trHeight w:val="306"/>
        </w:trPr>
        <w:tc>
          <w:tcPr>
            <w:tcW w:w="14418" w:type="dxa"/>
            <w:gridSpan w:val="8"/>
            <w:tcBorders>
              <w:top w:val="single" w:sz="8" w:space="0" w:color="auto"/>
              <w:left w:val="single" w:sz="8" w:space="0" w:color="auto"/>
              <w:bottom w:val="single" w:sz="8" w:space="0" w:color="auto"/>
            </w:tcBorders>
            <w:shd w:val="clear" w:color="auto" w:fill="17365D"/>
          </w:tcPr>
          <w:p w:rsidR="00E5447F" w:rsidRPr="00551F31" w:rsidRDefault="00E5447F" w:rsidP="00F366E6">
            <w:pPr>
              <w:pStyle w:val="TableHeading"/>
            </w:pPr>
            <w:r w:rsidRPr="00551F31">
              <w:t xml:space="preserve">Test script # 1 </w:t>
            </w:r>
          </w:p>
        </w:tc>
      </w:tr>
      <w:tr w:rsidR="00E5447F" w:rsidRPr="00551F31">
        <w:trPr>
          <w:trHeight w:val="452"/>
        </w:trPr>
        <w:tc>
          <w:tcPr>
            <w:tcW w:w="14418" w:type="dxa"/>
            <w:gridSpan w:val="8"/>
            <w:tcBorders>
              <w:top w:val="single" w:sz="8" w:space="0" w:color="auto"/>
              <w:left w:val="single" w:sz="8" w:space="0" w:color="auto"/>
              <w:bottom w:val="single" w:sz="8" w:space="0" w:color="auto"/>
            </w:tcBorders>
          </w:tcPr>
          <w:p w:rsidR="00E5447F" w:rsidRPr="00D62BF4" w:rsidRDefault="00E5447F" w:rsidP="002E1A75">
            <w:pPr>
              <w:pStyle w:val="TableHeading"/>
              <w:rPr>
                <w:color w:val="0070C0"/>
              </w:rPr>
            </w:pPr>
            <w:r w:rsidRPr="00F366E6">
              <w:rPr>
                <w:color w:val="auto"/>
              </w:rPr>
              <w:t>Description:</w:t>
            </w:r>
            <w:r>
              <w:rPr>
                <w:color w:val="auto"/>
              </w:rPr>
              <w:t xml:space="preserve"> </w:t>
            </w:r>
            <w:r w:rsidRPr="00C0224E">
              <w:rPr>
                <w:color w:val="548DD4"/>
              </w:rPr>
              <w:t>New medication order</w:t>
            </w:r>
          </w:p>
        </w:tc>
      </w:tr>
      <w:tr w:rsidR="00E5447F" w:rsidRPr="00551F31">
        <w:tc>
          <w:tcPr>
            <w:tcW w:w="1008" w:type="dxa"/>
            <w:tcBorders>
              <w:top w:val="single" w:sz="8" w:space="0" w:color="auto"/>
              <w:left w:val="single" w:sz="8" w:space="0" w:color="auto"/>
              <w:bottom w:val="single" w:sz="8" w:space="0" w:color="auto"/>
            </w:tcBorders>
            <w:shd w:val="clear" w:color="auto" w:fill="17365D"/>
            <w:vAlign w:val="bottom"/>
          </w:tcPr>
          <w:p w:rsidR="00E5447F" w:rsidRPr="00551F31" w:rsidRDefault="00E5447F" w:rsidP="008D085B">
            <w:pPr>
              <w:pStyle w:val="TableHeading"/>
            </w:pPr>
            <w:r w:rsidRPr="00551F31">
              <w:t>Script reference</w:t>
            </w:r>
          </w:p>
        </w:tc>
        <w:tc>
          <w:tcPr>
            <w:tcW w:w="3211" w:type="dxa"/>
            <w:tcBorders>
              <w:top w:val="single" w:sz="8" w:space="0" w:color="auto"/>
              <w:left w:val="single" w:sz="8" w:space="0" w:color="auto"/>
              <w:bottom w:val="single" w:sz="8" w:space="0" w:color="auto"/>
            </w:tcBorders>
            <w:shd w:val="clear" w:color="auto" w:fill="17365D"/>
            <w:vAlign w:val="bottom"/>
          </w:tcPr>
          <w:p w:rsidR="00E5447F" w:rsidRPr="00551F31" w:rsidRDefault="00E5447F" w:rsidP="008D085B">
            <w:pPr>
              <w:pStyle w:val="TableHeading"/>
            </w:pPr>
            <w:r w:rsidRPr="00551F31">
              <w:t>Procedure</w:t>
            </w:r>
          </w:p>
        </w:tc>
        <w:tc>
          <w:tcPr>
            <w:tcW w:w="2477" w:type="dxa"/>
            <w:tcBorders>
              <w:top w:val="single" w:sz="8" w:space="0" w:color="auto"/>
              <w:left w:val="single" w:sz="8" w:space="0" w:color="auto"/>
              <w:bottom w:val="single" w:sz="8" w:space="0" w:color="auto"/>
              <w:right w:val="single" w:sz="8" w:space="0" w:color="auto"/>
            </w:tcBorders>
            <w:shd w:val="clear" w:color="auto" w:fill="17365D"/>
            <w:vAlign w:val="bottom"/>
          </w:tcPr>
          <w:p w:rsidR="00E5447F" w:rsidRPr="00551F31" w:rsidRDefault="00E5447F" w:rsidP="008D085B">
            <w:pPr>
              <w:pStyle w:val="TableHeading"/>
            </w:pPr>
            <w:r w:rsidRPr="00551F31">
              <w:t>Expected result</w:t>
            </w:r>
          </w:p>
        </w:tc>
        <w:tc>
          <w:tcPr>
            <w:tcW w:w="1634" w:type="dxa"/>
            <w:tcBorders>
              <w:top w:val="single" w:sz="8" w:space="0" w:color="auto"/>
              <w:bottom w:val="single" w:sz="8" w:space="0" w:color="auto"/>
            </w:tcBorders>
            <w:shd w:val="clear" w:color="auto" w:fill="17365D"/>
            <w:vAlign w:val="bottom"/>
          </w:tcPr>
          <w:p w:rsidR="00E5447F" w:rsidRPr="00551F31" w:rsidRDefault="00E5447F" w:rsidP="008D085B">
            <w:pPr>
              <w:pStyle w:val="TableHeading"/>
            </w:pPr>
            <w:r w:rsidRPr="00551F31">
              <w:t>Actual result</w:t>
            </w:r>
          </w:p>
        </w:tc>
        <w:tc>
          <w:tcPr>
            <w:tcW w:w="1417" w:type="dxa"/>
            <w:gridSpan w:val="2"/>
            <w:tcBorders>
              <w:top w:val="single" w:sz="8" w:space="0" w:color="auto"/>
              <w:bottom w:val="single" w:sz="8" w:space="0" w:color="auto"/>
            </w:tcBorders>
            <w:shd w:val="clear" w:color="auto" w:fill="17365D"/>
            <w:vAlign w:val="bottom"/>
          </w:tcPr>
          <w:p w:rsidR="00E5447F" w:rsidRPr="00551F31" w:rsidRDefault="00E5447F" w:rsidP="008D085B">
            <w:pPr>
              <w:pStyle w:val="TableHeading"/>
            </w:pPr>
            <w:r w:rsidRPr="00551F31">
              <w:t>Pass/Fail</w:t>
            </w:r>
          </w:p>
        </w:tc>
        <w:tc>
          <w:tcPr>
            <w:tcW w:w="1985" w:type="dxa"/>
            <w:tcBorders>
              <w:top w:val="single" w:sz="8" w:space="0" w:color="auto"/>
              <w:bottom w:val="single" w:sz="8" w:space="0" w:color="auto"/>
            </w:tcBorders>
            <w:shd w:val="clear" w:color="auto" w:fill="17365D"/>
            <w:vAlign w:val="bottom"/>
          </w:tcPr>
          <w:p w:rsidR="00E5447F" w:rsidRPr="00551F31" w:rsidRDefault="00E5447F" w:rsidP="008D085B">
            <w:pPr>
              <w:pStyle w:val="TableHeading"/>
            </w:pPr>
            <w:r w:rsidRPr="00551F31">
              <w:t>Criteria and reference</w:t>
            </w:r>
          </w:p>
        </w:tc>
        <w:tc>
          <w:tcPr>
            <w:tcW w:w="2686" w:type="dxa"/>
            <w:tcBorders>
              <w:top w:val="single" w:sz="8" w:space="0" w:color="auto"/>
              <w:bottom w:val="single" w:sz="8" w:space="0" w:color="auto"/>
            </w:tcBorders>
            <w:shd w:val="clear" w:color="auto" w:fill="17365D"/>
            <w:vAlign w:val="bottom"/>
          </w:tcPr>
          <w:p w:rsidR="00E5447F" w:rsidRPr="00551F31" w:rsidRDefault="00E5447F" w:rsidP="008D085B">
            <w:pPr>
              <w:pStyle w:val="TableHeading"/>
            </w:pPr>
            <w:r w:rsidRPr="00551F31">
              <w:t>Comments</w:t>
            </w:r>
          </w:p>
        </w:tc>
      </w:tr>
      <w:tr w:rsidR="00E5447F" w:rsidRPr="00551F31">
        <w:tc>
          <w:tcPr>
            <w:tcW w:w="1008" w:type="dxa"/>
            <w:tcBorders>
              <w:top w:val="single" w:sz="8" w:space="0" w:color="auto"/>
            </w:tcBorders>
          </w:tcPr>
          <w:p w:rsidR="00E5447F" w:rsidRPr="00C0224E" w:rsidRDefault="00E5447F" w:rsidP="002E1A75">
            <w:pPr>
              <w:pStyle w:val="TableHeading"/>
              <w:rPr>
                <w:color w:val="548DD4"/>
              </w:rPr>
            </w:pPr>
            <w:r w:rsidRPr="00C0224E">
              <w:rPr>
                <w:color w:val="548DD4"/>
              </w:rPr>
              <w:t>1.01</w:t>
            </w:r>
          </w:p>
        </w:tc>
        <w:tc>
          <w:tcPr>
            <w:tcW w:w="3211" w:type="dxa"/>
            <w:tcBorders>
              <w:top w:val="single" w:sz="8" w:space="0" w:color="auto"/>
            </w:tcBorders>
          </w:tcPr>
          <w:p w:rsidR="00E5447F" w:rsidRPr="00C0224E" w:rsidRDefault="00E5447F" w:rsidP="002E1A75">
            <w:pPr>
              <w:pStyle w:val="TableText"/>
              <w:rPr>
                <w:color w:val="548DD4"/>
              </w:rPr>
            </w:pPr>
            <w:r w:rsidRPr="00C0224E">
              <w:rPr>
                <w:color w:val="548DD4"/>
              </w:rPr>
              <w:t>Select patient</w:t>
            </w:r>
          </w:p>
        </w:tc>
        <w:tc>
          <w:tcPr>
            <w:tcW w:w="2477" w:type="dxa"/>
            <w:tcBorders>
              <w:top w:val="single" w:sz="8" w:space="0" w:color="auto"/>
            </w:tcBorders>
          </w:tcPr>
          <w:p w:rsidR="00E5447F" w:rsidRPr="00C0224E" w:rsidRDefault="00E5447F" w:rsidP="002E1A75">
            <w:pPr>
              <w:pStyle w:val="TableText"/>
              <w:rPr>
                <w:color w:val="548DD4"/>
              </w:rPr>
            </w:pPr>
            <w:r w:rsidRPr="00C0224E">
              <w:rPr>
                <w:color w:val="548DD4"/>
              </w:rPr>
              <w:t>Patient record displayed</w:t>
            </w:r>
          </w:p>
        </w:tc>
        <w:tc>
          <w:tcPr>
            <w:tcW w:w="1634" w:type="dxa"/>
            <w:tcBorders>
              <w:top w:val="single" w:sz="8" w:space="0" w:color="auto"/>
            </w:tcBorders>
          </w:tcPr>
          <w:p w:rsidR="00E5447F" w:rsidRPr="00C0224E" w:rsidRDefault="00E5447F" w:rsidP="002E1A75">
            <w:pPr>
              <w:pStyle w:val="TableText"/>
              <w:rPr>
                <w:color w:val="548DD4"/>
              </w:rPr>
            </w:pPr>
            <w:r w:rsidRPr="00C0224E">
              <w:rPr>
                <w:color w:val="548DD4"/>
              </w:rPr>
              <w:t>Patient record displayed</w:t>
            </w:r>
          </w:p>
        </w:tc>
        <w:tc>
          <w:tcPr>
            <w:tcW w:w="709" w:type="dxa"/>
            <w:tcBorders>
              <w:top w:val="single" w:sz="8" w:space="0" w:color="auto"/>
            </w:tcBorders>
          </w:tcPr>
          <w:p w:rsidR="00E5447F" w:rsidRPr="00C0224E" w:rsidRDefault="00E5447F" w:rsidP="002E1A75">
            <w:pPr>
              <w:pStyle w:val="TableText"/>
              <w:rPr>
                <w:color w:val="548DD4"/>
                <w:szCs w:val="22"/>
              </w:rPr>
            </w:pPr>
            <w:r w:rsidRPr="00C0224E">
              <w:rPr>
                <w:color w:val="548DD4"/>
                <w:szCs w:val="20"/>
              </w:rPr>
              <w:sym w:font="Wingdings" w:char="F0FE"/>
            </w:r>
          </w:p>
          <w:p w:rsidR="00E5447F" w:rsidRPr="00C0224E" w:rsidRDefault="00E5447F" w:rsidP="002E1A75">
            <w:pPr>
              <w:pStyle w:val="TableText"/>
              <w:rPr>
                <w:color w:val="548DD4"/>
              </w:rPr>
            </w:pPr>
            <w:r w:rsidRPr="00C0224E">
              <w:rPr>
                <w:color w:val="548DD4"/>
              </w:rPr>
              <w:t>Pass</w:t>
            </w:r>
          </w:p>
        </w:tc>
        <w:tc>
          <w:tcPr>
            <w:tcW w:w="708" w:type="dxa"/>
            <w:tcBorders>
              <w:top w:val="single" w:sz="8" w:space="0" w:color="auto"/>
            </w:tcBorders>
          </w:tcPr>
          <w:p w:rsidR="00E5447F" w:rsidRPr="00C0224E" w:rsidRDefault="00E5447F" w:rsidP="002E1A75">
            <w:pPr>
              <w:pStyle w:val="TableText"/>
              <w:rPr>
                <w:color w:val="548DD4"/>
                <w:szCs w:val="22"/>
              </w:rPr>
            </w:pPr>
            <w:r w:rsidRPr="00C0224E">
              <w:rPr>
                <w:color w:val="548DD4"/>
                <w:szCs w:val="20"/>
              </w:rPr>
              <w:sym w:font="Wingdings" w:char="F0A8"/>
            </w:r>
          </w:p>
          <w:p w:rsidR="00E5447F" w:rsidRPr="00C0224E" w:rsidRDefault="00E5447F" w:rsidP="002E1A75">
            <w:pPr>
              <w:pStyle w:val="TableText"/>
              <w:rPr>
                <w:color w:val="548DD4"/>
              </w:rPr>
            </w:pPr>
            <w:r w:rsidRPr="00C0224E">
              <w:rPr>
                <w:color w:val="548DD4"/>
              </w:rPr>
              <w:t>Fail</w:t>
            </w:r>
          </w:p>
        </w:tc>
        <w:tc>
          <w:tcPr>
            <w:tcW w:w="1985" w:type="dxa"/>
            <w:tcBorders>
              <w:top w:val="single" w:sz="8" w:space="0" w:color="auto"/>
            </w:tcBorders>
          </w:tcPr>
          <w:p w:rsidR="00E5447F" w:rsidRPr="00C0224E" w:rsidRDefault="00E5447F" w:rsidP="009C4AF5">
            <w:pPr>
              <w:pStyle w:val="TableText"/>
              <w:rPr>
                <w:color w:val="548DD4"/>
              </w:rPr>
            </w:pPr>
            <w:r w:rsidRPr="00C0224E">
              <w:rPr>
                <w:color w:val="548DD4"/>
              </w:rPr>
              <w:t>Enter patient hospital no.: B99999 (for patient Mr John Dow)</w:t>
            </w:r>
          </w:p>
        </w:tc>
        <w:tc>
          <w:tcPr>
            <w:tcW w:w="2686" w:type="dxa"/>
            <w:tcBorders>
              <w:top w:val="single" w:sz="8" w:space="0" w:color="auto"/>
            </w:tcBorders>
          </w:tcPr>
          <w:p w:rsidR="00E5447F" w:rsidRPr="00C0224E" w:rsidRDefault="00E5447F" w:rsidP="002E1A75">
            <w:pPr>
              <w:pStyle w:val="TableText"/>
              <w:rPr>
                <w:color w:val="548DD4"/>
              </w:rPr>
            </w:pPr>
          </w:p>
        </w:tc>
      </w:tr>
      <w:tr w:rsidR="00E5447F" w:rsidRPr="00551F31">
        <w:tc>
          <w:tcPr>
            <w:tcW w:w="1008" w:type="dxa"/>
          </w:tcPr>
          <w:p w:rsidR="00E5447F" w:rsidRPr="00C0224E" w:rsidRDefault="00E5447F" w:rsidP="002E1A75">
            <w:pPr>
              <w:pStyle w:val="TableHeading"/>
              <w:rPr>
                <w:color w:val="548DD4"/>
              </w:rPr>
            </w:pPr>
            <w:r w:rsidRPr="00C0224E">
              <w:rPr>
                <w:color w:val="548DD4"/>
              </w:rPr>
              <w:t>1.02</w:t>
            </w:r>
          </w:p>
        </w:tc>
        <w:tc>
          <w:tcPr>
            <w:tcW w:w="3211" w:type="dxa"/>
          </w:tcPr>
          <w:p w:rsidR="00E5447F" w:rsidRPr="00C0224E" w:rsidRDefault="00E5447F" w:rsidP="002E1A75">
            <w:pPr>
              <w:pStyle w:val="TableText"/>
              <w:rPr>
                <w:color w:val="548DD4"/>
              </w:rPr>
            </w:pPr>
            <w:r w:rsidRPr="00C0224E">
              <w:rPr>
                <w:color w:val="548DD4"/>
              </w:rPr>
              <w:t>Select the ‘new medication order’ function</w:t>
            </w:r>
          </w:p>
        </w:tc>
        <w:tc>
          <w:tcPr>
            <w:tcW w:w="2477" w:type="dxa"/>
          </w:tcPr>
          <w:p w:rsidR="00E5447F" w:rsidRPr="00C0224E" w:rsidRDefault="00E5447F" w:rsidP="002E1A75">
            <w:pPr>
              <w:pStyle w:val="TableText"/>
              <w:rPr>
                <w:color w:val="548DD4"/>
              </w:rPr>
            </w:pPr>
            <w:r w:rsidRPr="00C0224E">
              <w:rPr>
                <w:color w:val="548DD4"/>
              </w:rPr>
              <w:t>Prescribing function displayed</w:t>
            </w:r>
          </w:p>
        </w:tc>
        <w:tc>
          <w:tcPr>
            <w:tcW w:w="1634" w:type="dxa"/>
          </w:tcPr>
          <w:p w:rsidR="00E5447F" w:rsidRPr="00C0224E" w:rsidRDefault="00E5447F" w:rsidP="002E1A75">
            <w:pPr>
              <w:pStyle w:val="TableText"/>
              <w:rPr>
                <w:color w:val="548DD4"/>
              </w:rPr>
            </w:pPr>
            <w:r w:rsidRPr="00C0224E">
              <w:rPr>
                <w:color w:val="548DD4"/>
              </w:rPr>
              <w:t>Prescribing function displayed</w:t>
            </w:r>
          </w:p>
        </w:tc>
        <w:tc>
          <w:tcPr>
            <w:tcW w:w="709" w:type="dxa"/>
          </w:tcPr>
          <w:p w:rsidR="00E5447F" w:rsidRPr="00C0224E" w:rsidRDefault="00E5447F" w:rsidP="002E1A75">
            <w:pPr>
              <w:pStyle w:val="TableText"/>
              <w:rPr>
                <w:color w:val="548DD4"/>
                <w:szCs w:val="22"/>
              </w:rPr>
            </w:pPr>
            <w:r w:rsidRPr="00C0224E">
              <w:rPr>
                <w:color w:val="548DD4"/>
                <w:szCs w:val="20"/>
              </w:rPr>
              <w:sym w:font="Wingdings" w:char="F0FE"/>
            </w:r>
          </w:p>
          <w:p w:rsidR="00E5447F" w:rsidRPr="00C0224E" w:rsidRDefault="00E5447F" w:rsidP="002E1A75">
            <w:pPr>
              <w:pStyle w:val="TableText"/>
              <w:rPr>
                <w:color w:val="548DD4"/>
              </w:rPr>
            </w:pPr>
            <w:r w:rsidRPr="00C0224E">
              <w:rPr>
                <w:color w:val="548DD4"/>
              </w:rPr>
              <w:t>Pass</w:t>
            </w:r>
          </w:p>
        </w:tc>
        <w:tc>
          <w:tcPr>
            <w:tcW w:w="708" w:type="dxa"/>
          </w:tcPr>
          <w:p w:rsidR="00E5447F" w:rsidRPr="00C0224E" w:rsidRDefault="00E5447F" w:rsidP="002E1A75">
            <w:pPr>
              <w:pStyle w:val="TableText"/>
              <w:rPr>
                <w:color w:val="548DD4"/>
                <w:szCs w:val="22"/>
              </w:rPr>
            </w:pPr>
            <w:r w:rsidRPr="00C0224E">
              <w:rPr>
                <w:color w:val="548DD4"/>
                <w:szCs w:val="20"/>
              </w:rPr>
              <w:sym w:font="Wingdings" w:char="F0A8"/>
            </w:r>
          </w:p>
          <w:p w:rsidR="00E5447F" w:rsidRPr="00C0224E" w:rsidRDefault="00E5447F" w:rsidP="002E1A75">
            <w:pPr>
              <w:pStyle w:val="TableText"/>
              <w:rPr>
                <w:color w:val="548DD4"/>
              </w:rPr>
            </w:pPr>
            <w:r w:rsidRPr="00C0224E">
              <w:rPr>
                <w:color w:val="548DD4"/>
              </w:rPr>
              <w:t>Fail</w:t>
            </w:r>
          </w:p>
        </w:tc>
        <w:tc>
          <w:tcPr>
            <w:tcW w:w="1985" w:type="dxa"/>
          </w:tcPr>
          <w:p w:rsidR="00E5447F" w:rsidRPr="00C0224E" w:rsidRDefault="00E5447F" w:rsidP="002E1A75">
            <w:pPr>
              <w:pStyle w:val="TableText"/>
              <w:rPr>
                <w:color w:val="548DD4"/>
              </w:rPr>
            </w:pPr>
          </w:p>
        </w:tc>
        <w:tc>
          <w:tcPr>
            <w:tcW w:w="2686" w:type="dxa"/>
          </w:tcPr>
          <w:p w:rsidR="00E5447F" w:rsidRPr="00C0224E" w:rsidRDefault="00E5447F" w:rsidP="002E1A75">
            <w:pPr>
              <w:pStyle w:val="TableText"/>
              <w:rPr>
                <w:color w:val="548DD4"/>
              </w:rPr>
            </w:pPr>
          </w:p>
        </w:tc>
      </w:tr>
      <w:tr w:rsidR="00E5447F" w:rsidRPr="00551F31">
        <w:tc>
          <w:tcPr>
            <w:tcW w:w="1008" w:type="dxa"/>
          </w:tcPr>
          <w:p w:rsidR="00E5447F" w:rsidRPr="00C0224E" w:rsidRDefault="00E5447F" w:rsidP="002E1A75">
            <w:pPr>
              <w:pStyle w:val="TableHeading"/>
              <w:rPr>
                <w:color w:val="548DD4"/>
              </w:rPr>
            </w:pPr>
            <w:r w:rsidRPr="00C0224E">
              <w:rPr>
                <w:color w:val="548DD4"/>
              </w:rPr>
              <w:t>1.03</w:t>
            </w:r>
          </w:p>
        </w:tc>
        <w:tc>
          <w:tcPr>
            <w:tcW w:w="3211" w:type="dxa"/>
          </w:tcPr>
          <w:p w:rsidR="00E5447F" w:rsidRPr="00C0224E" w:rsidRDefault="00E5447F" w:rsidP="002E1A75">
            <w:pPr>
              <w:pStyle w:val="TableText"/>
              <w:rPr>
                <w:color w:val="548DD4"/>
              </w:rPr>
            </w:pPr>
            <w:r w:rsidRPr="00C0224E">
              <w:rPr>
                <w:color w:val="548DD4"/>
              </w:rPr>
              <w:t>Select the required medicine by typing the first few letters of the medicine until the required medicine is displayed</w:t>
            </w:r>
          </w:p>
        </w:tc>
        <w:tc>
          <w:tcPr>
            <w:tcW w:w="2477" w:type="dxa"/>
          </w:tcPr>
          <w:p w:rsidR="00E5447F" w:rsidRPr="00C0224E" w:rsidRDefault="00E5447F" w:rsidP="002E1A75">
            <w:pPr>
              <w:pStyle w:val="TableText"/>
              <w:rPr>
                <w:color w:val="548DD4"/>
              </w:rPr>
            </w:pPr>
            <w:r w:rsidRPr="00C0224E">
              <w:rPr>
                <w:color w:val="548DD4"/>
              </w:rPr>
              <w:t>Medicine requested displayed</w:t>
            </w:r>
          </w:p>
        </w:tc>
        <w:tc>
          <w:tcPr>
            <w:tcW w:w="1634" w:type="dxa"/>
          </w:tcPr>
          <w:p w:rsidR="00E5447F" w:rsidRPr="00C0224E" w:rsidRDefault="00E5447F" w:rsidP="002E1A75">
            <w:pPr>
              <w:pStyle w:val="TableText"/>
              <w:rPr>
                <w:color w:val="548DD4"/>
              </w:rPr>
            </w:pPr>
            <w:r w:rsidRPr="00C0224E">
              <w:rPr>
                <w:color w:val="548DD4"/>
              </w:rPr>
              <w:t>Required medicine not in the list</w:t>
            </w:r>
          </w:p>
        </w:tc>
        <w:tc>
          <w:tcPr>
            <w:tcW w:w="709" w:type="dxa"/>
          </w:tcPr>
          <w:p w:rsidR="00E5447F" w:rsidRPr="00C0224E" w:rsidRDefault="00E5447F" w:rsidP="002E1A75">
            <w:pPr>
              <w:pStyle w:val="TableText"/>
              <w:rPr>
                <w:color w:val="548DD4"/>
                <w:szCs w:val="22"/>
              </w:rPr>
            </w:pPr>
            <w:r w:rsidRPr="00C0224E">
              <w:rPr>
                <w:color w:val="548DD4"/>
                <w:szCs w:val="20"/>
              </w:rPr>
              <w:sym w:font="Wingdings" w:char="F0A8"/>
            </w:r>
          </w:p>
          <w:p w:rsidR="00E5447F" w:rsidRPr="00C0224E" w:rsidRDefault="00E5447F" w:rsidP="002E1A75">
            <w:pPr>
              <w:pStyle w:val="TableText"/>
              <w:rPr>
                <w:color w:val="548DD4"/>
              </w:rPr>
            </w:pPr>
            <w:r w:rsidRPr="00C0224E">
              <w:rPr>
                <w:color w:val="548DD4"/>
              </w:rPr>
              <w:t>Pass</w:t>
            </w:r>
          </w:p>
        </w:tc>
        <w:tc>
          <w:tcPr>
            <w:tcW w:w="708" w:type="dxa"/>
          </w:tcPr>
          <w:p w:rsidR="00E5447F" w:rsidRPr="00C0224E" w:rsidRDefault="00E5447F" w:rsidP="002E1A75">
            <w:pPr>
              <w:pStyle w:val="TableText"/>
              <w:rPr>
                <w:color w:val="548DD4"/>
                <w:szCs w:val="22"/>
              </w:rPr>
            </w:pPr>
            <w:r w:rsidRPr="00C0224E">
              <w:rPr>
                <w:color w:val="548DD4"/>
                <w:szCs w:val="20"/>
              </w:rPr>
              <w:sym w:font="Wingdings" w:char="F0FE"/>
            </w:r>
          </w:p>
          <w:p w:rsidR="00E5447F" w:rsidRPr="00C0224E" w:rsidRDefault="00E5447F" w:rsidP="002E1A75">
            <w:pPr>
              <w:pStyle w:val="TableText"/>
              <w:rPr>
                <w:color w:val="548DD4"/>
              </w:rPr>
            </w:pPr>
            <w:r w:rsidRPr="00C0224E">
              <w:rPr>
                <w:color w:val="548DD4"/>
              </w:rPr>
              <w:t>Fail</w:t>
            </w:r>
          </w:p>
        </w:tc>
        <w:tc>
          <w:tcPr>
            <w:tcW w:w="1985" w:type="dxa"/>
          </w:tcPr>
          <w:p w:rsidR="00E5447F" w:rsidRPr="00C0224E" w:rsidRDefault="00E5447F" w:rsidP="00F366E6">
            <w:pPr>
              <w:pStyle w:val="TableText"/>
              <w:rPr>
                <w:color w:val="548DD4"/>
              </w:rPr>
            </w:pPr>
            <w:r w:rsidRPr="00C0224E">
              <w:rPr>
                <w:color w:val="548DD4"/>
              </w:rPr>
              <w:t>Enter erythromycin</w:t>
            </w:r>
          </w:p>
        </w:tc>
        <w:tc>
          <w:tcPr>
            <w:tcW w:w="2686" w:type="dxa"/>
          </w:tcPr>
          <w:p w:rsidR="00E5447F" w:rsidRPr="00C0224E" w:rsidRDefault="00E5447F" w:rsidP="002E1A75">
            <w:pPr>
              <w:pStyle w:val="TableText"/>
              <w:rPr>
                <w:color w:val="548DD4"/>
              </w:rPr>
            </w:pPr>
            <w:r w:rsidRPr="00C0224E">
              <w:rPr>
                <w:color w:val="548DD4"/>
              </w:rPr>
              <w:t>Check content of medicine</w:t>
            </w:r>
            <w:r>
              <w:rPr>
                <w:color w:val="548DD4"/>
              </w:rPr>
              <w:t xml:space="preserve"> entries in the database and re</w:t>
            </w:r>
            <w:r w:rsidRPr="00C0224E">
              <w:rPr>
                <w:color w:val="548DD4"/>
              </w:rPr>
              <w:t>run script</w:t>
            </w:r>
          </w:p>
        </w:tc>
      </w:tr>
    </w:tbl>
    <w:p w:rsidR="00E5447F" w:rsidRDefault="00E5447F" w:rsidP="00D02F2C">
      <w:pPr>
        <w:rPr>
          <w:color w:val="0070C0"/>
        </w:rPr>
      </w:pPr>
    </w:p>
    <w:p w:rsidR="00E5447F" w:rsidRDefault="00E5447F" w:rsidP="00D02F2C">
      <w:pPr>
        <w:rPr>
          <w:color w:val="0070C0"/>
        </w:rPr>
      </w:pPr>
    </w:p>
    <w:p w:rsidR="00E5447F" w:rsidRDefault="00E5447F" w:rsidP="00D02F2C">
      <w:pPr>
        <w:rPr>
          <w:color w:val="0070C0"/>
        </w:rPr>
        <w:sectPr w:rsidR="00E5447F" w:rsidSect="003737DF">
          <w:pgSz w:w="16840" w:h="11907" w:orient="landscape" w:code="9"/>
          <w:pgMar w:top="1797" w:right="1440" w:bottom="1797" w:left="1440" w:header="720" w:footer="720" w:gutter="0"/>
          <w:cols w:space="720"/>
          <w:docGrid w:linePitch="313"/>
        </w:sectPr>
      </w:pPr>
    </w:p>
    <w:p w:rsidR="00E5447F" w:rsidRDefault="00E5447F" w:rsidP="00876901">
      <w:pPr>
        <w:pStyle w:val="Heading2"/>
      </w:pPr>
      <w:bookmarkStart w:id="61" w:name="_Toc255157100"/>
      <w:bookmarkStart w:id="62" w:name="_Toc317159567"/>
      <w:r>
        <w:lastRenderedPageBreak/>
        <w:t>2.5</w:t>
      </w:r>
      <w:r>
        <w:tab/>
      </w:r>
      <w:r w:rsidRPr="002E2374">
        <w:t xml:space="preserve">EMM </w:t>
      </w:r>
      <w:r>
        <w:t>system i</w:t>
      </w:r>
      <w:r w:rsidRPr="002E2374">
        <w:t xml:space="preserve">mplementation </w:t>
      </w:r>
      <w:r>
        <w:t xml:space="preserve">and go-live </w:t>
      </w:r>
      <w:r w:rsidRPr="002E2374">
        <w:t>activities</w:t>
      </w:r>
      <w:bookmarkEnd w:id="61"/>
      <w:bookmarkEnd w:id="62"/>
    </w:p>
    <w:p w:rsidR="00E5447F" w:rsidRPr="00312177" w:rsidRDefault="00E5447F" w:rsidP="00EB2BA4">
      <w:pPr>
        <w:pStyle w:val="Normalbeforebullet"/>
      </w:pPr>
      <w:r>
        <w:t>The following activities are required to ensure a smooth transition from an EMM project environment to EMM go-live</w:t>
      </w:r>
      <w:r w:rsidRPr="00312177">
        <w:t>:</w:t>
      </w:r>
    </w:p>
    <w:p w:rsidR="00E5447F" w:rsidRPr="00D02F2C" w:rsidRDefault="00E5447F" w:rsidP="00D02F2C">
      <w:pPr>
        <w:pStyle w:val="Bullet6"/>
      </w:pPr>
      <w:r w:rsidRPr="00D02F2C">
        <w:t>develop</w:t>
      </w:r>
      <w:r>
        <w:t>ing</w:t>
      </w:r>
      <w:r w:rsidRPr="00D02F2C">
        <w:t xml:space="preserve"> an implementation </w:t>
      </w:r>
      <w:r>
        <w:t>checklist</w:t>
      </w:r>
    </w:p>
    <w:p w:rsidR="00E5447F" w:rsidRPr="00D02F2C" w:rsidRDefault="00E5447F" w:rsidP="00D02F2C">
      <w:pPr>
        <w:pStyle w:val="Bullet6"/>
      </w:pPr>
      <w:r w:rsidRPr="00D02F2C">
        <w:t>establishing the project control centre</w:t>
      </w:r>
    </w:p>
    <w:p w:rsidR="00E5447F" w:rsidRPr="00D02F2C" w:rsidRDefault="00E5447F" w:rsidP="00D02F2C">
      <w:pPr>
        <w:pStyle w:val="Bullet6"/>
      </w:pPr>
      <w:r>
        <w:t xml:space="preserve">defining </w:t>
      </w:r>
      <w:r w:rsidRPr="00D02F2C">
        <w:t>go-live roles and responsibilities</w:t>
      </w:r>
    </w:p>
    <w:p w:rsidR="00E5447F" w:rsidRPr="00D02F2C" w:rsidRDefault="00E5447F" w:rsidP="00D02F2C">
      <w:pPr>
        <w:pStyle w:val="Bullet6"/>
      </w:pPr>
      <w:r>
        <w:t xml:space="preserve">defining </w:t>
      </w:r>
      <w:r w:rsidRPr="00D02F2C">
        <w:t>pre and post</w:t>
      </w:r>
      <w:r>
        <w:t>-</w:t>
      </w:r>
      <w:r w:rsidRPr="00D02F2C">
        <w:t>go-live tasks</w:t>
      </w:r>
    </w:p>
    <w:p w:rsidR="00E5447F" w:rsidRPr="00D02F2C" w:rsidRDefault="00E5447F" w:rsidP="00D02F2C">
      <w:pPr>
        <w:pStyle w:val="Bullet6"/>
      </w:pPr>
      <w:r>
        <w:t>preparing an</w:t>
      </w:r>
      <w:r w:rsidRPr="00D02F2C">
        <w:t xml:space="preserve"> escalation strategy</w:t>
      </w:r>
      <w:r>
        <w:t xml:space="preserve"> (</w:t>
      </w:r>
      <w:r w:rsidRPr="00D02F2C">
        <w:t>if things go wrong</w:t>
      </w:r>
      <w:r>
        <w:t>)</w:t>
      </w:r>
    </w:p>
    <w:p w:rsidR="00E5447F" w:rsidRPr="00D02F2C" w:rsidRDefault="00E5447F" w:rsidP="00D02F2C">
      <w:pPr>
        <w:pStyle w:val="Bullet6"/>
      </w:pPr>
      <w:r w:rsidRPr="00D02F2C">
        <w:t>managing the transition in a staged EMM implementation</w:t>
      </w:r>
    </w:p>
    <w:p w:rsidR="00E5447F" w:rsidRPr="00D02F2C" w:rsidRDefault="00E5447F" w:rsidP="00D02F2C">
      <w:pPr>
        <w:pStyle w:val="Bullet6"/>
      </w:pPr>
      <w:r>
        <w:t xml:space="preserve">developing a </w:t>
      </w:r>
      <w:r w:rsidRPr="00D02F2C">
        <w:t>rollback and project suspension strategy</w:t>
      </w:r>
    </w:p>
    <w:p w:rsidR="00E5447F" w:rsidRDefault="00E5447F" w:rsidP="00EB2BA4">
      <w:pPr>
        <w:pStyle w:val="Bullet12"/>
      </w:pPr>
      <w:proofErr w:type="gramStart"/>
      <w:r>
        <w:t>developing</w:t>
      </w:r>
      <w:proofErr w:type="gramEnd"/>
      <w:r>
        <w:t xml:space="preserve"> a project team exit strategy and transition to support.</w:t>
      </w:r>
    </w:p>
    <w:p w:rsidR="00E5447F" w:rsidRPr="00C0224E" w:rsidRDefault="00E5447F" w:rsidP="006B6D5C">
      <w:pPr>
        <w:rPr>
          <w:color w:val="548DD4"/>
        </w:rPr>
      </w:pPr>
      <w:r w:rsidRPr="00EC685E">
        <w:rPr>
          <w:color w:val="548DD4"/>
        </w:rPr>
        <w:t>[See Chapter 18</w:t>
      </w:r>
      <w:r w:rsidRPr="00733A9A">
        <w:rPr>
          <w:color w:val="548DD4"/>
        </w:rPr>
        <w:t xml:space="preserve"> of</w:t>
      </w:r>
      <w:r w:rsidRPr="00C0224E">
        <w:rPr>
          <w:color w:val="548DD4"/>
        </w:rPr>
        <w:t xml:space="preserve"> the </w:t>
      </w:r>
      <w:r w:rsidRPr="00C0224E">
        <w:rPr>
          <w:i/>
          <w:color w:val="548DD4"/>
        </w:rPr>
        <w:t>Guide to Safe Implementation</w:t>
      </w:r>
      <w:r w:rsidRPr="00C0224E">
        <w:rPr>
          <w:color w:val="548DD4"/>
        </w:rPr>
        <w:t xml:space="preserve"> for more detail on implementation and go-live activities.]</w:t>
      </w:r>
    </w:p>
    <w:p w:rsidR="00E5447F" w:rsidRPr="00F80BF2" w:rsidRDefault="00E5447F" w:rsidP="0001351B">
      <w:pPr>
        <w:pStyle w:val="Heading3"/>
      </w:pPr>
      <w:bookmarkStart w:id="63" w:name="_Toc317159568"/>
      <w:r>
        <w:t>2.5.1</w:t>
      </w:r>
      <w:r>
        <w:tab/>
        <w:t>Implementation checklist</w:t>
      </w:r>
      <w:bookmarkEnd w:id="63"/>
    </w:p>
    <w:p w:rsidR="00E5447F" w:rsidRPr="00C0224E" w:rsidRDefault="00E5447F" w:rsidP="00D02F2C">
      <w:pPr>
        <w:rPr>
          <w:color w:val="548DD4"/>
        </w:rPr>
      </w:pPr>
      <w:r w:rsidRPr="00C0224E">
        <w:rPr>
          <w:color w:val="548DD4"/>
        </w:rPr>
        <w:t>[The purpose of the implementation checklist is to ensure that all activities have been completed and passed their quality review cycle before starting go-live activities.</w:t>
      </w:r>
    </w:p>
    <w:p w:rsidR="00E5447F" w:rsidRPr="00C0224E" w:rsidRDefault="00E5447F" w:rsidP="00D02F2C">
      <w:pPr>
        <w:rPr>
          <w:color w:val="548DD4"/>
        </w:rPr>
      </w:pPr>
      <w:r w:rsidRPr="00C0224E">
        <w:rPr>
          <w:color w:val="548DD4"/>
        </w:rPr>
        <w:t>Complete and update the implementation template checklist in Table 2.12.</w:t>
      </w:r>
    </w:p>
    <w:p w:rsidR="00E5447F" w:rsidRPr="00C0224E" w:rsidRDefault="00E5447F" w:rsidP="00D02F2C">
      <w:pPr>
        <w:rPr>
          <w:color w:val="548DD4"/>
        </w:rPr>
      </w:pPr>
      <w:r w:rsidRPr="00C0224E">
        <w:rPr>
          <w:color w:val="548DD4"/>
        </w:rPr>
        <w:t xml:space="preserve">Cross-reference the implementation checklist activities to the baseline EMM implementation project plan in </w:t>
      </w:r>
      <w:r w:rsidRPr="00360794">
        <w:rPr>
          <w:color w:val="548DD4"/>
        </w:rPr>
        <w:t>Section 4</w:t>
      </w:r>
      <w:r w:rsidRPr="00C0224E">
        <w:rPr>
          <w:color w:val="548DD4"/>
        </w:rPr>
        <w:t xml:space="preserve"> of this template.]</w:t>
      </w:r>
    </w:p>
    <w:p w:rsidR="00E5447F" w:rsidRDefault="00E5447F" w:rsidP="00BC4EDB">
      <w:pPr>
        <w:pStyle w:val="TableName"/>
      </w:pPr>
      <w:bookmarkStart w:id="64" w:name="_Toc313959394"/>
      <w:r>
        <w:lastRenderedPageBreak/>
        <w:t>Table 2.12</w:t>
      </w:r>
      <w:r>
        <w:tab/>
        <w:t>Implementation planning checklist</w:t>
      </w:r>
      <w:bookmarkEnd w:id="64"/>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29"/>
        <w:gridCol w:w="3781"/>
        <w:gridCol w:w="1399"/>
      </w:tblGrid>
      <w:tr w:rsidR="00E5447F">
        <w:trPr>
          <w:cantSplit/>
          <w:tblHeader/>
        </w:trPr>
        <w:tc>
          <w:tcPr>
            <w:tcW w:w="2629" w:type="dxa"/>
            <w:tcBorders>
              <w:bottom w:val="nil"/>
              <w:right w:val="nil"/>
            </w:tcBorders>
            <w:shd w:val="clear" w:color="auto" w:fill="17365D"/>
          </w:tcPr>
          <w:p w:rsidR="00E5447F" w:rsidRPr="00551F31" w:rsidRDefault="00E5447F" w:rsidP="004A5B0F">
            <w:pPr>
              <w:pStyle w:val="TableHeading"/>
            </w:pPr>
            <w:r w:rsidRPr="00551F31">
              <w:t>Stages and activities</w:t>
            </w:r>
          </w:p>
        </w:tc>
        <w:tc>
          <w:tcPr>
            <w:tcW w:w="3781" w:type="dxa"/>
            <w:tcBorders>
              <w:left w:val="nil"/>
              <w:bottom w:val="nil"/>
              <w:right w:val="nil"/>
            </w:tcBorders>
            <w:shd w:val="clear" w:color="auto" w:fill="17365D"/>
          </w:tcPr>
          <w:p w:rsidR="00E5447F" w:rsidRPr="00551F31" w:rsidRDefault="00E5447F" w:rsidP="004A5B0F">
            <w:pPr>
              <w:pStyle w:val="TableHeading"/>
            </w:pPr>
            <w:r w:rsidRPr="00551F31">
              <w:t>Tasks</w:t>
            </w:r>
          </w:p>
        </w:tc>
        <w:tc>
          <w:tcPr>
            <w:tcW w:w="1399" w:type="dxa"/>
            <w:tcBorders>
              <w:left w:val="nil"/>
              <w:bottom w:val="nil"/>
            </w:tcBorders>
            <w:shd w:val="clear" w:color="auto" w:fill="17365D"/>
          </w:tcPr>
          <w:p w:rsidR="00E5447F" w:rsidRPr="00551F31" w:rsidRDefault="00E5447F" w:rsidP="004A5B0F">
            <w:pPr>
              <w:pStyle w:val="TableHeading"/>
            </w:pPr>
            <w:r w:rsidRPr="00551F31">
              <w:t>Achieved</w:t>
            </w:r>
          </w:p>
        </w:tc>
      </w:tr>
      <w:tr w:rsidR="00E5447F">
        <w:tc>
          <w:tcPr>
            <w:tcW w:w="7809" w:type="dxa"/>
            <w:gridSpan w:val="3"/>
            <w:tcBorders>
              <w:top w:val="nil"/>
            </w:tcBorders>
            <w:shd w:val="clear" w:color="auto" w:fill="17365D"/>
          </w:tcPr>
          <w:p w:rsidR="00E5447F" w:rsidRPr="00551F31" w:rsidRDefault="00E5447F" w:rsidP="004A5B0F">
            <w:pPr>
              <w:pStyle w:val="TableHeading"/>
            </w:pPr>
            <w:r w:rsidRPr="00551F31">
              <w:t>Stage 1 — Project initiation and product selection</w:t>
            </w:r>
          </w:p>
        </w:tc>
      </w:tr>
      <w:tr w:rsidR="00E5447F">
        <w:tc>
          <w:tcPr>
            <w:tcW w:w="2629" w:type="dxa"/>
            <w:vMerge w:val="restart"/>
          </w:tcPr>
          <w:p w:rsidR="00E5447F" w:rsidRDefault="00E5447F" w:rsidP="004A5B0F">
            <w:pPr>
              <w:pStyle w:val="TableText"/>
            </w:pPr>
            <w:r>
              <w:t>Initial scoping</w:t>
            </w:r>
          </w:p>
        </w:tc>
        <w:tc>
          <w:tcPr>
            <w:tcW w:w="3781" w:type="dxa"/>
          </w:tcPr>
          <w:p w:rsidR="00E5447F" w:rsidRDefault="00E5447F" w:rsidP="004A5B0F">
            <w:pPr>
              <w:pStyle w:val="TableText"/>
            </w:pPr>
            <w:r>
              <w:t>Scope objectives of implementation</w:t>
            </w:r>
          </w:p>
        </w:tc>
        <w:tc>
          <w:tcPr>
            <w:tcW w:w="1399" w:type="dxa"/>
          </w:tcPr>
          <w:p w:rsidR="00E5447F" w:rsidRDefault="00E5447F" w:rsidP="004A5B0F">
            <w:pPr>
              <w:pStyle w:val="TableText"/>
            </w:pPr>
          </w:p>
        </w:tc>
      </w:tr>
      <w:tr w:rsidR="00E5447F">
        <w:tc>
          <w:tcPr>
            <w:tcW w:w="2629" w:type="dxa"/>
            <w:vMerge/>
          </w:tcPr>
          <w:p w:rsidR="00E5447F" w:rsidRDefault="00E5447F" w:rsidP="004A5B0F">
            <w:pPr>
              <w:pStyle w:val="TableText"/>
            </w:pPr>
          </w:p>
        </w:tc>
        <w:tc>
          <w:tcPr>
            <w:tcW w:w="3781" w:type="dxa"/>
          </w:tcPr>
          <w:p w:rsidR="00E5447F" w:rsidRDefault="00E5447F" w:rsidP="00BF1994">
            <w:pPr>
              <w:pStyle w:val="TableText"/>
            </w:pPr>
            <w:r>
              <w:t>Develop strategic context diagram indicating strategic scope and relationships to other systems</w:t>
            </w:r>
          </w:p>
        </w:tc>
        <w:tc>
          <w:tcPr>
            <w:tcW w:w="1399" w:type="dxa"/>
          </w:tcPr>
          <w:p w:rsidR="00E5447F" w:rsidRDefault="00E5447F" w:rsidP="004A5B0F">
            <w:pPr>
              <w:pStyle w:val="TableText"/>
            </w:pPr>
          </w:p>
        </w:tc>
      </w:tr>
      <w:tr w:rsidR="00E5447F">
        <w:tc>
          <w:tcPr>
            <w:tcW w:w="2629" w:type="dxa"/>
            <w:vMerge/>
          </w:tcPr>
          <w:p w:rsidR="00E5447F" w:rsidRDefault="00E5447F" w:rsidP="004A5B0F">
            <w:pPr>
              <w:pStyle w:val="TableText"/>
            </w:pPr>
          </w:p>
        </w:tc>
        <w:tc>
          <w:tcPr>
            <w:tcW w:w="3781" w:type="dxa"/>
          </w:tcPr>
          <w:p w:rsidR="00E5447F" w:rsidRDefault="00E5447F" w:rsidP="00BF1994">
            <w:pPr>
              <w:pStyle w:val="TableText"/>
            </w:pPr>
            <w:r>
              <w:t>Develop business context diagram indicating the business scope and how EMM will be managed at the boundaries</w:t>
            </w:r>
          </w:p>
        </w:tc>
        <w:tc>
          <w:tcPr>
            <w:tcW w:w="1399" w:type="dxa"/>
          </w:tcPr>
          <w:p w:rsidR="00E5447F" w:rsidRDefault="00E5447F" w:rsidP="004A5B0F">
            <w:pPr>
              <w:pStyle w:val="TableText"/>
            </w:pPr>
          </w:p>
        </w:tc>
      </w:tr>
      <w:tr w:rsidR="00E5447F">
        <w:tc>
          <w:tcPr>
            <w:tcW w:w="2629" w:type="dxa"/>
            <w:vMerge/>
            <w:tcBorders>
              <w:bottom w:val="nil"/>
            </w:tcBorders>
          </w:tcPr>
          <w:p w:rsidR="00E5447F" w:rsidRDefault="00E5447F" w:rsidP="004A5B0F">
            <w:pPr>
              <w:pStyle w:val="TableText"/>
            </w:pPr>
          </w:p>
        </w:tc>
        <w:tc>
          <w:tcPr>
            <w:tcW w:w="3781" w:type="dxa"/>
          </w:tcPr>
          <w:p w:rsidR="00E5447F" w:rsidRDefault="00E5447F" w:rsidP="004A5B0F">
            <w:pPr>
              <w:pStyle w:val="TableText"/>
            </w:pPr>
            <w:r>
              <w:t>Determine organisational change readiness</w:t>
            </w:r>
          </w:p>
        </w:tc>
        <w:tc>
          <w:tcPr>
            <w:tcW w:w="1399" w:type="dxa"/>
          </w:tcPr>
          <w:p w:rsidR="00E5447F" w:rsidRDefault="00E5447F" w:rsidP="004A5B0F">
            <w:pPr>
              <w:pStyle w:val="TableText"/>
            </w:pPr>
          </w:p>
        </w:tc>
      </w:tr>
      <w:tr w:rsidR="00E5447F">
        <w:tc>
          <w:tcPr>
            <w:tcW w:w="2629" w:type="dxa"/>
            <w:tcBorders>
              <w:top w:val="nil"/>
            </w:tcBorders>
          </w:tcPr>
          <w:p w:rsidR="00E5447F" w:rsidRDefault="00E5447F" w:rsidP="004A5B0F">
            <w:pPr>
              <w:pStyle w:val="TableText"/>
            </w:pPr>
          </w:p>
        </w:tc>
        <w:tc>
          <w:tcPr>
            <w:tcW w:w="3781" w:type="dxa"/>
          </w:tcPr>
          <w:p w:rsidR="00E5447F" w:rsidRDefault="00E5447F" w:rsidP="00507AF0">
            <w:pPr>
              <w:pStyle w:val="TableText"/>
            </w:pPr>
            <w:r w:rsidRPr="00507AF0">
              <w:t>Sign</w:t>
            </w:r>
            <w:r w:rsidRPr="001326B0">
              <w:t xml:space="preserve"> </w:t>
            </w:r>
            <w:r w:rsidRPr="00507AF0">
              <w:t>off project</w:t>
            </w:r>
            <w:r>
              <w:t xml:space="preserve"> scope </w:t>
            </w:r>
          </w:p>
        </w:tc>
        <w:tc>
          <w:tcPr>
            <w:tcW w:w="1399" w:type="dxa"/>
          </w:tcPr>
          <w:p w:rsidR="00E5447F" w:rsidRDefault="00E5447F" w:rsidP="004A5B0F">
            <w:pPr>
              <w:pStyle w:val="TableText"/>
            </w:pPr>
          </w:p>
        </w:tc>
      </w:tr>
      <w:tr w:rsidR="00E5447F">
        <w:tc>
          <w:tcPr>
            <w:tcW w:w="2629" w:type="dxa"/>
            <w:tcBorders>
              <w:bottom w:val="nil"/>
            </w:tcBorders>
          </w:tcPr>
          <w:p w:rsidR="00E5447F" w:rsidRDefault="00E5447F" w:rsidP="004A5B0F">
            <w:pPr>
              <w:pStyle w:val="TableText"/>
            </w:pPr>
            <w:r>
              <w:t>Business case</w:t>
            </w:r>
          </w:p>
        </w:tc>
        <w:tc>
          <w:tcPr>
            <w:tcW w:w="3781" w:type="dxa"/>
          </w:tcPr>
          <w:p w:rsidR="00E5447F" w:rsidRDefault="00E5447F" w:rsidP="004A5B0F">
            <w:pPr>
              <w:pStyle w:val="TableText"/>
            </w:pPr>
            <w:r>
              <w:t>Conduct needs analysis</w:t>
            </w:r>
          </w:p>
        </w:tc>
        <w:tc>
          <w:tcPr>
            <w:tcW w:w="1399" w:type="dxa"/>
          </w:tcPr>
          <w:p w:rsidR="00E5447F" w:rsidRDefault="00E5447F" w:rsidP="004A5B0F">
            <w:pPr>
              <w:pStyle w:val="TableText"/>
            </w:pPr>
          </w:p>
        </w:tc>
      </w:tr>
      <w:tr w:rsidR="00E5447F">
        <w:tc>
          <w:tcPr>
            <w:tcW w:w="2629" w:type="dxa"/>
            <w:tcBorders>
              <w:top w:val="nil"/>
              <w:bottom w:val="nil"/>
            </w:tcBorders>
          </w:tcPr>
          <w:p w:rsidR="00E5447F" w:rsidRDefault="00E5447F" w:rsidP="004A5B0F">
            <w:pPr>
              <w:pStyle w:val="TableText"/>
            </w:pPr>
          </w:p>
        </w:tc>
        <w:tc>
          <w:tcPr>
            <w:tcW w:w="3781" w:type="dxa"/>
          </w:tcPr>
          <w:p w:rsidR="00E5447F" w:rsidRDefault="00E5447F" w:rsidP="004A5B0F">
            <w:pPr>
              <w:pStyle w:val="TableText"/>
            </w:pPr>
            <w:r>
              <w:t>Identify options</w:t>
            </w:r>
          </w:p>
        </w:tc>
        <w:tc>
          <w:tcPr>
            <w:tcW w:w="1399" w:type="dxa"/>
          </w:tcPr>
          <w:p w:rsidR="00E5447F" w:rsidRDefault="00E5447F" w:rsidP="004A5B0F">
            <w:pPr>
              <w:pStyle w:val="TableText"/>
            </w:pPr>
          </w:p>
        </w:tc>
      </w:tr>
      <w:tr w:rsidR="00E5447F">
        <w:tc>
          <w:tcPr>
            <w:tcW w:w="2629" w:type="dxa"/>
            <w:tcBorders>
              <w:top w:val="nil"/>
            </w:tcBorders>
          </w:tcPr>
          <w:p w:rsidR="00E5447F" w:rsidRDefault="00E5447F" w:rsidP="004A5B0F">
            <w:pPr>
              <w:pStyle w:val="TableText"/>
            </w:pPr>
          </w:p>
        </w:tc>
        <w:tc>
          <w:tcPr>
            <w:tcW w:w="3781" w:type="dxa"/>
          </w:tcPr>
          <w:p w:rsidR="00E5447F" w:rsidRDefault="00E5447F" w:rsidP="00AB20DF">
            <w:pPr>
              <w:pStyle w:val="TableText"/>
            </w:pPr>
            <w:r>
              <w:t>Sign off business case</w:t>
            </w:r>
          </w:p>
        </w:tc>
        <w:tc>
          <w:tcPr>
            <w:tcW w:w="1399" w:type="dxa"/>
          </w:tcPr>
          <w:p w:rsidR="00E5447F" w:rsidRDefault="00E5447F" w:rsidP="004A5B0F">
            <w:pPr>
              <w:pStyle w:val="TableText"/>
            </w:pPr>
          </w:p>
        </w:tc>
      </w:tr>
      <w:tr w:rsidR="00E5447F">
        <w:tc>
          <w:tcPr>
            <w:tcW w:w="2629" w:type="dxa"/>
          </w:tcPr>
          <w:p w:rsidR="00E5447F" w:rsidRDefault="00E5447F" w:rsidP="004A5B0F">
            <w:pPr>
              <w:pStyle w:val="TableText"/>
            </w:pPr>
            <w:r>
              <w:t>Funding approval</w:t>
            </w:r>
          </w:p>
        </w:tc>
        <w:tc>
          <w:tcPr>
            <w:tcW w:w="3781" w:type="dxa"/>
          </w:tcPr>
          <w:p w:rsidR="00E5447F" w:rsidRDefault="00E5447F" w:rsidP="00E31B3F">
            <w:pPr>
              <w:pStyle w:val="TableText"/>
            </w:pPr>
            <w:r>
              <w:t xml:space="preserve">Sign off funding </w:t>
            </w:r>
          </w:p>
        </w:tc>
        <w:tc>
          <w:tcPr>
            <w:tcW w:w="1399" w:type="dxa"/>
          </w:tcPr>
          <w:p w:rsidR="00E5447F" w:rsidRDefault="00E5447F" w:rsidP="004A5B0F">
            <w:pPr>
              <w:pStyle w:val="TableText"/>
            </w:pPr>
          </w:p>
        </w:tc>
      </w:tr>
      <w:tr w:rsidR="00E5447F">
        <w:tc>
          <w:tcPr>
            <w:tcW w:w="2629" w:type="dxa"/>
            <w:tcBorders>
              <w:bottom w:val="nil"/>
            </w:tcBorders>
          </w:tcPr>
          <w:p w:rsidR="00E5447F" w:rsidRDefault="00E5447F" w:rsidP="004A5B0F">
            <w:pPr>
              <w:pStyle w:val="TableText"/>
            </w:pPr>
            <w:r>
              <w:t>Governance and management</w:t>
            </w:r>
          </w:p>
        </w:tc>
        <w:tc>
          <w:tcPr>
            <w:tcW w:w="3781" w:type="dxa"/>
          </w:tcPr>
          <w:p w:rsidR="00E5447F" w:rsidRDefault="00E5447F" w:rsidP="004A5B0F">
            <w:pPr>
              <w:pStyle w:val="TableText"/>
            </w:pPr>
            <w:r>
              <w:t>Set up governance</w:t>
            </w:r>
          </w:p>
        </w:tc>
        <w:tc>
          <w:tcPr>
            <w:tcW w:w="1399" w:type="dxa"/>
          </w:tcPr>
          <w:p w:rsidR="00E5447F" w:rsidRDefault="00E5447F" w:rsidP="004A5B0F">
            <w:pPr>
              <w:pStyle w:val="TableText"/>
            </w:pPr>
          </w:p>
        </w:tc>
      </w:tr>
      <w:tr w:rsidR="00E5447F">
        <w:tc>
          <w:tcPr>
            <w:tcW w:w="2629" w:type="dxa"/>
            <w:tcBorders>
              <w:top w:val="nil"/>
              <w:bottom w:val="nil"/>
            </w:tcBorders>
          </w:tcPr>
          <w:p w:rsidR="00E5447F" w:rsidRDefault="00E5447F" w:rsidP="004A5B0F">
            <w:pPr>
              <w:pStyle w:val="TableText"/>
            </w:pPr>
          </w:p>
        </w:tc>
        <w:tc>
          <w:tcPr>
            <w:tcW w:w="3781" w:type="dxa"/>
          </w:tcPr>
          <w:p w:rsidR="00E5447F" w:rsidRDefault="00E5447F" w:rsidP="004A5B0F">
            <w:pPr>
              <w:pStyle w:val="TableText"/>
            </w:pPr>
            <w:r>
              <w:t>Appoint project team</w:t>
            </w:r>
          </w:p>
        </w:tc>
        <w:tc>
          <w:tcPr>
            <w:tcW w:w="1399" w:type="dxa"/>
          </w:tcPr>
          <w:p w:rsidR="00E5447F" w:rsidRDefault="00E5447F" w:rsidP="004A5B0F">
            <w:pPr>
              <w:pStyle w:val="TableText"/>
            </w:pPr>
          </w:p>
        </w:tc>
      </w:tr>
      <w:tr w:rsidR="00E5447F">
        <w:tc>
          <w:tcPr>
            <w:tcW w:w="2629" w:type="dxa"/>
            <w:tcBorders>
              <w:top w:val="nil"/>
              <w:bottom w:val="nil"/>
            </w:tcBorders>
          </w:tcPr>
          <w:p w:rsidR="00E5447F" w:rsidRDefault="00E5447F" w:rsidP="004A5B0F">
            <w:pPr>
              <w:pStyle w:val="TableText"/>
            </w:pPr>
          </w:p>
        </w:tc>
        <w:tc>
          <w:tcPr>
            <w:tcW w:w="3781" w:type="dxa"/>
          </w:tcPr>
          <w:p w:rsidR="00E5447F" w:rsidRDefault="00E5447F" w:rsidP="004A5B0F">
            <w:pPr>
              <w:pStyle w:val="TableText"/>
            </w:pPr>
            <w:r>
              <w:t>Develop project plan</w:t>
            </w:r>
          </w:p>
        </w:tc>
        <w:tc>
          <w:tcPr>
            <w:tcW w:w="1399" w:type="dxa"/>
          </w:tcPr>
          <w:p w:rsidR="00E5447F" w:rsidRDefault="00E5447F" w:rsidP="004A5B0F">
            <w:pPr>
              <w:pStyle w:val="TableText"/>
            </w:pPr>
          </w:p>
        </w:tc>
      </w:tr>
      <w:tr w:rsidR="00E5447F">
        <w:tc>
          <w:tcPr>
            <w:tcW w:w="2629" w:type="dxa"/>
            <w:tcBorders>
              <w:top w:val="nil"/>
              <w:bottom w:val="nil"/>
            </w:tcBorders>
          </w:tcPr>
          <w:p w:rsidR="00E5447F" w:rsidRDefault="00E5447F" w:rsidP="004A5B0F">
            <w:pPr>
              <w:pStyle w:val="TableText"/>
            </w:pPr>
          </w:p>
        </w:tc>
        <w:tc>
          <w:tcPr>
            <w:tcW w:w="3781" w:type="dxa"/>
          </w:tcPr>
          <w:p w:rsidR="00E5447F" w:rsidRDefault="00E5447F" w:rsidP="004A5B0F">
            <w:pPr>
              <w:pStyle w:val="TableText"/>
            </w:pPr>
            <w:r>
              <w:t>Develop project schedule</w:t>
            </w:r>
          </w:p>
        </w:tc>
        <w:tc>
          <w:tcPr>
            <w:tcW w:w="1399" w:type="dxa"/>
          </w:tcPr>
          <w:p w:rsidR="00E5447F" w:rsidRDefault="00E5447F" w:rsidP="004A5B0F">
            <w:pPr>
              <w:pStyle w:val="TableText"/>
            </w:pPr>
          </w:p>
        </w:tc>
      </w:tr>
      <w:tr w:rsidR="00E5447F">
        <w:tc>
          <w:tcPr>
            <w:tcW w:w="2629" w:type="dxa"/>
            <w:tcBorders>
              <w:top w:val="nil"/>
            </w:tcBorders>
          </w:tcPr>
          <w:p w:rsidR="00E5447F" w:rsidRDefault="00E5447F" w:rsidP="004A5B0F">
            <w:pPr>
              <w:pStyle w:val="TableText"/>
            </w:pPr>
          </w:p>
        </w:tc>
        <w:tc>
          <w:tcPr>
            <w:tcW w:w="3781" w:type="dxa"/>
          </w:tcPr>
          <w:p w:rsidR="00E5447F" w:rsidRDefault="00E5447F" w:rsidP="004A5B0F">
            <w:pPr>
              <w:pStyle w:val="TableText"/>
            </w:pPr>
            <w:r>
              <w:t>Set up cost centre</w:t>
            </w:r>
          </w:p>
        </w:tc>
        <w:tc>
          <w:tcPr>
            <w:tcW w:w="1399" w:type="dxa"/>
          </w:tcPr>
          <w:p w:rsidR="00E5447F" w:rsidRDefault="00E5447F" w:rsidP="004A5B0F">
            <w:pPr>
              <w:pStyle w:val="TableText"/>
            </w:pPr>
          </w:p>
        </w:tc>
      </w:tr>
      <w:tr w:rsidR="00E5447F">
        <w:tc>
          <w:tcPr>
            <w:tcW w:w="2629" w:type="dxa"/>
            <w:tcBorders>
              <w:bottom w:val="nil"/>
            </w:tcBorders>
          </w:tcPr>
          <w:p w:rsidR="00E5447F" w:rsidRDefault="00E5447F" w:rsidP="004A5B0F">
            <w:pPr>
              <w:pStyle w:val="TableText"/>
            </w:pPr>
            <w:r>
              <w:t>Product evaluation and selection</w:t>
            </w:r>
          </w:p>
        </w:tc>
        <w:tc>
          <w:tcPr>
            <w:tcW w:w="3781" w:type="dxa"/>
          </w:tcPr>
          <w:p w:rsidR="00E5447F" w:rsidRDefault="00E5447F" w:rsidP="004A5B0F">
            <w:pPr>
              <w:pStyle w:val="TableText"/>
            </w:pPr>
            <w:r>
              <w:t>Develop procurement plan</w:t>
            </w:r>
          </w:p>
        </w:tc>
        <w:tc>
          <w:tcPr>
            <w:tcW w:w="1399" w:type="dxa"/>
          </w:tcPr>
          <w:p w:rsidR="00E5447F" w:rsidRDefault="00E5447F" w:rsidP="004A5B0F">
            <w:pPr>
              <w:pStyle w:val="TableText"/>
            </w:pPr>
          </w:p>
        </w:tc>
      </w:tr>
      <w:tr w:rsidR="00E5447F">
        <w:tc>
          <w:tcPr>
            <w:tcW w:w="2629" w:type="dxa"/>
            <w:tcBorders>
              <w:top w:val="nil"/>
              <w:bottom w:val="nil"/>
            </w:tcBorders>
          </w:tcPr>
          <w:p w:rsidR="00E5447F" w:rsidRDefault="00E5447F" w:rsidP="004A5B0F">
            <w:pPr>
              <w:pStyle w:val="TableText"/>
            </w:pPr>
          </w:p>
        </w:tc>
        <w:tc>
          <w:tcPr>
            <w:tcW w:w="3781" w:type="dxa"/>
          </w:tcPr>
          <w:p w:rsidR="00E5447F" w:rsidRDefault="00E5447F" w:rsidP="004A5B0F">
            <w:pPr>
              <w:pStyle w:val="TableText"/>
            </w:pPr>
            <w:r>
              <w:t>Determine single or multiple vendor</w:t>
            </w:r>
          </w:p>
        </w:tc>
        <w:tc>
          <w:tcPr>
            <w:tcW w:w="1399" w:type="dxa"/>
          </w:tcPr>
          <w:p w:rsidR="00E5447F" w:rsidRDefault="00E5447F" w:rsidP="004A5B0F">
            <w:pPr>
              <w:pStyle w:val="TableText"/>
            </w:pPr>
          </w:p>
        </w:tc>
      </w:tr>
      <w:tr w:rsidR="00E5447F">
        <w:tc>
          <w:tcPr>
            <w:tcW w:w="2629" w:type="dxa"/>
            <w:tcBorders>
              <w:top w:val="nil"/>
              <w:bottom w:val="nil"/>
            </w:tcBorders>
          </w:tcPr>
          <w:p w:rsidR="00E5447F" w:rsidRDefault="00E5447F" w:rsidP="004A5B0F">
            <w:pPr>
              <w:pStyle w:val="TableText"/>
            </w:pPr>
          </w:p>
        </w:tc>
        <w:tc>
          <w:tcPr>
            <w:tcW w:w="3781" w:type="dxa"/>
          </w:tcPr>
          <w:p w:rsidR="00E5447F" w:rsidRDefault="00E5447F" w:rsidP="004A5B0F">
            <w:pPr>
              <w:pStyle w:val="TableText"/>
            </w:pPr>
            <w:r>
              <w:t>Develop EMM specifications</w:t>
            </w:r>
          </w:p>
        </w:tc>
        <w:tc>
          <w:tcPr>
            <w:tcW w:w="1399" w:type="dxa"/>
          </w:tcPr>
          <w:p w:rsidR="00E5447F" w:rsidRDefault="00E5447F" w:rsidP="004A5B0F">
            <w:pPr>
              <w:pStyle w:val="TableText"/>
            </w:pPr>
          </w:p>
        </w:tc>
      </w:tr>
      <w:tr w:rsidR="00E5447F">
        <w:tc>
          <w:tcPr>
            <w:tcW w:w="2629" w:type="dxa"/>
            <w:tcBorders>
              <w:top w:val="nil"/>
              <w:bottom w:val="nil"/>
            </w:tcBorders>
          </w:tcPr>
          <w:p w:rsidR="00E5447F" w:rsidRDefault="00E5447F" w:rsidP="004A5B0F">
            <w:pPr>
              <w:pStyle w:val="TableText"/>
            </w:pPr>
          </w:p>
        </w:tc>
        <w:tc>
          <w:tcPr>
            <w:tcW w:w="3781" w:type="dxa"/>
          </w:tcPr>
          <w:p w:rsidR="00E5447F" w:rsidRDefault="00E5447F" w:rsidP="004A5B0F">
            <w:pPr>
              <w:pStyle w:val="TableText"/>
            </w:pPr>
            <w:r>
              <w:t>Establish tender evaluation panel</w:t>
            </w:r>
          </w:p>
        </w:tc>
        <w:tc>
          <w:tcPr>
            <w:tcW w:w="1399" w:type="dxa"/>
          </w:tcPr>
          <w:p w:rsidR="00E5447F" w:rsidRDefault="00E5447F" w:rsidP="004A5B0F">
            <w:pPr>
              <w:pStyle w:val="TableText"/>
            </w:pPr>
          </w:p>
        </w:tc>
      </w:tr>
      <w:tr w:rsidR="00E5447F">
        <w:tc>
          <w:tcPr>
            <w:tcW w:w="2629" w:type="dxa"/>
            <w:tcBorders>
              <w:top w:val="nil"/>
              <w:bottom w:val="nil"/>
            </w:tcBorders>
          </w:tcPr>
          <w:p w:rsidR="00E5447F" w:rsidRDefault="00E5447F" w:rsidP="004A5B0F">
            <w:pPr>
              <w:pStyle w:val="TableText"/>
            </w:pPr>
          </w:p>
        </w:tc>
        <w:tc>
          <w:tcPr>
            <w:tcW w:w="3781" w:type="dxa"/>
          </w:tcPr>
          <w:p w:rsidR="00E5447F" w:rsidRDefault="00E5447F" w:rsidP="004A5B0F">
            <w:pPr>
              <w:pStyle w:val="TableText"/>
            </w:pPr>
            <w:r>
              <w:t xml:space="preserve">Develop tender </w:t>
            </w:r>
          </w:p>
        </w:tc>
        <w:tc>
          <w:tcPr>
            <w:tcW w:w="1399" w:type="dxa"/>
          </w:tcPr>
          <w:p w:rsidR="00E5447F" w:rsidRDefault="00E5447F" w:rsidP="004A5B0F">
            <w:pPr>
              <w:pStyle w:val="TableText"/>
            </w:pPr>
          </w:p>
        </w:tc>
      </w:tr>
      <w:tr w:rsidR="00E5447F">
        <w:tc>
          <w:tcPr>
            <w:tcW w:w="2629" w:type="dxa"/>
            <w:tcBorders>
              <w:top w:val="nil"/>
              <w:bottom w:val="nil"/>
            </w:tcBorders>
          </w:tcPr>
          <w:p w:rsidR="00E5447F" w:rsidRDefault="00E5447F" w:rsidP="004A5B0F">
            <w:pPr>
              <w:pStyle w:val="TableText"/>
            </w:pPr>
          </w:p>
        </w:tc>
        <w:tc>
          <w:tcPr>
            <w:tcW w:w="3781" w:type="dxa"/>
          </w:tcPr>
          <w:p w:rsidR="00E5447F" w:rsidRDefault="00E5447F" w:rsidP="004A5B0F">
            <w:pPr>
              <w:pStyle w:val="TableText"/>
            </w:pPr>
            <w:r>
              <w:t>Evaluate tenders</w:t>
            </w:r>
          </w:p>
        </w:tc>
        <w:tc>
          <w:tcPr>
            <w:tcW w:w="1399" w:type="dxa"/>
          </w:tcPr>
          <w:p w:rsidR="00E5447F" w:rsidRDefault="00E5447F" w:rsidP="004A5B0F">
            <w:pPr>
              <w:pStyle w:val="TableText"/>
            </w:pPr>
          </w:p>
        </w:tc>
      </w:tr>
      <w:tr w:rsidR="00E5447F">
        <w:tc>
          <w:tcPr>
            <w:tcW w:w="2629" w:type="dxa"/>
            <w:tcBorders>
              <w:top w:val="nil"/>
            </w:tcBorders>
          </w:tcPr>
          <w:p w:rsidR="00E5447F" w:rsidRDefault="00E5447F" w:rsidP="004A5B0F">
            <w:pPr>
              <w:pStyle w:val="TableText"/>
            </w:pPr>
          </w:p>
        </w:tc>
        <w:tc>
          <w:tcPr>
            <w:tcW w:w="3781" w:type="dxa"/>
          </w:tcPr>
          <w:p w:rsidR="00E5447F" w:rsidRDefault="00E5447F" w:rsidP="00AB20DF">
            <w:pPr>
              <w:pStyle w:val="TableText"/>
            </w:pPr>
            <w:r>
              <w:t xml:space="preserve">Sign off tender approval </w:t>
            </w:r>
          </w:p>
        </w:tc>
        <w:tc>
          <w:tcPr>
            <w:tcW w:w="1399" w:type="dxa"/>
          </w:tcPr>
          <w:p w:rsidR="00E5447F" w:rsidRDefault="00E5447F" w:rsidP="004A5B0F">
            <w:pPr>
              <w:pStyle w:val="TableText"/>
            </w:pPr>
          </w:p>
        </w:tc>
      </w:tr>
      <w:tr w:rsidR="00E5447F">
        <w:tc>
          <w:tcPr>
            <w:tcW w:w="2629" w:type="dxa"/>
            <w:tcBorders>
              <w:bottom w:val="nil"/>
            </w:tcBorders>
          </w:tcPr>
          <w:p w:rsidR="00E5447F" w:rsidRDefault="00E5447F" w:rsidP="004A5B0F">
            <w:pPr>
              <w:pStyle w:val="TableText"/>
            </w:pPr>
            <w:r>
              <w:t>Contract management</w:t>
            </w:r>
          </w:p>
        </w:tc>
        <w:tc>
          <w:tcPr>
            <w:tcW w:w="3781" w:type="dxa"/>
          </w:tcPr>
          <w:p w:rsidR="00E5447F" w:rsidRDefault="00E5447F" w:rsidP="004A5B0F">
            <w:pPr>
              <w:pStyle w:val="TableText"/>
            </w:pPr>
            <w:r>
              <w:t>Develop contract management plan</w:t>
            </w:r>
          </w:p>
        </w:tc>
        <w:tc>
          <w:tcPr>
            <w:tcW w:w="1399" w:type="dxa"/>
          </w:tcPr>
          <w:p w:rsidR="00E5447F" w:rsidRDefault="00E5447F" w:rsidP="004A5B0F">
            <w:pPr>
              <w:pStyle w:val="TableText"/>
            </w:pPr>
          </w:p>
        </w:tc>
      </w:tr>
      <w:tr w:rsidR="00E5447F">
        <w:tc>
          <w:tcPr>
            <w:tcW w:w="2629" w:type="dxa"/>
            <w:tcBorders>
              <w:top w:val="nil"/>
              <w:bottom w:val="nil"/>
            </w:tcBorders>
          </w:tcPr>
          <w:p w:rsidR="00E5447F" w:rsidRDefault="00E5447F" w:rsidP="004A5B0F">
            <w:pPr>
              <w:pStyle w:val="TableText"/>
            </w:pPr>
          </w:p>
        </w:tc>
        <w:tc>
          <w:tcPr>
            <w:tcW w:w="3781" w:type="dxa"/>
          </w:tcPr>
          <w:p w:rsidR="00E5447F" w:rsidRDefault="00E5447F" w:rsidP="004A5B0F">
            <w:pPr>
              <w:pStyle w:val="TableText"/>
            </w:pPr>
            <w:r>
              <w:t>Monitor performance</w:t>
            </w:r>
          </w:p>
        </w:tc>
        <w:tc>
          <w:tcPr>
            <w:tcW w:w="1399" w:type="dxa"/>
          </w:tcPr>
          <w:p w:rsidR="00E5447F" w:rsidRDefault="00E5447F" w:rsidP="004A5B0F">
            <w:pPr>
              <w:pStyle w:val="TableText"/>
            </w:pPr>
          </w:p>
        </w:tc>
      </w:tr>
      <w:tr w:rsidR="00E5447F">
        <w:tc>
          <w:tcPr>
            <w:tcW w:w="2629" w:type="dxa"/>
            <w:tcBorders>
              <w:top w:val="nil"/>
            </w:tcBorders>
          </w:tcPr>
          <w:p w:rsidR="00E5447F" w:rsidRDefault="00E5447F" w:rsidP="004A5B0F">
            <w:pPr>
              <w:pStyle w:val="TableText"/>
            </w:pPr>
          </w:p>
        </w:tc>
        <w:tc>
          <w:tcPr>
            <w:tcW w:w="3781" w:type="dxa"/>
          </w:tcPr>
          <w:p w:rsidR="00E5447F" w:rsidRDefault="00E5447F" w:rsidP="004A5B0F">
            <w:pPr>
              <w:pStyle w:val="TableText"/>
            </w:pPr>
            <w:r>
              <w:t>Evaluate service provider</w:t>
            </w:r>
          </w:p>
        </w:tc>
        <w:tc>
          <w:tcPr>
            <w:tcW w:w="1399" w:type="dxa"/>
          </w:tcPr>
          <w:p w:rsidR="00E5447F" w:rsidRDefault="00E5447F" w:rsidP="004A5B0F">
            <w:pPr>
              <w:pStyle w:val="TableText"/>
            </w:pPr>
          </w:p>
        </w:tc>
      </w:tr>
      <w:tr w:rsidR="00E5447F">
        <w:tc>
          <w:tcPr>
            <w:tcW w:w="7809" w:type="dxa"/>
            <w:gridSpan w:val="3"/>
            <w:shd w:val="clear" w:color="auto" w:fill="17365D"/>
          </w:tcPr>
          <w:p w:rsidR="00E5447F" w:rsidRPr="00551F31" w:rsidRDefault="00E5447F" w:rsidP="004A5B0F">
            <w:pPr>
              <w:pStyle w:val="TableHeading"/>
            </w:pPr>
            <w:r w:rsidRPr="00551F31">
              <w:t>Stage 2 — Implementation planning</w:t>
            </w:r>
          </w:p>
        </w:tc>
      </w:tr>
      <w:tr w:rsidR="00E5447F">
        <w:tc>
          <w:tcPr>
            <w:tcW w:w="2629" w:type="dxa"/>
          </w:tcPr>
          <w:p w:rsidR="00E5447F" w:rsidRDefault="00E5447F" w:rsidP="004A5B0F">
            <w:pPr>
              <w:pStyle w:val="TableText"/>
            </w:pPr>
            <w:r>
              <w:t>IPS</w:t>
            </w:r>
          </w:p>
        </w:tc>
        <w:tc>
          <w:tcPr>
            <w:tcW w:w="3781" w:type="dxa"/>
          </w:tcPr>
          <w:p w:rsidR="00E5447F" w:rsidRDefault="00E5447F" w:rsidP="004348EB">
            <w:pPr>
              <w:pStyle w:val="TableText"/>
            </w:pPr>
            <w:r>
              <w:t>Sign off IPS</w:t>
            </w:r>
          </w:p>
        </w:tc>
        <w:tc>
          <w:tcPr>
            <w:tcW w:w="1399" w:type="dxa"/>
          </w:tcPr>
          <w:p w:rsidR="00E5447F" w:rsidRDefault="00E5447F" w:rsidP="004A5B0F">
            <w:pPr>
              <w:pStyle w:val="TableText"/>
            </w:pPr>
          </w:p>
        </w:tc>
      </w:tr>
      <w:tr w:rsidR="00E5447F">
        <w:tc>
          <w:tcPr>
            <w:tcW w:w="2629" w:type="dxa"/>
            <w:vMerge w:val="restart"/>
          </w:tcPr>
          <w:p w:rsidR="00E5447F" w:rsidRDefault="00E5447F" w:rsidP="004A5B0F">
            <w:pPr>
              <w:pStyle w:val="TableText"/>
            </w:pPr>
            <w:r>
              <w:t>Business process mapping and redesign</w:t>
            </w:r>
          </w:p>
        </w:tc>
        <w:tc>
          <w:tcPr>
            <w:tcW w:w="3781" w:type="dxa"/>
          </w:tcPr>
          <w:p w:rsidR="00E5447F" w:rsidRDefault="00E5447F" w:rsidP="004A5B0F">
            <w:pPr>
              <w:pStyle w:val="TableText"/>
            </w:pPr>
            <w:r>
              <w:t>Develop current-state maps</w:t>
            </w:r>
          </w:p>
        </w:tc>
        <w:tc>
          <w:tcPr>
            <w:tcW w:w="1399" w:type="dxa"/>
          </w:tcPr>
          <w:p w:rsidR="00E5447F" w:rsidRDefault="00E5447F" w:rsidP="004A5B0F">
            <w:pPr>
              <w:pStyle w:val="TableText"/>
            </w:pPr>
          </w:p>
        </w:tc>
      </w:tr>
      <w:tr w:rsidR="00E5447F">
        <w:tc>
          <w:tcPr>
            <w:tcW w:w="2629" w:type="dxa"/>
            <w:vMerge/>
          </w:tcPr>
          <w:p w:rsidR="00E5447F" w:rsidRDefault="00E5447F" w:rsidP="004A5B0F">
            <w:pPr>
              <w:pStyle w:val="TableText"/>
            </w:pPr>
          </w:p>
        </w:tc>
        <w:tc>
          <w:tcPr>
            <w:tcW w:w="3781" w:type="dxa"/>
          </w:tcPr>
          <w:p w:rsidR="00E5447F" w:rsidRDefault="00E5447F" w:rsidP="004A5B0F">
            <w:pPr>
              <w:pStyle w:val="TableText"/>
            </w:pPr>
            <w:r>
              <w:t>Develop future-state maps</w:t>
            </w:r>
          </w:p>
        </w:tc>
        <w:tc>
          <w:tcPr>
            <w:tcW w:w="1399" w:type="dxa"/>
          </w:tcPr>
          <w:p w:rsidR="00E5447F" w:rsidRDefault="00E5447F" w:rsidP="004A5B0F">
            <w:pPr>
              <w:pStyle w:val="TableText"/>
            </w:pPr>
          </w:p>
        </w:tc>
      </w:tr>
      <w:tr w:rsidR="00E5447F" w:rsidTr="005977C9">
        <w:tc>
          <w:tcPr>
            <w:tcW w:w="2629" w:type="dxa"/>
            <w:vMerge/>
          </w:tcPr>
          <w:p w:rsidR="00E5447F" w:rsidRDefault="00E5447F" w:rsidP="004A5B0F">
            <w:pPr>
              <w:pStyle w:val="TableText"/>
            </w:pPr>
          </w:p>
        </w:tc>
        <w:tc>
          <w:tcPr>
            <w:tcW w:w="3781" w:type="dxa"/>
          </w:tcPr>
          <w:p w:rsidR="00E5447F" w:rsidRDefault="00E5447F" w:rsidP="004A5B0F">
            <w:pPr>
              <w:pStyle w:val="TableText"/>
            </w:pPr>
            <w:r>
              <w:t>Define how medication management will be managed at the boundaries of the EMM scope in ensuring medication safety</w:t>
            </w:r>
          </w:p>
        </w:tc>
        <w:tc>
          <w:tcPr>
            <w:tcW w:w="1399" w:type="dxa"/>
          </w:tcPr>
          <w:p w:rsidR="00E5447F" w:rsidRDefault="00E5447F" w:rsidP="004A5B0F">
            <w:pPr>
              <w:pStyle w:val="TableText"/>
            </w:pPr>
          </w:p>
        </w:tc>
      </w:tr>
      <w:tr w:rsidR="00E5447F" w:rsidRPr="00551F31">
        <w:tc>
          <w:tcPr>
            <w:tcW w:w="2629" w:type="dxa"/>
          </w:tcPr>
          <w:p w:rsidR="00E5447F" w:rsidRDefault="00E5447F" w:rsidP="004A5B0F">
            <w:pPr>
              <w:pStyle w:val="TableText"/>
            </w:pPr>
            <w:r>
              <w:t>Policy development</w:t>
            </w:r>
          </w:p>
        </w:tc>
        <w:tc>
          <w:tcPr>
            <w:tcW w:w="3781" w:type="dxa"/>
          </w:tcPr>
          <w:p w:rsidR="00E5447F" w:rsidRDefault="00E5447F" w:rsidP="004A5B0F">
            <w:pPr>
              <w:pStyle w:val="TableText"/>
            </w:pPr>
            <w:r>
              <w:t>Develop EMM policies</w:t>
            </w:r>
          </w:p>
        </w:tc>
        <w:tc>
          <w:tcPr>
            <w:tcW w:w="1399" w:type="dxa"/>
          </w:tcPr>
          <w:p w:rsidR="00E5447F" w:rsidRDefault="00E5447F" w:rsidP="004A5B0F">
            <w:pPr>
              <w:pStyle w:val="TableText"/>
            </w:pPr>
          </w:p>
        </w:tc>
      </w:tr>
      <w:tr w:rsidR="00E5447F">
        <w:tc>
          <w:tcPr>
            <w:tcW w:w="2629" w:type="dxa"/>
          </w:tcPr>
          <w:p w:rsidR="00E5447F" w:rsidRDefault="00E5447F" w:rsidP="004A5B0F">
            <w:pPr>
              <w:pStyle w:val="TableText"/>
            </w:pPr>
            <w:r>
              <w:t>Implementation sequence planning</w:t>
            </w:r>
          </w:p>
        </w:tc>
        <w:tc>
          <w:tcPr>
            <w:tcW w:w="3781" w:type="dxa"/>
          </w:tcPr>
          <w:p w:rsidR="00E5447F" w:rsidRDefault="00E5447F" w:rsidP="004A5B0F">
            <w:pPr>
              <w:pStyle w:val="TableText"/>
            </w:pPr>
            <w:r>
              <w:t>Develop implementation sequence plan</w:t>
            </w:r>
          </w:p>
        </w:tc>
        <w:tc>
          <w:tcPr>
            <w:tcW w:w="1399" w:type="dxa"/>
          </w:tcPr>
          <w:p w:rsidR="00E5447F" w:rsidRDefault="00E5447F" w:rsidP="004A5B0F">
            <w:pPr>
              <w:pStyle w:val="TableText"/>
            </w:pPr>
          </w:p>
        </w:tc>
      </w:tr>
      <w:tr w:rsidR="00E5447F" w:rsidRPr="00551F31">
        <w:tc>
          <w:tcPr>
            <w:tcW w:w="2629" w:type="dxa"/>
            <w:tcBorders>
              <w:bottom w:val="nil"/>
            </w:tcBorders>
          </w:tcPr>
          <w:p w:rsidR="00E5447F" w:rsidRDefault="00E5447F" w:rsidP="004A5B0F">
            <w:pPr>
              <w:pStyle w:val="TableText"/>
            </w:pPr>
            <w:r>
              <w:t>Change management planning</w:t>
            </w:r>
          </w:p>
        </w:tc>
        <w:tc>
          <w:tcPr>
            <w:tcW w:w="3781" w:type="dxa"/>
          </w:tcPr>
          <w:p w:rsidR="00E5447F" w:rsidRDefault="00E5447F" w:rsidP="004A5B0F">
            <w:pPr>
              <w:pStyle w:val="TableText"/>
            </w:pPr>
            <w:r>
              <w:t>Conduct stakeholder analysis</w:t>
            </w:r>
          </w:p>
        </w:tc>
        <w:tc>
          <w:tcPr>
            <w:tcW w:w="1399" w:type="dxa"/>
          </w:tcPr>
          <w:p w:rsidR="00E5447F" w:rsidRDefault="00E5447F" w:rsidP="004A5B0F">
            <w:pPr>
              <w:pStyle w:val="TableText"/>
            </w:pPr>
          </w:p>
        </w:tc>
      </w:tr>
      <w:tr w:rsidR="00E5447F" w:rsidRPr="00551F31">
        <w:tc>
          <w:tcPr>
            <w:tcW w:w="2629" w:type="dxa"/>
            <w:tcBorders>
              <w:top w:val="nil"/>
              <w:bottom w:val="nil"/>
            </w:tcBorders>
          </w:tcPr>
          <w:p w:rsidR="00E5447F" w:rsidRDefault="00E5447F" w:rsidP="004A5B0F">
            <w:pPr>
              <w:pStyle w:val="TableText"/>
            </w:pPr>
          </w:p>
        </w:tc>
        <w:tc>
          <w:tcPr>
            <w:tcW w:w="3781" w:type="dxa"/>
          </w:tcPr>
          <w:p w:rsidR="00E5447F" w:rsidRDefault="00E5447F" w:rsidP="004A5B0F">
            <w:pPr>
              <w:pStyle w:val="TableText"/>
            </w:pPr>
            <w:r>
              <w:t>Define engagement strategies</w:t>
            </w:r>
          </w:p>
        </w:tc>
        <w:tc>
          <w:tcPr>
            <w:tcW w:w="1399" w:type="dxa"/>
          </w:tcPr>
          <w:p w:rsidR="00E5447F" w:rsidRDefault="00E5447F" w:rsidP="004A5B0F">
            <w:pPr>
              <w:pStyle w:val="TableText"/>
            </w:pPr>
          </w:p>
        </w:tc>
      </w:tr>
      <w:tr w:rsidR="00E5447F" w:rsidRPr="00551F31">
        <w:tc>
          <w:tcPr>
            <w:tcW w:w="2629" w:type="dxa"/>
            <w:tcBorders>
              <w:top w:val="nil"/>
              <w:bottom w:val="nil"/>
            </w:tcBorders>
          </w:tcPr>
          <w:p w:rsidR="00E5447F" w:rsidRDefault="00E5447F" w:rsidP="004A5B0F">
            <w:pPr>
              <w:pStyle w:val="TableText"/>
            </w:pPr>
          </w:p>
        </w:tc>
        <w:tc>
          <w:tcPr>
            <w:tcW w:w="3781" w:type="dxa"/>
          </w:tcPr>
          <w:p w:rsidR="00E5447F" w:rsidRDefault="00E5447F" w:rsidP="004A5B0F">
            <w:pPr>
              <w:pStyle w:val="TableText"/>
            </w:pPr>
            <w:r>
              <w:t>Conduct change readiness assessment</w:t>
            </w:r>
          </w:p>
        </w:tc>
        <w:tc>
          <w:tcPr>
            <w:tcW w:w="1399" w:type="dxa"/>
          </w:tcPr>
          <w:p w:rsidR="00E5447F" w:rsidRDefault="00E5447F" w:rsidP="004A5B0F">
            <w:pPr>
              <w:pStyle w:val="TableText"/>
            </w:pPr>
          </w:p>
        </w:tc>
      </w:tr>
      <w:tr w:rsidR="00E5447F" w:rsidRPr="00551F31">
        <w:tc>
          <w:tcPr>
            <w:tcW w:w="2629" w:type="dxa"/>
            <w:tcBorders>
              <w:top w:val="nil"/>
              <w:bottom w:val="nil"/>
            </w:tcBorders>
          </w:tcPr>
          <w:p w:rsidR="00E5447F" w:rsidRDefault="00E5447F" w:rsidP="004A5B0F">
            <w:pPr>
              <w:pStyle w:val="TableText"/>
            </w:pPr>
          </w:p>
        </w:tc>
        <w:tc>
          <w:tcPr>
            <w:tcW w:w="3781" w:type="dxa"/>
          </w:tcPr>
          <w:p w:rsidR="00E5447F" w:rsidRDefault="00E5447F" w:rsidP="004A5B0F">
            <w:pPr>
              <w:pStyle w:val="TableText"/>
            </w:pPr>
            <w:r>
              <w:t>Address stakeholder concerns</w:t>
            </w:r>
          </w:p>
        </w:tc>
        <w:tc>
          <w:tcPr>
            <w:tcW w:w="1399" w:type="dxa"/>
          </w:tcPr>
          <w:p w:rsidR="00E5447F" w:rsidRDefault="00E5447F" w:rsidP="004A5B0F">
            <w:pPr>
              <w:pStyle w:val="TableText"/>
            </w:pPr>
          </w:p>
        </w:tc>
      </w:tr>
      <w:tr w:rsidR="00E5447F" w:rsidRPr="00551F31">
        <w:tc>
          <w:tcPr>
            <w:tcW w:w="2629" w:type="dxa"/>
            <w:tcBorders>
              <w:top w:val="nil"/>
            </w:tcBorders>
          </w:tcPr>
          <w:p w:rsidR="00E5447F" w:rsidRDefault="00E5447F" w:rsidP="004A5B0F">
            <w:pPr>
              <w:pStyle w:val="TableText"/>
            </w:pPr>
          </w:p>
        </w:tc>
        <w:tc>
          <w:tcPr>
            <w:tcW w:w="3781" w:type="dxa"/>
          </w:tcPr>
          <w:p w:rsidR="00E5447F" w:rsidRDefault="00E5447F" w:rsidP="004A5B0F">
            <w:pPr>
              <w:pStyle w:val="TableText"/>
            </w:pPr>
            <w:r>
              <w:t>Identify champions</w:t>
            </w:r>
          </w:p>
        </w:tc>
        <w:tc>
          <w:tcPr>
            <w:tcW w:w="1399" w:type="dxa"/>
          </w:tcPr>
          <w:p w:rsidR="00E5447F" w:rsidRDefault="00E5447F" w:rsidP="004A5B0F">
            <w:pPr>
              <w:pStyle w:val="TableText"/>
            </w:pPr>
          </w:p>
        </w:tc>
      </w:tr>
      <w:tr w:rsidR="00E5447F">
        <w:tc>
          <w:tcPr>
            <w:tcW w:w="2629" w:type="dxa"/>
            <w:tcBorders>
              <w:bottom w:val="nil"/>
            </w:tcBorders>
          </w:tcPr>
          <w:p w:rsidR="00E5447F" w:rsidRDefault="00E5447F" w:rsidP="004A5B0F">
            <w:pPr>
              <w:pStyle w:val="TableText"/>
            </w:pPr>
            <w:r>
              <w:t>Evaluation planning</w:t>
            </w:r>
          </w:p>
        </w:tc>
        <w:tc>
          <w:tcPr>
            <w:tcW w:w="3781" w:type="dxa"/>
          </w:tcPr>
          <w:p w:rsidR="00E5447F" w:rsidRDefault="00E5447F" w:rsidP="004A5B0F">
            <w:pPr>
              <w:pStyle w:val="TableText"/>
            </w:pPr>
            <w:r>
              <w:t>Develop evaluation framework</w:t>
            </w:r>
          </w:p>
        </w:tc>
        <w:tc>
          <w:tcPr>
            <w:tcW w:w="1399" w:type="dxa"/>
          </w:tcPr>
          <w:p w:rsidR="00E5447F" w:rsidRDefault="00E5447F" w:rsidP="004A5B0F">
            <w:pPr>
              <w:pStyle w:val="TableText"/>
            </w:pPr>
          </w:p>
        </w:tc>
      </w:tr>
      <w:tr w:rsidR="00E5447F">
        <w:tc>
          <w:tcPr>
            <w:tcW w:w="2629" w:type="dxa"/>
            <w:tcBorders>
              <w:top w:val="nil"/>
              <w:bottom w:val="nil"/>
            </w:tcBorders>
          </w:tcPr>
          <w:p w:rsidR="00E5447F" w:rsidRDefault="00E5447F" w:rsidP="004A5B0F">
            <w:pPr>
              <w:pStyle w:val="TableText"/>
            </w:pPr>
          </w:p>
        </w:tc>
        <w:tc>
          <w:tcPr>
            <w:tcW w:w="3781" w:type="dxa"/>
          </w:tcPr>
          <w:p w:rsidR="00E5447F" w:rsidRDefault="00E5447F" w:rsidP="004A5B0F">
            <w:pPr>
              <w:pStyle w:val="TableText"/>
            </w:pPr>
            <w:r>
              <w:t>Define expected outcomes</w:t>
            </w:r>
          </w:p>
        </w:tc>
        <w:tc>
          <w:tcPr>
            <w:tcW w:w="1399" w:type="dxa"/>
          </w:tcPr>
          <w:p w:rsidR="00E5447F" w:rsidRDefault="00E5447F" w:rsidP="004A5B0F">
            <w:pPr>
              <w:pStyle w:val="TableText"/>
            </w:pPr>
          </w:p>
        </w:tc>
      </w:tr>
      <w:tr w:rsidR="00E5447F">
        <w:tc>
          <w:tcPr>
            <w:tcW w:w="2629" w:type="dxa"/>
            <w:tcBorders>
              <w:top w:val="nil"/>
              <w:bottom w:val="nil"/>
            </w:tcBorders>
          </w:tcPr>
          <w:p w:rsidR="00E5447F" w:rsidRDefault="00E5447F" w:rsidP="004A5B0F">
            <w:pPr>
              <w:pStyle w:val="TableText"/>
            </w:pPr>
          </w:p>
        </w:tc>
        <w:tc>
          <w:tcPr>
            <w:tcW w:w="3781" w:type="dxa"/>
          </w:tcPr>
          <w:p w:rsidR="00E5447F" w:rsidRDefault="00E5447F" w:rsidP="004A5B0F">
            <w:pPr>
              <w:pStyle w:val="TableText"/>
            </w:pPr>
            <w:r>
              <w:t>Define baseline indicators</w:t>
            </w:r>
          </w:p>
        </w:tc>
        <w:tc>
          <w:tcPr>
            <w:tcW w:w="1399" w:type="dxa"/>
          </w:tcPr>
          <w:p w:rsidR="00E5447F" w:rsidRDefault="00E5447F" w:rsidP="004A5B0F">
            <w:pPr>
              <w:pStyle w:val="TableText"/>
            </w:pPr>
          </w:p>
        </w:tc>
      </w:tr>
      <w:tr w:rsidR="00E5447F">
        <w:tc>
          <w:tcPr>
            <w:tcW w:w="2629" w:type="dxa"/>
            <w:tcBorders>
              <w:top w:val="nil"/>
              <w:bottom w:val="nil"/>
            </w:tcBorders>
          </w:tcPr>
          <w:p w:rsidR="00E5447F" w:rsidRDefault="00E5447F" w:rsidP="004A5B0F">
            <w:pPr>
              <w:pStyle w:val="TableText"/>
            </w:pPr>
          </w:p>
        </w:tc>
        <w:tc>
          <w:tcPr>
            <w:tcW w:w="3781" w:type="dxa"/>
          </w:tcPr>
          <w:p w:rsidR="00E5447F" w:rsidRDefault="00E5447F" w:rsidP="004A5B0F">
            <w:pPr>
              <w:pStyle w:val="TableText"/>
            </w:pPr>
            <w:r>
              <w:t>Conduct evaluation activities</w:t>
            </w:r>
          </w:p>
        </w:tc>
        <w:tc>
          <w:tcPr>
            <w:tcW w:w="1399" w:type="dxa"/>
          </w:tcPr>
          <w:p w:rsidR="00E5447F" w:rsidRDefault="00E5447F" w:rsidP="004A5B0F">
            <w:pPr>
              <w:pStyle w:val="TableText"/>
            </w:pPr>
          </w:p>
        </w:tc>
      </w:tr>
      <w:tr w:rsidR="00E5447F">
        <w:tc>
          <w:tcPr>
            <w:tcW w:w="2629" w:type="dxa"/>
            <w:tcBorders>
              <w:top w:val="nil"/>
              <w:bottom w:val="nil"/>
            </w:tcBorders>
          </w:tcPr>
          <w:p w:rsidR="00E5447F" w:rsidRDefault="00E5447F" w:rsidP="004A5B0F">
            <w:pPr>
              <w:pStyle w:val="TableText"/>
            </w:pPr>
          </w:p>
        </w:tc>
        <w:tc>
          <w:tcPr>
            <w:tcW w:w="3781" w:type="dxa"/>
          </w:tcPr>
          <w:p w:rsidR="00E5447F" w:rsidRDefault="00E5447F" w:rsidP="00D918DE">
            <w:pPr>
              <w:pStyle w:val="TableText"/>
            </w:pPr>
            <w:r>
              <w:t>Conduct checkpoint and milestone reviews</w:t>
            </w:r>
          </w:p>
        </w:tc>
        <w:tc>
          <w:tcPr>
            <w:tcW w:w="1399" w:type="dxa"/>
          </w:tcPr>
          <w:p w:rsidR="00E5447F" w:rsidRDefault="00E5447F" w:rsidP="004A5B0F">
            <w:pPr>
              <w:pStyle w:val="TableText"/>
            </w:pPr>
          </w:p>
        </w:tc>
      </w:tr>
      <w:tr w:rsidR="00E5447F">
        <w:tc>
          <w:tcPr>
            <w:tcW w:w="2629" w:type="dxa"/>
            <w:tcBorders>
              <w:top w:val="nil"/>
              <w:bottom w:val="nil"/>
            </w:tcBorders>
          </w:tcPr>
          <w:p w:rsidR="00E5447F" w:rsidRDefault="00E5447F" w:rsidP="004A5B0F">
            <w:pPr>
              <w:pStyle w:val="TableText"/>
            </w:pPr>
          </w:p>
        </w:tc>
        <w:tc>
          <w:tcPr>
            <w:tcW w:w="3781" w:type="dxa"/>
          </w:tcPr>
          <w:p w:rsidR="00E5447F" w:rsidRDefault="00E5447F" w:rsidP="00D918DE">
            <w:pPr>
              <w:pStyle w:val="TableText"/>
            </w:pPr>
            <w:r>
              <w:t>Prepare post-implementation review</w:t>
            </w:r>
          </w:p>
        </w:tc>
        <w:tc>
          <w:tcPr>
            <w:tcW w:w="1399" w:type="dxa"/>
          </w:tcPr>
          <w:p w:rsidR="00E5447F" w:rsidRDefault="00E5447F" w:rsidP="004A5B0F">
            <w:pPr>
              <w:pStyle w:val="TableText"/>
            </w:pPr>
          </w:p>
        </w:tc>
      </w:tr>
      <w:tr w:rsidR="00E5447F">
        <w:tc>
          <w:tcPr>
            <w:tcW w:w="2629" w:type="dxa"/>
            <w:tcBorders>
              <w:top w:val="nil"/>
            </w:tcBorders>
          </w:tcPr>
          <w:p w:rsidR="00E5447F" w:rsidRDefault="00E5447F" w:rsidP="004A5B0F">
            <w:pPr>
              <w:pStyle w:val="TableText"/>
            </w:pPr>
          </w:p>
        </w:tc>
        <w:tc>
          <w:tcPr>
            <w:tcW w:w="3781" w:type="dxa"/>
          </w:tcPr>
          <w:p w:rsidR="00E5447F" w:rsidRDefault="00E5447F" w:rsidP="00D918DE">
            <w:pPr>
              <w:pStyle w:val="TableText"/>
            </w:pPr>
            <w:r>
              <w:t xml:space="preserve">Sign off evaluation framework </w:t>
            </w:r>
          </w:p>
        </w:tc>
        <w:tc>
          <w:tcPr>
            <w:tcW w:w="1399" w:type="dxa"/>
          </w:tcPr>
          <w:p w:rsidR="00E5447F" w:rsidRDefault="00E5447F" w:rsidP="004A5B0F">
            <w:pPr>
              <w:pStyle w:val="TableText"/>
            </w:pPr>
          </w:p>
        </w:tc>
      </w:tr>
      <w:tr w:rsidR="00E5447F">
        <w:tc>
          <w:tcPr>
            <w:tcW w:w="2629" w:type="dxa"/>
          </w:tcPr>
          <w:p w:rsidR="00E5447F" w:rsidRDefault="00E5447F" w:rsidP="004A5B0F">
            <w:pPr>
              <w:pStyle w:val="TableText"/>
            </w:pPr>
            <w:r>
              <w:t>Benefits management planning</w:t>
            </w:r>
          </w:p>
        </w:tc>
        <w:tc>
          <w:tcPr>
            <w:tcW w:w="3781" w:type="dxa"/>
          </w:tcPr>
          <w:p w:rsidR="00E5447F" w:rsidRDefault="00E5447F" w:rsidP="004A5B0F">
            <w:pPr>
              <w:pStyle w:val="TableText"/>
            </w:pPr>
            <w:r>
              <w:t>Develop benefits management plan</w:t>
            </w:r>
          </w:p>
        </w:tc>
        <w:tc>
          <w:tcPr>
            <w:tcW w:w="1399" w:type="dxa"/>
          </w:tcPr>
          <w:p w:rsidR="00E5447F" w:rsidRDefault="00E5447F" w:rsidP="004A5B0F">
            <w:pPr>
              <w:pStyle w:val="TableText"/>
            </w:pPr>
          </w:p>
        </w:tc>
      </w:tr>
      <w:tr w:rsidR="00E5447F" w:rsidTr="000B196A">
        <w:tc>
          <w:tcPr>
            <w:tcW w:w="2629" w:type="dxa"/>
            <w:vMerge w:val="restart"/>
          </w:tcPr>
          <w:p w:rsidR="00E5447F" w:rsidRDefault="00E5447F" w:rsidP="004A5B0F">
            <w:pPr>
              <w:pStyle w:val="TableText"/>
            </w:pPr>
            <w:r>
              <w:t>Education and training planning</w:t>
            </w:r>
          </w:p>
        </w:tc>
        <w:tc>
          <w:tcPr>
            <w:tcW w:w="3781" w:type="dxa"/>
          </w:tcPr>
          <w:p w:rsidR="00E5447F" w:rsidRDefault="00E5447F" w:rsidP="004A5B0F">
            <w:pPr>
              <w:pStyle w:val="TableText"/>
            </w:pPr>
            <w:r>
              <w:t>Plan education and materials</w:t>
            </w:r>
          </w:p>
        </w:tc>
        <w:tc>
          <w:tcPr>
            <w:tcW w:w="1399" w:type="dxa"/>
          </w:tcPr>
          <w:p w:rsidR="00E5447F" w:rsidRDefault="00E5447F" w:rsidP="004A5B0F">
            <w:pPr>
              <w:pStyle w:val="TableText"/>
            </w:pPr>
          </w:p>
        </w:tc>
      </w:tr>
      <w:tr w:rsidR="00E5447F" w:rsidTr="000B196A">
        <w:tc>
          <w:tcPr>
            <w:tcW w:w="2629" w:type="dxa"/>
            <w:vMerge/>
          </w:tcPr>
          <w:p w:rsidR="00E5447F" w:rsidRDefault="00E5447F" w:rsidP="004A5B0F">
            <w:pPr>
              <w:pStyle w:val="TableText"/>
            </w:pPr>
          </w:p>
        </w:tc>
        <w:tc>
          <w:tcPr>
            <w:tcW w:w="3781" w:type="dxa"/>
          </w:tcPr>
          <w:p w:rsidR="00E5447F" w:rsidRDefault="00E5447F" w:rsidP="004A5B0F">
            <w:pPr>
              <w:pStyle w:val="TableText"/>
            </w:pPr>
            <w:r>
              <w:t>Plan training and materials</w:t>
            </w:r>
          </w:p>
        </w:tc>
        <w:tc>
          <w:tcPr>
            <w:tcW w:w="1399" w:type="dxa"/>
          </w:tcPr>
          <w:p w:rsidR="00E5447F" w:rsidRDefault="00E5447F" w:rsidP="004A5B0F">
            <w:pPr>
              <w:pStyle w:val="TableText"/>
            </w:pPr>
          </w:p>
        </w:tc>
      </w:tr>
      <w:tr w:rsidR="00E5447F" w:rsidTr="000B196A">
        <w:tc>
          <w:tcPr>
            <w:tcW w:w="2629" w:type="dxa"/>
            <w:vMerge/>
          </w:tcPr>
          <w:p w:rsidR="00E5447F" w:rsidRDefault="00E5447F" w:rsidP="004A5B0F">
            <w:pPr>
              <w:pStyle w:val="TableText"/>
            </w:pPr>
          </w:p>
        </w:tc>
        <w:tc>
          <w:tcPr>
            <w:tcW w:w="3781" w:type="dxa"/>
          </w:tcPr>
          <w:p w:rsidR="00E5447F" w:rsidRDefault="00E5447F" w:rsidP="004A5B0F">
            <w:pPr>
              <w:pStyle w:val="TableText"/>
            </w:pPr>
            <w:r>
              <w:t>Develop training courses</w:t>
            </w:r>
          </w:p>
        </w:tc>
        <w:tc>
          <w:tcPr>
            <w:tcW w:w="1399" w:type="dxa"/>
          </w:tcPr>
          <w:p w:rsidR="00E5447F" w:rsidRDefault="00E5447F" w:rsidP="004A5B0F">
            <w:pPr>
              <w:pStyle w:val="TableText"/>
            </w:pPr>
          </w:p>
        </w:tc>
      </w:tr>
      <w:tr w:rsidR="00E5447F" w:rsidTr="000B196A">
        <w:tc>
          <w:tcPr>
            <w:tcW w:w="2629" w:type="dxa"/>
            <w:vMerge/>
          </w:tcPr>
          <w:p w:rsidR="00E5447F" w:rsidRDefault="00E5447F" w:rsidP="004A5B0F">
            <w:pPr>
              <w:pStyle w:val="TableText"/>
            </w:pPr>
          </w:p>
        </w:tc>
        <w:tc>
          <w:tcPr>
            <w:tcW w:w="3781" w:type="dxa"/>
          </w:tcPr>
          <w:p w:rsidR="00E5447F" w:rsidRDefault="00E5447F" w:rsidP="004A5B0F">
            <w:pPr>
              <w:pStyle w:val="TableText"/>
            </w:pPr>
            <w:r>
              <w:t>Identify training times and space</w:t>
            </w:r>
          </w:p>
        </w:tc>
        <w:tc>
          <w:tcPr>
            <w:tcW w:w="1399" w:type="dxa"/>
          </w:tcPr>
          <w:p w:rsidR="00E5447F" w:rsidRDefault="00E5447F" w:rsidP="004A5B0F">
            <w:pPr>
              <w:pStyle w:val="TableText"/>
            </w:pPr>
          </w:p>
        </w:tc>
      </w:tr>
      <w:tr w:rsidR="00E5447F" w:rsidTr="000B196A">
        <w:tc>
          <w:tcPr>
            <w:tcW w:w="2629" w:type="dxa"/>
            <w:vMerge/>
          </w:tcPr>
          <w:p w:rsidR="00E5447F" w:rsidRDefault="00E5447F" w:rsidP="004A5B0F">
            <w:pPr>
              <w:pStyle w:val="TableText"/>
            </w:pPr>
          </w:p>
        </w:tc>
        <w:tc>
          <w:tcPr>
            <w:tcW w:w="3781" w:type="dxa"/>
          </w:tcPr>
          <w:p w:rsidR="00E5447F" w:rsidRDefault="00E5447F" w:rsidP="004A5B0F">
            <w:pPr>
              <w:pStyle w:val="TableText"/>
            </w:pPr>
            <w:r>
              <w:t>Identify timing of training</w:t>
            </w:r>
          </w:p>
        </w:tc>
        <w:tc>
          <w:tcPr>
            <w:tcW w:w="1399" w:type="dxa"/>
          </w:tcPr>
          <w:p w:rsidR="00E5447F" w:rsidRDefault="00E5447F" w:rsidP="004A5B0F">
            <w:pPr>
              <w:pStyle w:val="TableText"/>
            </w:pPr>
          </w:p>
        </w:tc>
      </w:tr>
      <w:tr w:rsidR="00E5447F">
        <w:tc>
          <w:tcPr>
            <w:tcW w:w="2629" w:type="dxa"/>
            <w:vMerge w:val="restart"/>
          </w:tcPr>
          <w:p w:rsidR="00E5447F" w:rsidRDefault="00E5447F" w:rsidP="004A5B0F">
            <w:pPr>
              <w:pStyle w:val="TableText"/>
            </w:pPr>
            <w:r>
              <w:t>Communications planning</w:t>
            </w:r>
          </w:p>
        </w:tc>
        <w:tc>
          <w:tcPr>
            <w:tcW w:w="3781" w:type="dxa"/>
          </w:tcPr>
          <w:p w:rsidR="00E5447F" w:rsidRDefault="00E5447F" w:rsidP="004A5B0F">
            <w:pPr>
              <w:pStyle w:val="TableText"/>
            </w:pPr>
            <w:r>
              <w:t>Develop communications plan</w:t>
            </w:r>
          </w:p>
        </w:tc>
        <w:tc>
          <w:tcPr>
            <w:tcW w:w="1399" w:type="dxa"/>
          </w:tcPr>
          <w:p w:rsidR="00E5447F" w:rsidRDefault="00E5447F" w:rsidP="004A5B0F">
            <w:pPr>
              <w:pStyle w:val="TableText"/>
            </w:pPr>
          </w:p>
        </w:tc>
      </w:tr>
      <w:tr w:rsidR="00E5447F">
        <w:tc>
          <w:tcPr>
            <w:tcW w:w="2629" w:type="dxa"/>
            <w:vMerge/>
          </w:tcPr>
          <w:p w:rsidR="00E5447F" w:rsidRDefault="00E5447F" w:rsidP="004A5B0F">
            <w:pPr>
              <w:pStyle w:val="TableText"/>
            </w:pPr>
          </w:p>
        </w:tc>
        <w:tc>
          <w:tcPr>
            <w:tcW w:w="3781" w:type="dxa"/>
          </w:tcPr>
          <w:p w:rsidR="00E5447F" w:rsidRDefault="00E5447F" w:rsidP="004A5B0F">
            <w:pPr>
              <w:pStyle w:val="TableText"/>
            </w:pPr>
            <w:r>
              <w:t>Develop communication tools</w:t>
            </w:r>
          </w:p>
        </w:tc>
        <w:tc>
          <w:tcPr>
            <w:tcW w:w="1399" w:type="dxa"/>
          </w:tcPr>
          <w:p w:rsidR="00E5447F" w:rsidRDefault="00E5447F" w:rsidP="004A5B0F">
            <w:pPr>
              <w:pStyle w:val="TableText"/>
            </w:pPr>
          </w:p>
        </w:tc>
      </w:tr>
      <w:tr w:rsidR="00E5447F">
        <w:tc>
          <w:tcPr>
            <w:tcW w:w="2629" w:type="dxa"/>
            <w:vMerge/>
          </w:tcPr>
          <w:p w:rsidR="00E5447F" w:rsidRDefault="00E5447F" w:rsidP="004A5B0F">
            <w:pPr>
              <w:pStyle w:val="TableText"/>
            </w:pPr>
          </w:p>
        </w:tc>
        <w:tc>
          <w:tcPr>
            <w:tcW w:w="3781" w:type="dxa"/>
          </w:tcPr>
          <w:p w:rsidR="00E5447F" w:rsidRDefault="00E5447F" w:rsidP="00D918DE">
            <w:pPr>
              <w:pStyle w:val="TableText"/>
            </w:pPr>
            <w:r>
              <w:t xml:space="preserve">Sign off communications plan </w:t>
            </w:r>
          </w:p>
        </w:tc>
        <w:tc>
          <w:tcPr>
            <w:tcW w:w="1399" w:type="dxa"/>
          </w:tcPr>
          <w:p w:rsidR="00E5447F" w:rsidRDefault="00E5447F" w:rsidP="004A5B0F">
            <w:pPr>
              <w:pStyle w:val="TableText"/>
            </w:pPr>
          </w:p>
        </w:tc>
      </w:tr>
      <w:tr w:rsidR="00E5447F">
        <w:tc>
          <w:tcPr>
            <w:tcW w:w="2629" w:type="dxa"/>
            <w:vMerge w:val="restart"/>
          </w:tcPr>
          <w:p w:rsidR="00E5447F" w:rsidRDefault="00E5447F" w:rsidP="004A5B0F">
            <w:pPr>
              <w:pStyle w:val="TableText"/>
            </w:pPr>
            <w:r>
              <w:t>Quality management</w:t>
            </w:r>
          </w:p>
        </w:tc>
        <w:tc>
          <w:tcPr>
            <w:tcW w:w="3781" w:type="dxa"/>
          </w:tcPr>
          <w:p w:rsidR="00E5447F" w:rsidRDefault="00E5447F" w:rsidP="004A5B0F">
            <w:pPr>
              <w:pStyle w:val="TableText"/>
            </w:pPr>
            <w:r>
              <w:t>Identify quality management processes</w:t>
            </w:r>
          </w:p>
        </w:tc>
        <w:tc>
          <w:tcPr>
            <w:tcW w:w="1399" w:type="dxa"/>
          </w:tcPr>
          <w:p w:rsidR="00E5447F" w:rsidRDefault="00E5447F" w:rsidP="004A5B0F">
            <w:pPr>
              <w:pStyle w:val="TableText"/>
            </w:pPr>
          </w:p>
        </w:tc>
      </w:tr>
      <w:tr w:rsidR="00E5447F">
        <w:tc>
          <w:tcPr>
            <w:tcW w:w="2629" w:type="dxa"/>
            <w:vMerge/>
          </w:tcPr>
          <w:p w:rsidR="00E5447F" w:rsidRDefault="00E5447F" w:rsidP="004A5B0F">
            <w:pPr>
              <w:pStyle w:val="TableText"/>
            </w:pPr>
          </w:p>
        </w:tc>
        <w:tc>
          <w:tcPr>
            <w:tcW w:w="3781" w:type="dxa"/>
          </w:tcPr>
          <w:p w:rsidR="00E5447F" w:rsidRDefault="00E5447F" w:rsidP="004A5B0F">
            <w:pPr>
              <w:pStyle w:val="TableText"/>
            </w:pPr>
            <w:r>
              <w:t>Develop quality management tools</w:t>
            </w:r>
          </w:p>
        </w:tc>
        <w:tc>
          <w:tcPr>
            <w:tcW w:w="1399" w:type="dxa"/>
          </w:tcPr>
          <w:p w:rsidR="00E5447F" w:rsidRDefault="00E5447F" w:rsidP="004A5B0F">
            <w:pPr>
              <w:pStyle w:val="TableText"/>
            </w:pPr>
          </w:p>
        </w:tc>
      </w:tr>
      <w:tr w:rsidR="00E5447F" w:rsidRPr="00FB4B39">
        <w:tc>
          <w:tcPr>
            <w:tcW w:w="6410" w:type="dxa"/>
            <w:gridSpan w:val="2"/>
          </w:tcPr>
          <w:p w:rsidR="00E5447F" w:rsidRDefault="00E5447F" w:rsidP="004A5B0F">
            <w:pPr>
              <w:pStyle w:val="TableText"/>
            </w:pPr>
            <w:r>
              <w:t>Final approval of checklist before build phase</w:t>
            </w:r>
          </w:p>
        </w:tc>
        <w:tc>
          <w:tcPr>
            <w:tcW w:w="1399" w:type="dxa"/>
          </w:tcPr>
          <w:p w:rsidR="00E5447F" w:rsidRDefault="00E5447F" w:rsidP="004A5B0F">
            <w:pPr>
              <w:pStyle w:val="TableText"/>
            </w:pPr>
          </w:p>
        </w:tc>
      </w:tr>
      <w:tr w:rsidR="00E5447F">
        <w:tc>
          <w:tcPr>
            <w:tcW w:w="7809" w:type="dxa"/>
            <w:gridSpan w:val="3"/>
            <w:shd w:val="clear" w:color="auto" w:fill="17365D"/>
          </w:tcPr>
          <w:p w:rsidR="00E5447F" w:rsidRPr="00551F31" w:rsidRDefault="00E5447F" w:rsidP="004A5B0F">
            <w:pPr>
              <w:pStyle w:val="TableHeading"/>
            </w:pPr>
            <w:r w:rsidRPr="00551F31">
              <w:t>Stage 3 — System build and configuration</w:t>
            </w:r>
          </w:p>
        </w:tc>
      </w:tr>
      <w:tr w:rsidR="00E5447F">
        <w:tc>
          <w:tcPr>
            <w:tcW w:w="2629" w:type="dxa"/>
          </w:tcPr>
          <w:p w:rsidR="00E5447F" w:rsidRDefault="00E5447F" w:rsidP="004A5B0F">
            <w:pPr>
              <w:pStyle w:val="TableText"/>
            </w:pPr>
            <w:r>
              <w:t>Acquisition of technical infrastructure</w:t>
            </w:r>
          </w:p>
        </w:tc>
        <w:tc>
          <w:tcPr>
            <w:tcW w:w="3781" w:type="dxa"/>
          </w:tcPr>
          <w:p w:rsidR="00E5447F" w:rsidRDefault="00E5447F" w:rsidP="004A5B0F">
            <w:pPr>
              <w:pStyle w:val="TableText"/>
            </w:pPr>
            <w:r>
              <w:t>Acquire technical infrastructure</w:t>
            </w:r>
          </w:p>
        </w:tc>
        <w:tc>
          <w:tcPr>
            <w:tcW w:w="1399" w:type="dxa"/>
          </w:tcPr>
          <w:p w:rsidR="00E5447F" w:rsidRDefault="00E5447F" w:rsidP="004A5B0F">
            <w:pPr>
              <w:pStyle w:val="TableText"/>
            </w:pPr>
          </w:p>
        </w:tc>
      </w:tr>
      <w:tr w:rsidR="00E5447F">
        <w:tc>
          <w:tcPr>
            <w:tcW w:w="2629" w:type="dxa"/>
          </w:tcPr>
          <w:p w:rsidR="00E5447F" w:rsidRDefault="00E5447F" w:rsidP="004A5B0F">
            <w:pPr>
              <w:pStyle w:val="TableText"/>
            </w:pPr>
            <w:r>
              <w:t>Software development</w:t>
            </w:r>
          </w:p>
        </w:tc>
        <w:tc>
          <w:tcPr>
            <w:tcW w:w="3781" w:type="dxa"/>
          </w:tcPr>
          <w:p w:rsidR="00E5447F" w:rsidRDefault="00E5447F" w:rsidP="004A5B0F">
            <w:pPr>
              <w:pStyle w:val="TableText"/>
            </w:pPr>
            <w:r>
              <w:t>Develop software</w:t>
            </w:r>
          </w:p>
        </w:tc>
        <w:tc>
          <w:tcPr>
            <w:tcW w:w="1399" w:type="dxa"/>
          </w:tcPr>
          <w:p w:rsidR="00E5447F" w:rsidRDefault="00E5447F" w:rsidP="004A5B0F">
            <w:pPr>
              <w:pStyle w:val="TableText"/>
            </w:pPr>
          </w:p>
        </w:tc>
      </w:tr>
      <w:tr w:rsidR="00E5447F">
        <w:tc>
          <w:tcPr>
            <w:tcW w:w="2629" w:type="dxa"/>
          </w:tcPr>
          <w:p w:rsidR="00E5447F" w:rsidRDefault="00E5447F" w:rsidP="004A5B0F">
            <w:pPr>
              <w:pStyle w:val="TableText"/>
            </w:pPr>
            <w:r>
              <w:t>Technical environment building</w:t>
            </w:r>
          </w:p>
        </w:tc>
        <w:tc>
          <w:tcPr>
            <w:tcW w:w="3781" w:type="dxa"/>
          </w:tcPr>
          <w:p w:rsidR="00E5447F" w:rsidRDefault="00E5447F" w:rsidP="004A5B0F">
            <w:pPr>
              <w:pStyle w:val="TableText"/>
            </w:pPr>
            <w:r>
              <w:t>Build technical environment</w:t>
            </w:r>
          </w:p>
        </w:tc>
        <w:tc>
          <w:tcPr>
            <w:tcW w:w="1399" w:type="dxa"/>
          </w:tcPr>
          <w:p w:rsidR="00E5447F" w:rsidRDefault="00E5447F" w:rsidP="004A5B0F">
            <w:pPr>
              <w:pStyle w:val="TableText"/>
            </w:pPr>
          </w:p>
        </w:tc>
      </w:tr>
      <w:tr w:rsidR="00E5447F">
        <w:tc>
          <w:tcPr>
            <w:tcW w:w="2629" w:type="dxa"/>
          </w:tcPr>
          <w:p w:rsidR="00E5447F" w:rsidRDefault="00E5447F" w:rsidP="00D918DE">
            <w:pPr>
              <w:pStyle w:val="TableText"/>
            </w:pPr>
            <w:r>
              <w:t>Non-functional testing</w:t>
            </w:r>
          </w:p>
        </w:tc>
        <w:tc>
          <w:tcPr>
            <w:tcW w:w="3781" w:type="dxa"/>
          </w:tcPr>
          <w:p w:rsidR="00E5447F" w:rsidRDefault="00E5447F" w:rsidP="00D918DE">
            <w:pPr>
              <w:pStyle w:val="TableText"/>
            </w:pPr>
            <w:r>
              <w:t>Complete non-functional testing</w:t>
            </w:r>
          </w:p>
        </w:tc>
        <w:tc>
          <w:tcPr>
            <w:tcW w:w="1399" w:type="dxa"/>
          </w:tcPr>
          <w:p w:rsidR="00E5447F" w:rsidRDefault="00E5447F" w:rsidP="004A5B0F">
            <w:pPr>
              <w:pStyle w:val="TableText"/>
            </w:pPr>
          </w:p>
        </w:tc>
      </w:tr>
      <w:tr w:rsidR="00E5447F">
        <w:tc>
          <w:tcPr>
            <w:tcW w:w="2629" w:type="dxa"/>
          </w:tcPr>
          <w:p w:rsidR="00E5447F" w:rsidRDefault="00E5447F" w:rsidP="004A5B0F">
            <w:pPr>
              <w:pStyle w:val="TableText"/>
            </w:pPr>
            <w:r>
              <w:t>Configuration of system content</w:t>
            </w:r>
          </w:p>
        </w:tc>
        <w:tc>
          <w:tcPr>
            <w:tcW w:w="3781" w:type="dxa"/>
          </w:tcPr>
          <w:p w:rsidR="00E5447F" w:rsidRDefault="00E5447F" w:rsidP="004A5B0F">
            <w:pPr>
              <w:pStyle w:val="TableText"/>
            </w:pPr>
            <w:r>
              <w:t>Configure system content</w:t>
            </w:r>
          </w:p>
        </w:tc>
        <w:tc>
          <w:tcPr>
            <w:tcW w:w="1399" w:type="dxa"/>
          </w:tcPr>
          <w:p w:rsidR="00E5447F" w:rsidRDefault="00E5447F" w:rsidP="004A5B0F">
            <w:pPr>
              <w:pStyle w:val="TableText"/>
            </w:pPr>
          </w:p>
        </w:tc>
      </w:tr>
      <w:tr w:rsidR="00E5447F">
        <w:tc>
          <w:tcPr>
            <w:tcW w:w="2629" w:type="dxa"/>
          </w:tcPr>
          <w:p w:rsidR="00E5447F" w:rsidRDefault="00E5447F" w:rsidP="004A5B0F">
            <w:pPr>
              <w:pStyle w:val="TableText"/>
            </w:pPr>
            <w:r>
              <w:t>Development of interfaces</w:t>
            </w:r>
          </w:p>
        </w:tc>
        <w:tc>
          <w:tcPr>
            <w:tcW w:w="3781" w:type="dxa"/>
          </w:tcPr>
          <w:p w:rsidR="00E5447F" w:rsidRDefault="00E5447F" w:rsidP="004A5B0F">
            <w:pPr>
              <w:pStyle w:val="TableText"/>
            </w:pPr>
            <w:r>
              <w:t>Develop interfaces</w:t>
            </w:r>
          </w:p>
        </w:tc>
        <w:tc>
          <w:tcPr>
            <w:tcW w:w="1399" w:type="dxa"/>
          </w:tcPr>
          <w:p w:rsidR="00E5447F" w:rsidRDefault="00E5447F" w:rsidP="004A5B0F">
            <w:pPr>
              <w:pStyle w:val="TableText"/>
            </w:pPr>
          </w:p>
        </w:tc>
      </w:tr>
      <w:tr w:rsidR="00E5447F">
        <w:tc>
          <w:tcPr>
            <w:tcW w:w="2629" w:type="dxa"/>
            <w:tcBorders>
              <w:bottom w:val="nil"/>
            </w:tcBorders>
          </w:tcPr>
          <w:p w:rsidR="00E5447F" w:rsidRDefault="00E5447F" w:rsidP="004A5B0F">
            <w:pPr>
              <w:pStyle w:val="TableText"/>
            </w:pPr>
            <w:r>
              <w:t>UAT</w:t>
            </w:r>
          </w:p>
        </w:tc>
        <w:tc>
          <w:tcPr>
            <w:tcW w:w="3781" w:type="dxa"/>
          </w:tcPr>
          <w:p w:rsidR="00E5447F" w:rsidRDefault="00E5447F" w:rsidP="004A5B0F">
            <w:pPr>
              <w:pStyle w:val="TableText"/>
            </w:pPr>
            <w:r>
              <w:t xml:space="preserve">Develop test scripts </w:t>
            </w:r>
          </w:p>
        </w:tc>
        <w:tc>
          <w:tcPr>
            <w:tcW w:w="1399" w:type="dxa"/>
          </w:tcPr>
          <w:p w:rsidR="00E5447F" w:rsidRDefault="00E5447F" w:rsidP="004A5B0F">
            <w:pPr>
              <w:pStyle w:val="TableText"/>
            </w:pPr>
          </w:p>
        </w:tc>
      </w:tr>
      <w:tr w:rsidR="00E5447F">
        <w:tc>
          <w:tcPr>
            <w:tcW w:w="2629" w:type="dxa"/>
            <w:tcBorders>
              <w:top w:val="nil"/>
              <w:bottom w:val="nil"/>
            </w:tcBorders>
          </w:tcPr>
          <w:p w:rsidR="00E5447F" w:rsidRDefault="00E5447F" w:rsidP="004A5B0F">
            <w:pPr>
              <w:pStyle w:val="TableText"/>
            </w:pPr>
          </w:p>
        </w:tc>
        <w:tc>
          <w:tcPr>
            <w:tcW w:w="3781" w:type="dxa"/>
          </w:tcPr>
          <w:p w:rsidR="00E5447F" w:rsidRDefault="00E5447F" w:rsidP="004A5B0F">
            <w:pPr>
              <w:pStyle w:val="TableText"/>
            </w:pPr>
            <w:r>
              <w:t>Conduct informal UAT process</w:t>
            </w:r>
          </w:p>
        </w:tc>
        <w:tc>
          <w:tcPr>
            <w:tcW w:w="1399" w:type="dxa"/>
          </w:tcPr>
          <w:p w:rsidR="00E5447F" w:rsidRDefault="00E5447F" w:rsidP="004A5B0F">
            <w:pPr>
              <w:pStyle w:val="TableText"/>
            </w:pPr>
          </w:p>
        </w:tc>
      </w:tr>
      <w:tr w:rsidR="00E5447F">
        <w:tc>
          <w:tcPr>
            <w:tcW w:w="2629" w:type="dxa"/>
            <w:tcBorders>
              <w:top w:val="nil"/>
              <w:bottom w:val="nil"/>
            </w:tcBorders>
          </w:tcPr>
          <w:p w:rsidR="00E5447F" w:rsidRDefault="00E5447F" w:rsidP="004A5B0F">
            <w:pPr>
              <w:pStyle w:val="TableText"/>
            </w:pPr>
          </w:p>
        </w:tc>
        <w:tc>
          <w:tcPr>
            <w:tcW w:w="3781" w:type="dxa"/>
          </w:tcPr>
          <w:p w:rsidR="00E5447F" w:rsidRDefault="00E5447F" w:rsidP="00D918DE">
            <w:pPr>
              <w:pStyle w:val="TableText"/>
            </w:pPr>
            <w:r>
              <w:t>Conduct break testing</w:t>
            </w:r>
          </w:p>
        </w:tc>
        <w:tc>
          <w:tcPr>
            <w:tcW w:w="1399" w:type="dxa"/>
          </w:tcPr>
          <w:p w:rsidR="00E5447F" w:rsidRDefault="00E5447F" w:rsidP="004A5B0F">
            <w:pPr>
              <w:pStyle w:val="TableText"/>
            </w:pPr>
          </w:p>
        </w:tc>
      </w:tr>
      <w:tr w:rsidR="00E5447F">
        <w:tc>
          <w:tcPr>
            <w:tcW w:w="2629" w:type="dxa"/>
            <w:tcBorders>
              <w:top w:val="nil"/>
              <w:bottom w:val="nil"/>
            </w:tcBorders>
          </w:tcPr>
          <w:p w:rsidR="00E5447F" w:rsidRDefault="00E5447F" w:rsidP="004A5B0F">
            <w:pPr>
              <w:pStyle w:val="TableText"/>
            </w:pPr>
          </w:p>
        </w:tc>
        <w:tc>
          <w:tcPr>
            <w:tcW w:w="3781" w:type="dxa"/>
          </w:tcPr>
          <w:p w:rsidR="00E5447F" w:rsidRDefault="00E5447F" w:rsidP="004A5B0F">
            <w:pPr>
              <w:pStyle w:val="TableText"/>
            </w:pPr>
            <w:r>
              <w:t>Conduct formal UAT process</w:t>
            </w:r>
          </w:p>
        </w:tc>
        <w:tc>
          <w:tcPr>
            <w:tcW w:w="1399" w:type="dxa"/>
          </w:tcPr>
          <w:p w:rsidR="00E5447F" w:rsidRDefault="00E5447F" w:rsidP="004A5B0F">
            <w:pPr>
              <w:pStyle w:val="TableText"/>
            </w:pPr>
          </w:p>
        </w:tc>
      </w:tr>
      <w:tr w:rsidR="00E5447F">
        <w:tc>
          <w:tcPr>
            <w:tcW w:w="2629" w:type="dxa"/>
            <w:tcBorders>
              <w:top w:val="nil"/>
              <w:bottom w:val="nil"/>
            </w:tcBorders>
          </w:tcPr>
          <w:p w:rsidR="00E5447F" w:rsidRDefault="00E5447F" w:rsidP="004A5B0F">
            <w:pPr>
              <w:pStyle w:val="TableText"/>
            </w:pPr>
          </w:p>
        </w:tc>
        <w:tc>
          <w:tcPr>
            <w:tcW w:w="3781" w:type="dxa"/>
          </w:tcPr>
          <w:p w:rsidR="00E5447F" w:rsidRDefault="00E5447F" w:rsidP="00D918DE">
            <w:pPr>
              <w:pStyle w:val="TableText"/>
            </w:pPr>
            <w:r>
              <w:t xml:space="preserve">Conduct end-to-end testing </w:t>
            </w:r>
          </w:p>
        </w:tc>
        <w:tc>
          <w:tcPr>
            <w:tcW w:w="1399" w:type="dxa"/>
          </w:tcPr>
          <w:p w:rsidR="00E5447F" w:rsidRDefault="00E5447F" w:rsidP="004A5B0F">
            <w:pPr>
              <w:pStyle w:val="TableText"/>
            </w:pPr>
          </w:p>
        </w:tc>
      </w:tr>
      <w:tr w:rsidR="00E5447F">
        <w:tc>
          <w:tcPr>
            <w:tcW w:w="2629" w:type="dxa"/>
            <w:tcBorders>
              <w:top w:val="nil"/>
            </w:tcBorders>
          </w:tcPr>
          <w:p w:rsidR="00E5447F" w:rsidRDefault="00E5447F" w:rsidP="004A5B0F">
            <w:pPr>
              <w:pStyle w:val="TableText"/>
            </w:pPr>
          </w:p>
        </w:tc>
        <w:tc>
          <w:tcPr>
            <w:tcW w:w="3781" w:type="dxa"/>
          </w:tcPr>
          <w:p w:rsidR="00E5447F" w:rsidRDefault="00E5447F" w:rsidP="00D918DE">
            <w:pPr>
              <w:pStyle w:val="TableText"/>
            </w:pPr>
            <w:r>
              <w:t>Develop traceability matrix</w:t>
            </w:r>
          </w:p>
        </w:tc>
        <w:tc>
          <w:tcPr>
            <w:tcW w:w="1399" w:type="dxa"/>
          </w:tcPr>
          <w:p w:rsidR="00E5447F" w:rsidRDefault="00E5447F" w:rsidP="004A5B0F">
            <w:pPr>
              <w:pStyle w:val="TableText"/>
            </w:pPr>
          </w:p>
        </w:tc>
      </w:tr>
      <w:tr w:rsidR="00E5447F" w:rsidRPr="00FB4B39">
        <w:tc>
          <w:tcPr>
            <w:tcW w:w="6410" w:type="dxa"/>
            <w:gridSpan w:val="2"/>
          </w:tcPr>
          <w:p w:rsidR="00E5447F" w:rsidRDefault="00E5447F" w:rsidP="00D918DE">
            <w:pPr>
              <w:pStyle w:val="TableText"/>
            </w:pPr>
            <w:r>
              <w:t>System configuration sign-off</w:t>
            </w:r>
          </w:p>
        </w:tc>
        <w:tc>
          <w:tcPr>
            <w:tcW w:w="1399" w:type="dxa"/>
          </w:tcPr>
          <w:p w:rsidR="00E5447F" w:rsidRDefault="00E5447F" w:rsidP="004A5B0F">
            <w:pPr>
              <w:pStyle w:val="TableText"/>
            </w:pPr>
          </w:p>
        </w:tc>
      </w:tr>
      <w:tr w:rsidR="00E5447F">
        <w:tc>
          <w:tcPr>
            <w:tcW w:w="7809" w:type="dxa"/>
            <w:gridSpan w:val="3"/>
            <w:shd w:val="clear" w:color="auto" w:fill="17365D"/>
          </w:tcPr>
          <w:p w:rsidR="00E5447F" w:rsidRPr="00551F31" w:rsidRDefault="00E5447F" w:rsidP="004A5B0F">
            <w:pPr>
              <w:pStyle w:val="TableHeading"/>
            </w:pPr>
            <w:r w:rsidRPr="00551F31">
              <w:t>Stage 4 — Implementation and go-live</w:t>
            </w:r>
          </w:p>
        </w:tc>
      </w:tr>
      <w:tr w:rsidR="00E5447F" w:rsidRPr="00DC4F7A">
        <w:tc>
          <w:tcPr>
            <w:tcW w:w="2629" w:type="dxa"/>
          </w:tcPr>
          <w:p w:rsidR="00E5447F" w:rsidRPr="00DC4F7A" w:rsidRDefault="00E5447F" w:rsidP="004A5B0F">
            <w:pPr>
              <w:pStyle w:val="TableText"/>
            </w:pPr>
            <w:r w:rsidRPr="00DC4F7A">
              <w:t>System demonstration</w:t>
            </w:r>
          </w:p>
        </w:tc>
        <w:tc>
          <w:tcPr>
            <w:tcW w:w="3781" w:type="dxa"/>
          </w:tcPr>
          <w:p w:rsidR="00E5447F" w:rsidRPr="00DC4F7A" w:rsidRDefault="00E5447F" w:rsidP="004A5B0F">
            <w:pPr>
              <w:pStyle w:val="TableText"/>
            </w:pPr>
            <w:r w:rsidRPr="00DC4F7A">
              <w:t>Demonstrate system</w:t>
            </w:r>
          </w:p>
        </w:tc>
        <w:tc>
          <w:tcPr>
            <w:tcW w:w="1399" w:type="dxa"/>
          </w:tcPr>
          <w:p w:rsidR="00E5447F" w:rsidRPr="00DC4F7A" w:rsidRDefault="00E5447F" w:rsidP="004A5B0F">
            <w:pPr>
              <w:pStyle w:val="TableText"/>
            </w:pPr>
          </w:p>
        </w:tc>
      </w:tr>
      <w:tr w:rsidR="00E5447F" w:rsidRPr="00DC4F7A">
        <w:tc>
          <w:tcPr>
            <w:tcW w:w="2629" w:type="dxa"/>
          </w:tcPr>
          <w:p w:rsidR="00E5447F" w:rsidRPr="00DC4F7A" w:rsidRDefault="00E5447F" w:rsidP="004A5B0F">
            <w:pPr>
              <w:pStyle w:val="TableText"/>
            </w:pPr>
            <w:r w:rsidRPr="00DC4F7A">
              <w:t>Communication</w:t>
            </w:r>
          </w:p>
        </w:tc>
        <w:tc>
          <w:tcPr>
            <w:tcW w:w="3781" w:type="dxa"/>
          </w:tcPr>
          <w:p w:rsidR="00E5447F" w:rsidRPr="00DC4F7A" w:rsidRDefault="00E5447F" w:rsidP="004A5B0F">
            <w:pPr>
              <w:pStyle w:val="TableText"/>
            </w:pPr>
            <w:r w:rsidRPr="00DC4F7A">
              <w:t>Communicate implementation plans</w:t>
            </w:r>
          </w:p>
        </w:tc>
        <w:tc>
          <w:tcPr>
            <w:tcW w:w="1399" w:type="dxa"/>
          </w:tcPr>
          <w:p w:rsidR="00E5447F" w:rsidRPr="00DC4F7A" w:rsidRDefault="00E5447F" w:rsidP="004A5B0F">
            <w:pPr>
              <w:pStyle w:val="TableText"/>
            </w:pPr>
          </w:p>
        </w:tc>
      </w:tr>
      <w:tr w:rsidR="00E5447F" w:rsidRPr="00DC4F7A">
        <w:tc>
          <w:tcPr>
            <w:tcW w:w="2629" w:type="dxa"/>
          </w:tcPr>
          <w:p w:rsidR="00E5447F" w:rsidRPr="00DC4F7A" w:rsidRDefault="00E5447F" w:rsidP="00694389">
            <w:pPr>
              <w:pStyle w:val="TableText"/>
            </w:pPr>
            <w:r>
              <w:t>Champion training</w:t>
            </w:r>
          </w:p>
        </w:tc>
        <w:tc>
          <w:tcPr>
            <w:tcW w:w="3781" w:type="dxa"/>
          </w:tcPr>
          <w:p w:rsidR="00E5447F" w:rsidRPr="00DC4F7A" w:rsidRDefault="00E5447F" w:rsidP="004A5B0F">
            <w:pPr>
              <w:pStyle w:val="TableText"/>
            </w:pPr>
            <w:r w:rsidRPr="00DC4F7A">
              <w:t>Train champions</w:t>
            </w:r>
          </w:p>
        </w:tc>
        <w:tc>
          <w:tcPr>
            <w:tcW w:w="1399" w:type="dxa"/>
          </w:tcPr>
          <w:p w:rsidR="00E5447F" w:rsidRPr="00DC4F7A" w:rsidRDefault="00E5447F" w:rsidP="004A5B0F">
            <w:pPr>
              <w:pStyle w:val="TableText"/>
            </w:pPr>
          </w:p>
        </w:tc>
      </w:tr>
      <w:tr w:rsidR="00E5447F" w:rsidRPr="00DC4F7A">
        <w:tc>
          <w:tcPr>
            <w:tcW w:w="2629" w:type="dxa"/>
          </w:tcPr>
          <w:p w:rsidR="00E5447F" w:rsidRPr="00DC4F7A" w:rsidRDefault="00E5447F" w:rsidP="004A5B0F">
            <w:pPr>
              <w:pStyle w:val="TableText"/>
            </w:pPr>
            <w:r w:rsidRPr="00DC4F7A">
              <w:t>Workforce training</w:t>
            </w:r>
          </w:p>
        </w:tc>
        <w:tc>
          <w:tcPr>
            <w:tcW w:w="3781" w:type="dxa"/>
          </w:tcPr>
          <w:p w:rsidR="00E5447F" w:rsidRPr="00DC4F7A" w:rsidRDefault="00E5447F" w:rsidP="00D918DE">
            <w:pPr>
              <w:pStyle w:val="TableText"/>
            </w:pPr>
            <w:r>
              <w:t>Educate and train w</w:t>
            </w:r>
            <w:r w:rsidRPr="00DC4F7A">
              <w:t xml:space="preserve">orkforce </w:t>
            </w:r>
          </w:p>
        </w:tc>
        <w:tc>
          <w:tcPr>
            <w:tcW w:w="1399" w:type="dxa"/>
          </w:tcPr>
          <w:p w:rsidR="00E5447F" w:rsidRPr="00DC4F7A" w:rsidRDefault="00E5447F" w:rsidP="004A5B0F">
            <w:pPr>
              <w:pStyle w:val="TableText"/>
            </w:pPr>
          </w:p>
        </w:tc>
      </w:tr>
      <w:tr w:rsidR="00E5447F">
        <w:tc>
          <w:tcPr>
            <w:tcW w:w="2629" w:type="dxa"/>
          </w:tcPr>
          <w:p w:rsidR="00E5447F" w:rsidRPr="00DC4F7A" w:rsidRDefault="00E5447F" w:rsidP="004A5B0F">
            <w:pPr>
              <w:pStyle w:val="TableText"/>
            </w:pPr>
            <w:r w:rsidRPr="00DC4F7A">
              <w:t>Project control centre</w:t>
            </w:r>
          </w:p>
        </w:tc>
        <w:tc>
          <w:tcPr>
            <w:tcW w:w="3781" w:type="dxa"/>
          </w:tcPr>
          <w:p w:rsidR="00E5447F" w:rsidRDefault="00E5447F" w:rsidP="004A5B0F">
            <w:pPr>
              <w:pStyle w:val="TableText"/>
            </w:pPr>
            <w:r w:rsidRPr="00DC4F7A">
              <w:t>Establish project control centre</w:t>
            </w:r>
          </w:p>
        </w:tc>
        <w:tc>
          <w:tcPr>
            <w:tcW w:w="1399" w:type="dxa"/>
          </w:tcPr>
          <w:p w:rsidR="00E5447F" w:rsidRDefault="00E5447F" w:rsidP="004A5B0F">
            <w:pPr>
              <w:pStyle w:val="TableText"/>
            </w:pPr>
          </w:p>
        </w:tc>
      </w:tr>
      <w:tr w:rsidR="00E5447F" w:rsidRPr="00551F31">
        <w:tc>
          <w:tcPr>
            <w:tcW w:w="2629" w:type="dxa"/>
          </w:tcPr>
          <w:p w:rsidR="00E5447F" w:rsidRDefault="00E5447F" w:rsidP="004A5B0F">
            <w:pPr>
              <w:pStyle w:val="TableText"/>
            </w:pPr>
            <w:r>
              <w:t>Go-live roles and responsibilities</w:t>
            </w:r>
          </w:p>
        </w:tc>
        <w:tc>
          <w:tcPr>
            <w:tcW w:w="3781" w:type="dxa"/>
          </w:tcPr>
          <w:p w:rsidR="00E5447F" w:rsidRDefault="00E5447F" w:rsidP="004A5B0F">
            <w:pPr>
              <w:pStyle w:val="TableText"/>
            </w:pPr>
            <w:r>
              <w:t>Define go-live roles, responsibilities and tasks</w:t>
            </w:r>
          </w:p>
        </w:tc>
        <w:tc>
          <w:tcPr>
            <w:tcW w:w="1399" w:type="dxa"/>
          </w:tcPr>
          <w:p w:rsidR="00E5447F" w:rsidRDefault="00E5447F" w:rsidP="004A5B0F">
            <w:pPr>
              <w:pStyle w:val="TableText"/>
            </w:pPr>
          </w:p>
        </w:tc>
      </w:tr>
      <w:tr w:rsidR="00E5447F" w:rsidRPr="00551F31">
        <w:tc>
          <w:tcPr>
            <w:tcW w:w="2629" w:type="dxa"/>
            <w:tcBorders>
              <w:bottom w:val="nil"/>
            </w:tcBorders>
          </w:tcPr>
          <w:p w:rsidR="00E5447F" w:rsidRDefault="00E5447F" w:rsidP="004A5B0F">
            <w:pPr>
              <w:pStyle w:val="TableText"/>
            </w:pPr>
            <w:r>
              <w:t>Strategy development</w:t>
            </w:r>
          </w:p>
        </w:tc>
        <w:tc>
          <w:tcPr>
            <w:tcW w:w="3781" w:type="dxa"/>
          </w:tcPr>
          <w:p w:rsidR="00E5447F" w:rsidRDefault="00E5447F" w:rsidP="004A5B0F">
            <w:pPr>
              <w:pStyle w:val="TableText"/>
            </w:pPr>
            <w:r>
              <w:t>Define escalation strategy</w:t>
            </w:r>
          </w:p>
        </w:tc>
        <w:tc>
          <w:tcPr>
            <w:tcW w:w="1399" w:type="dxa"/>
          </w:tcPr>
          <w:p w:rsidR="00E5447F" w:rsidRDefault="00E5447F" w:rsidP="004A5B0F">
            <w:pPr>
              <w:pStyle w:val="TableText"/>
            </w:pPr>
          </w:p>
        </w:tc>
      </w:tr>
      <w:tr w:rsidR="00E5447F" w:rsidRPr="00551F31">
        <w:tc>
          <w:tcPr>
            <w:tcW w:w="2629" w:type="dxa"/>
            <w:tcBorders>
              <w:top w:val="nil"/>
              <w:bottom w:val="nil"/>
            </w:tcBorders>
          </w:tcPr>
          <w:p w:rsidR="00E5447F" w:rsidRDefault="00E5447F" w:rsidP="004A5B0F">
            <w:pPr>
              <w:pStyle w:val="TableText"/>
            </w:pPr>
          </w:p>
        </w:tc>
        <w:tc>
          <w:tcPr>
            <w:tcW w:w="3781" w:type="dxa"/>
          </w:tcPr>
          <w:p w:rsidR="00E5447F" w:rsidRDefault="00E5447F" w:rsidP="004A5B0F">
            <w:pPr>
              <w:pStyle w:val="TableText"/>
            </w:pPr>
            <w:r>
              <w:t>Define rollback and suspension strategies</w:t>
            </w:r>
          </w:p>
        </w:tc>
        <w:tc>
          <w:tcPr>
            <w:tcW w:w="1399" w:type="dxa"/>
          </w:tcPr>
          <w:p w:rsidR="00E5447F" w:rsidRDefault="00E5447F" w:rsidP="004A5B0F">
            <w:pPr>
              <w:pStyle w:val="TableText"/>
            </w:pPr>
          </w:p>
        </w:tc>
      </w:tr>
      <w:tr w:rsidR="00E5447F" w:rsidRPr="00551F31">
        <w:tc>
          <w:tcPr>
            <w:tcW w:w="2629" w:type="dxa"/>
            <w:tcBorders>
              <w:top w:val="nil"/>
              <w:bottom w:val="nil"/>
            </w:tcBorders>
          </w:tcPr>
          <w:p w:rsidR="00E5447F" w:rsidRDefault="00E5447F" w:rsidP="004A5B0F">
            <w:pPr>
              <w:pStyle w:val="TableText"/>
            </w:pPr>
          </w:p>
        </w:tc>
        <w:tc>
          <w:tcPr>
            <w:tcW w:w="3781" w:type="dxa"/>
          </w:tcPr>
          <w:p w:rsidR="00E5447F" w:rsidRDefault="00E5447F" w:rsidP="004A5B0F">
            <w:pPr>
              <w:pStyle w:val="TableText"/>
            </w:pPr>
            <w:r>
              <w:t>Define project team exit strategy</w:t>
            </w:r>
          </w:p>
        </w:tc>
        <w:tc>
          <w:tcPr>
            <w:tcW w:w="1399" w:type="dxa"/>
          </w:tcPr>
          <w:p w:rsidR="00E5447F" w:rsidRDefault="00E5447F" w:rsidP="004A5B0F">
            <w:pPr>
              <w:pStyle w:val="TableText"/>
            </w:pPr>
          </w:p>
        </w:tc>
      </w:tr>
      <w:tr w:rsidR="00E5447F" w:rsidRPr="00551F31">
        <w:tc>
          <w:tcPr>
            <w:tcW w:w="2629" w:type="dxa"/>
            <w:tcBorders>
              <w:top w:val="nil"/>
            </w:tcBorders>
          </w:tcPr>
          <w:p w:rsidR="00E5447F" w:rsidRDefault="00E5447F" w:rsidP="004A5B0F">
            <w:pPr>
              <w:pStyle w:val="TableText"/>
            </w:pPr>
          </w:p>
        </w:tc>
        <w:tc>
          <w:tcPr>
            <w:tcW w:w="3781" w:type="dxa"/>
          </w:tcPr>
          <w:p w:rsidR="00E5447F" w:rsidRDefault="00E5447F" w:rsidP="004A5B0F">
            <w:pPr>
              <w:pStyle w:val="TableText"/>
            </w:pPr>
            <w:r>
              <w:t>Define transition to support</w:t>
            </w:r>
          </w:p>
        </w:tc>
        <w:tc>
          <w:tcPr>
            <w:tcW w:w="1399" w:type="dxa"/>
          </w:tcPr>
          <w:p w:rsidR="00E5447F" w:rsidRDefault="00E5447F" w:rsidP="004A5B0F">
            <w:pPr>
              <w:pStyle w:val="TableText"/>
            </w:pPr>
          </w:p>
        </w:tc>
      </w:tr>
      <w:tr w:rsidR="00E5447F" w:rsidRPr="00551F31">
        <w:tc>
          <w:tcPr>
            <w:tcW w:w="6410" w:type="dxa"/>
            <w:gridSpan w:val="2"/>
          </w:tcPr>
          <w:p w:rsidR="00E5447F" w:rsidRDefault="00E5447F" w:rsidP="00D918DE">
            <w:pPr>
              <w:pStyle w:val="TableText"/>
            </w:pPr>
            <w:r>
              <w:t>Go-live sign-off</w:t>
            </w:r>
          </w:p>
        </w:tc>
        <w:tc>
          <w:tcPr>
            <w:tcW w:w="1399" w:type="dxa"/>
          </w:tcPr>
          <w:p w:rsidR="00E5447F" w:rsidRDefault="00E5447F" w:rsidP="004A5B0F">
            <w:pPr>
              <w:pStyle w:val="TableText"/>
            </w:pPr>
          </w:p>
        </w:tc>
      </w:tr>
      <w:tr w:rsidR="00E5447F">
        <w:tc>
          <w:tcPr>
            <w:tcW w:w="7809" w:type="dxa"/>
            <w:gridSpan w:val="3"/>
            <w:shd w:val="clear" w:color="auto" w:fill="17365D"/>
          </w:tcPr>
          <w:p w:rsidR="00E5447F" w:rsidRPr="00551F31" w:rsidRDefault="00E5447F" w:rsidP="005977C9">
            <w:pPr>
              <w:pStyle w:val="TableHeading"/>
            </w:pPr>
            <w:r w:rsidRPr="00551F31">
              <w:t>Stage 5 — Ongoing operations</w:t>
            </w:r>
          </w:p>
        </w:tc>
      </w:tr>
      <w:tr w:rsidR="00E5447F" w:rsidRPr="00551F31">
        <w:tc>
          <w:tcPr>
            <w:tcW w:w="2629" w:type="dxa"/>
          </w:tcPr>
          <w:p w:rsidR="00E5447F" w:rsidRDefault="00E5447F" w:rsidP="00D918DE">
            <w:pPr>
              <w:pStyle w:val="TableText"/>
            </w:pPr>
            <w:r>
              <w:t>Post-implementation review</w:t>
            </w:r>
          </w:p>
        </w:tc>
        <w:tc>
          <w:tcPr>
            <w:tcW w:w="3781" w:type="dxa"/>
          </w:tcPr>
          <w:p w:rsidR="00E5447F" w:rsidRDefault="00E5447F" w:rsidP="00D918DE">
            <w:pPr>
              <w:pStyle w:val="TableText"/>
            </w:pPr>
            <w:r>
              <w:t>Conduct post-implementation review</w:t>
            </w:r>
          </w:p>
        </w:tc>
        <w:tc>
          <w:tcPr>
            <w:tcW w:w="1399" w:type="dxa"/>
          </w:tcPr>
          <w:p w:rsidR="00E5447F" w:rsidRDefault="00E5447F" w:rsidP="004A5B0F">
            <w:pPr>
              <w:pStyle w:val="TableText"/>
            </w:pPr>
          </w:p>
        </w:tc>
      </w:tr>
      <w:tr w:rsidR="00E5447F">
        <w:tc>
          <w:tcPr>
            <w:tcW w:w="2629" w:type="dxa"/>
            <w:tcBorders>
              <w:bottom w:val="nil"/>
            </w:tcBorders>
          </w:tcPr>
          <w:p w:rsidR="00E5447F" w:rsidRDefault="00E5447F" w:rsidP="004A5B0F">
            <w:pPr>
              <w:pStyle w:val="TableText"/>
            </w:pPr>
            <w:r>
              <w:t>Monitoring, evaluation and refinement</w:t>
            </w:r>
          </w:p>
        </w:tc>
        <w:tc>
          <w:tcPr>
            <w:tcW w:w="3781" w:type="dxa"/>
          </w:tcPr>
          <w:p w:rsidR="00E5447F" w:rsidRDefault="00E5447F" w:rsidP="004A5B0F">
            <w:pPr>
              <w:pStyle w:val="TableText"/>
            </w:pPr>
            <w:r>
              <w:t>Develop risk protocols and tools</w:t>
            </w:r>
          </w:p>
        </w:tc>
        <w:tc>
          <w:tcPr>
            <w:tcW w:w="1399" w:type="dxa"/>
          </w:tcPr>
          <w:p w:rsidR="00E5447F" w:rsidRDefault="00E5447F" w:rsidP="004A5B0F">
            <w:pPr>
              <w:pStyle w:val="TableText"/>
            </w:pPr>
          </w:p>
        </w:tc>
      </w:tr>
      <w:tr w:rsidR="00E5447F">
        <w:tc>
          <w:tcPr>
            <w:tcW w:w="2629" w:type="dxa"/>
            <w:tcBorders>
              <w:top w:val="nil"/>
              <w:bottom w:val="nil"/>
            </w:tcBorders>
          </w:tcPr>
          <w:p w:rsidR="00E5447F" w:rsidRDefault="00E5447F" w:rsidP="004A5B0F">
            <w:pPr>
              <w:pStyle w:val="TableText"/>
            </w:pPr>
          </w:p>
        </w:tc>
        <w:tc>
          <w:tcPr>
            <w:tcW w:w="3781" w:type="dxa"/>
          </w:tcPr>
          <w:p w:rsidR="00E5447F" w:rsidRDefault="00E5447F" w:rsidP="004A5B0F">
            <w:pPr>
              <w:pStyle w:val="TableText"/>
            </w:pPr>
            <w:r>
              <w:t>Develop issue protocols and tools</w:t>
            </w:r>
          </w:p>
        </w:tc>
        <w:tc>
          <w:tcPr>
            <w:tcW w:w="1399" w:type="dxa"/>
          </w:tcPr>
          <w:p w:rsidR="00E5447F" w:rsidRDefault="00E5447F" w:rsidP="004A5B0F">
            <w:pPr>
              <w:pStyle w:val="TableText"/>
            </w:pPr>
          </w:p>
        </w:tc>
      </w:tr>
      <w:tr w:rsidR="00E5447F">
        <w:tc>
          <w:tcPr>
            <w:tcW w:w="2629" w:type="dxa"/>
            <w:tcBorders>
              <w:top w:val="nil"/>
              <w:bottom w:val="nil"/>
            </w:tcBorders>
          </w:tcPr>
          <w:p w:rsidR="00E5447F" w:rsidRDefault="00E5447F" w:rsidP="004A5B0F">
            <w:pPr>
              <w:pStyle w:val="TableText"/>
            </w:pPr>
          </w:p>
        </w:tc>
        <w:tc>
          <w:tcPr>
            <w:tcW w:w="3781" w:type="dxa"/>
          </w:tcPr>
          <w:p w:rsidR="00E5447F" w:rsidRDefault="00E5447F" w:rsidP="004A5B0F">
            <w:pPr>
              <w:pStyle w:val="TableText"/>
            </w:pPr>
            <w:r>
              <w:t>Develop error protocols and tools</w:t>
            </w:r>
          </w:p>
        </w:tc>
        <w:tc>
          <w:tcPr>
            <w:tcW w:w="1399" w:type="dxa"/>
          </w:tcPr>
          <w:p w:rsidR="00E5447F" w:rsidRDefault="00E5447F" w:rsidP="004A5B0F">
            <w:pPr>
              <w:pStyle w:val="TableText"/>
            </w:pPr>
          </w:p>
        </w:tc>
      </w:tr>
      <w:tr w:rsidR="00E5447F">
        <w:tc>
          <w:tcPr>
            <w:tcW w:w="2629" w:type="dxa"/>
            <w:tcBorders>
              <w:top w:val="nil"/>
              <w:bottom w:val="nil"/>
            </w:tcBorders>
          </w:tcPr>
          <w:p w:rsidR="00E5447F" w:rsidRDefault="00E5447F" w:rsidP="004A5B0F">
            <w:pPr>
              <w:pStyle w:val="TableText"/>
            </w:pPr>
          </w:p>
        </w:tc>
        <w:tc>
          <w:tcPr>
            <w:tcW w:w="3781" w:type="dxa"/>
          </w:tcPr>
          <w:p w:rsidR="00E5447F" w:rsidRDefault="00E5447F" w:rsidP="004A5B0F">
            <w:pPr>
              <w:pStyle w:val="TableText"/>
            </w:pPr>
            <w:r>
              <w:t>Continually evaluate the system</w:t>
            </w:r>
          </w:p>
        </w:tc>
        <w:tc>
          <w:tcPr>
            <w:tcW w:w="1399" w:type="dxa"/>
          </w:tcPr>
          <w:p w:rsidR="00E5447F" w:rsidRDefault="00E5447F" w:rsidP="004A5B0F">
            <w:pPr>
              <w:pStyle w:val="TableText"/>
            </w:pPr>
          </w:p>
        </w:tc>
      </w:tr>
      <w:tr w:rsidR="00E5447F" w:rsidRPr="00551F31">
        <w:tc>
          <w:tcPr>
            <w:tcW w:w="2629" w:type="dxa"/>
            <w:tcBorders>
              <w:top w:val="nil"/>
              <w:bottom w:val="nil"/>
            </w:tcBorders>
          </w:tcPr>
          <w:p w:rsidR="00E5447F" w:rsidRDefault="00E5447F" w:rsidP="004A5B0F">
            <w:pPr>
              <w:pStyle w:val="TableText"/>
            </w:pPr>
          </w:p>
        </w:tc>
        <w:tc>
          <w:tcPr>
            <w:tcW w:w="3781" w:type="dxa"/>
          </w:tcPr>
          <w:p w:rsidR="00E5447F" w:rsidRDefault="00E5447F" w:rsidP="004A5B0F">
            <w:pPr>
              <w:pStyle w:val="TableText"/>
            </w:pPr>
            <w:r>
              <w:t>Continually adapt the system</w:t>
            </w:r>
          </w:p>
        </w:tc>
        <w:tc>
          <w:tcPr>
            <w:tcW w:w="1399" w:type="dxa"/>
          </w:tcPr>
          <w:p w:rsidR="00E5447F" w:rsidRDefault="00E5447F" w:rsidP="004A5B0F">
            <w:pPr>
              <w:pStyle w:val="TableText"/>
            </w:pPr>
          </w:p>
        </w:tc>
      </w:tr>
      <w:tr w:rsidR="00E5447F">
        <w:tc>
          <w:tcPr>
            <w:tcW w:w="2629" w:type="dxa"/>
            <w:tcBorders>
              <w:top w:val="nil"/>
              <w:bottom w:val="nil"/>
            </w:tcBorders>
          </w:tcPr>
          <w:p w:rsidR="00E5447F" w:rsidRDefault="00E5447F" w:rsidP="004A5B0F">
            <w:pPr>
              <w:pStyle w:val="TableText"/>
            </w:pPr>
          </w:p>
        </w:tc>
        <w:tc>
          <w:tcPr>
            <w:tcW w:w="3781" w:type="dxa"/>
          </w:tcPr>
          <w:p w:rsidR="00E5447F" w:rsidRDefault="00E5447F" w:rsidP="004A5B0F">
            <w:pPr>
              <w:pStyle w:val="TableText"/>
            </w:pPr>
            <w:r>
              <w:t>Develop process for database management and maintenance</w:t>
            </w:r>
          </w:p>
        </w:tc>
        <w:tc>
          <w:tcPr>
            <w:tcW w:w="1399" w:type="dxa"/>
          </w:tcPr>
          <w:p w:rsidR="00E5447F" w:rsidRDefault="00E5447F" w:rsidP="004A5B0F">
            <w:pPr>
              <w:pStyle w:val="TableText"/>
            </w:pPr>
          </w:p>
        </w:tc>
      </w:tr>
      <w:tr w:rsidR="00E5447F">
        <w:tc>
          <w:tcPr>
            <w:tcW w:w="2629" w:type="dxa"/>
            <w:tcBorders>
              <w:top w:val="nil"/>
              <w:bottom w:val="nil"/>
            </w:tcBorders>
          </w:tcPr>
          <w:p w:rsidR="00E5447F" w:rsidRDefault="00E5447F" w:rsidP="004A5B0F">
            <w:pPr>
              <w:pStyle w:val="TableText"/>
            </w:pPr>
          </w:p>
        </w:tc>
        <w:tc>
          <w:tcPr>
            <w:tcW w:w="3781" w:type="dxa"/>
          </w:tcPr>
          <w:p w:rsidR="00E5447F" w:rsidRDefault="00E5447F" w:rsidP="004A5B0F">
            <w:pPr>
              <w:pStyle w:val="TableText"/>
            </w:pPr>
            <w:r>
              <w:t>Develop processes for software upgrades</w:t>
            </w:r>
          </w:p>
        </w:tc>
        <w:tc>
          <w:tcPr>
            <w:tcW w:w="1399" w:type="dxa"/>
          </w:tcPr>
          <w:p w:rsidR="00E5447F" w:rsidRDefault="00E5447F" w:rsidP="004A5B0F">
            <w:pPr>
              <w:pStyle w:val="TableText"/>
            </w:pPr>
          </w:p>
        </w:tc>
      </w:tr>
      <w:tr w:rsidR="00E5447F">
        <w:tc>
          <w:tcPr>
            <w:tcW w:w="2629" w:type="dxa"/>
            <w:tcBorders>
              <w:top w:val="nil"/>
            </w:tcBorders>
          </w:tcPr>
          <w:p w:rsidR="00E5447F" w:rsidRDefault="00E5447F" w:rsidP="004A5B0F">
            <w:pPr>
              <w:pStyle w:val="TableText"/>
            </w:pPr>
          </w:p>
        </w:tc>
        <w:tc>
          <w:tcPr>
            <w:tcW w:w="3781" w:type="dxa"/>
          </w:tcPr>
          <w:p w:rsidR="00E5447F" w:rsidRDefault="00E5447F" w:rsidP="00D918DE">
            <w:pPr>
              <w:pStyle w:val="TableText"/>
            </w:pPr>
            <w:r>
              <w:t xml:space="preserve">Sign off changes to system </w:t>
            </w:r>
          </w:p>
        </w:tc>
        <w:tc>
          <w:tcPr>
            <w:tcW w:w="1399" w:type="dxa"/>
          </w:tcPr>
          <w:p w:rsidR="00E5447F" w:rsidRDefault="00E5447F" w:rsidP="004A5B0F">
            <w:pPr>
              <w:pStyle w:val="TableText"/>
            </w:pPr>
          </w:p>
        </w:tc>
      </w:tr>
      <w:tr w:rsidR="00E5447F">
        <w:tc>
          <w:tcPr>
            <w:tcW w:w="2629" w:type="dxa"/>
            <w:tcBorders>
              <w:bottom w:val="nil"/>
            </w:tcBorders>
          </w:tcPr>
          <w:p w:rsidR="00E5447F" w:rsidRDefault="00E5447F" w:rsidP="004A5B0F">
            <w:pPr>
              <w:pStyle w:val="TableText"/>
            </w:pPr>
            <w:r>
              <w:t>Education and training</w:t>
            </w:r>
          </w:p>
        </w:tc>
        <w:tc>
          <w:tcPr>
            <w:tcW w:w="3781" w:type="dxa"/>
          </w:tcPr>
          <w:p w:rsidR="00E5447F" w:rsidRDefault="00E5447F" w:rsidP="004A5B0F">
            <w:pPr>
              <w:pStyle w:val="TableText"/>
            </w:pPr>
            <w:r>
              <w:t>Develop refresher training</w:t>
            </w:r>
          </w:p>
        </w:tc>
        <w:tc>
          <w:tcPr>
            <w:tcW w:w="1399" w:type="dxa"/>
          </w:tcPr>
          <w:p w:rsidR="00E5447F" w:rsidRDefault="00E5447F" w:rsidP="004A5B0F">
            <w:pPr>
              <w:pStyle w:val="TableText"/>
            </w:pPr>
          </w:p>
        </w:tc>
      </w:tr>
      <w:tr w:rsidR="00E5447F">
        <w:tc>
          <w:tcPr>
            <w:tcW w:w="2629" w:type="dxa"/>
            <w:tcBorders>
              <w:top w:val="nil"/>
            </w:tcBorders>
          </w:tcPr>
          <w:p w:rsidR="00E5447F" w:rsidRDefault="00E5447F" w:rsidP="004A5B0F">
            <w:pPr>
              <w:pStyle w:val="TableText"/>
            </w:pPr>
          </w:p>
        </w:tc>
        <w:tc>
          <w:tcPr>
            <w:tcW w:w="3781" w:type="dxa"/>
          </w:tcPr>
          <w:p w:rsidR="00E5447F" w:rsidRDefault="00E5447F" w:rsidP="004A5B0F">
            <w:pPr>
              <w:pStyle w:val="TableText"/>
            </w:pPr>
            <w:r>
              <w:t>Develop targeted training</w:t>
            </w:r>
          </w:p>
        </w:tc>
        <w:tc>
          <w:tcPr>
            <w:tcW w:w="1399" w:type="dxa"/>
          </w:tcPr>
          <w:p w:rsidR="00E5447F" w:rsidRDefault="00E5447F" w:rsidP="004A5B0F">
            <w:pPr>
              <w:pStyle w:val="TableText"/>
            </w:pPr>
          </w:p>
        </w:tc>
      </w:tr>
      <w:tr w:rsidR="00E5447F">
        <w:tc>
          <w:tcPr>
            <w:tcW w:w="2629" w:type="dxa"/>
          </w:tcPr>
          <w:p w:rsidR="00E5447F" w:rsidRDefault="00E5447F" w:rsidP="004A5B0F">
            <w:pPr>
              <w:pStyle w:val="TableText"/>
            </w:pPr>
            <w:r>
              <w:t>Vendor support</w:t>
            </w:r>
          </w:p>
        </w:tc>
        <w:tc>
          <w:tcPr>
            <w:tcW w:w="3781" w:type="dxa"/>
          </w:tcPr>
          <w:p w:rsidR="00E5447F" w:rsidRDefault="00E5447F" w:rsidP="004A5B0F">
            <w:pPr>
              <w:pStyle w:val="TableText"/>
            </w:pPr>
            <w:r>
              <w:t>Ensure ongoing vendor support</w:t>
            </w:r>
          </w:p>
        </w:tc>
        <w:tc>
          <w:tcPr>
            <w:tcW w:w="1399" w:type="dxa"/>
          </w:tcPr>
          <w:p w:rsidR="00E5447F" w:rsidRDefault="00E5447F" w:rsidP="004A5B0F">
            <w:pPr>
              <w:pStyle w:val="TableText"/>
            </w:pPr>
          </w:p>
        </w:tc>
      </w:tr>
      <w:tr w:rsidR="00E5447F">
        <w:tc>
          <w:tcPr>
            <w:tcW w:w="2629" w:type="dxa"/>
          </w:tcPr>
          <w:p w:rsidR="00E5447F" w:rsidRDefault="00E5447F" w:rsidP="004A5B0F">
            <w:pPr>
              <w:pStyle w:val="TableText"/>
            </w:pPr>
            <w:r>
              <w:t>Benefits realisation</w:t>
            </w:r>
          </w:p>
        </w:tc>
        <w:tc>
          <w:tcPr>
            <w:tcW w:w="3781" w:type="dxa"/>
          </w:tcPr>
          <w:p w:rsidR="00E5447F" w:rsidRDefault="00E5447F" w:rsidP="004A5B0F">
            <w:pPr>
              <w:pStyle w:val="TableText"/>
            </w:pPr>
            <w:r>
              <w:t>Monitor benefits realisation</w:t>
            </w:r>
          </w:p>
        </w:tc>
        <w:tc>
          <w:tcPr>
            <w:tcW w:w="1399" w:type="dxa"/>
          </w:tcPr>
          <w:p w:rsidR="00E5447F" w:rsidRDefault="00E5447F" w:rsidP="004A5B0F">
            <w:pPr>
              <w:pStyle w:val="TableText"/>
            </w:pPr>
          </w:p>
        </w:tc>
      </w:tr>
      <w:tr w:rsidR="00E5447F" w:rsidRPr="00DC4F7A">
        <w:tc>
          <w:tcPr>
            <w:tcW w:w="2629" w:type="dxa"/>
            <w:tcBorders>
              <w:bottom w:val="nil"/>
            </w:tcBorders>
          </w:tcPr>
          <w:p w:rsidR="00E5447F" w:rsidRPr="00DC4F7A" w:rsidRDefault="00E5447F" w:rsidP="004A5B0F">
            <w:pPr>
              <w:pStyle w:val="TableText"/>
            </w:pPr>
            <w:r w:rsidRPr="00DC4F7A">
              <w:t>Change management</w:t>
            </w:r>
          </w:p>
        </w:tc>
        <w:tc>
          <w:tcPr>
            <w:tcW w:w="3781" w:type="dxa"/>
          </w:tcPr>
          <w:p w:rsidR="00E5447F" w:rsidRPr="00DC4F7A" w:rsidRDefault="00E5447F" w:rsidP="00D918DE">
            <w:pPr>
              <w:pStyle w:val="TableText"/>
            </w:pPr>
            <w:r>
              <w:t>Analyse s</w:t>
            </w:r>
            <w:r w:rsidRPr="00DC4F7A">
              <w:t>takeholder</w:t>
            </w:r>
            <w:r>
              <w:t>s</w:t>
            </w:r>
          </w:p>
        </w:tc>
        <w:tc>
          <w:tcPr>
            <w:tcW w:w="1399" w:type="dxa"/>
          </w:tcPr>
          <w:p w:rsidR="00E5447F" w:rsidRPr="00DC4F7A" w:rsidRDefault="00E5447F" w:rsidP="004A5B0F">
            <w:pPr>
              <w:pStyle w:val="TableText"/>
            </w:pPr>
          </w:p>
        </w:tc>
      </w:tr>
      <w:tr w:rsidR="00E5447F" w:rsidRPr="00DC4F7A">
        <w:tc>
          <w:tcPr>
            <w:tcW w:w="2629" w:type="dxa"/>
            <w:tcBorders>
              <w:top w:val="nil"/>
              <w:bottom w:val="nil"/>
            </w:tcBorders>
          </w:tcPr>
          <w:p w:rsidR="00E5447F" w:rsidRPr="00DC4F7A" w:rsidRDefault="00E5447F" w:rsidP="004A5B0F">
            <w:pPr>
              <w:pStyle w:val="TableText"/>
            </w:pPr>
          </w:p>
        </w:tc>
        <w:tc>
          <w:tcPr>
            <w:tcW w:w="3781" w:type="dxa"/>
          </w:tcPr>
          <w:p w:rsidR="00E5447F" w:rsidRPr="00DC4F7A" w:rsidRDefault="00E5447F" w:rsidP="00D918DE">
            <w:pPr>
              <w:pStyle w:val="TableText"/>
            </w:pPr>
            <w:r>
              <w:t>Develop e</w:t>
            </w:r>
            <w:r w:rsidRPr="00DC4F7A">
              <w:t>ngagement strategies</w:t>
            </w:r>
          </w:p>
        </w:tc>
        <w:tc>
          <w:tcPr>
            <w:tcW w:w="1399" w:type="dxa"/>
          </w:tcPr>
          <w:p w:rsidR="00E5447F" w:rsidRPr="00DC4F7A" w:rsidRDefault="00E5447F" w:rsidP="004A5B0F">
            <w:pPr>
              <w:pStyle w:val="TableText"/>
            </w:pPr>
          </w:p>
        </w:tc>
      </w:tr>
      <w:tr w:rsidR="00E5447F" w:rsidRPr="00DC4F7A">
        <w:tc>
          <w:tcPr>
            <w:tcW w:w="2629" w:type="dxa"/>
            <w:tcBorders>
              <w:top w:val="nil"/>
              <w:bottom w:val="nil"/>
            </w:tcBorders>
          </w:tcPr>
          <w:p w:rsidR="00E5447F" w:rsidRPr="00DC4F7A" w:rsidRDefault="00E5447F" w:rsidP="004A5B0F">
            <w:pPr>
              <w:pStyle w:val="TableText"/>
            </w:pPr>
          </w:p>
        </w:tc>
        <w:tc>
          <w:tcPr>
            <w:tcW w:w="3781" w:type="dxa"/>
          </w:tcPr>
          <w:p w:rsidR="00E5447F" w:rsidRPr="00DC4F7A" w:rsidRDefault="00E5447F" w:rsidP="004A5B0F">
            <w:pPr>
              <w:pStyle w:val="TableText"/>
            </w:pPr>
            <w:r w:rsidRPr="00DC4F7A">
              <w:t>Change readiness assessments</w:t>
            </w:r>
          </w:p>
        </w:tc>
        <w:tc>
          <w:tcPr>
            <w:tcW w:w="1399" w:type="dxa"/>
          </w:tcPr>
          <w:p w:rsidR="00E5447F" w:rsidRPr="00DC4F7A" w:rsidRDefault="00E5447F" w:rsidP="004A5B0F">
            <w:pPr>
              <w:pStyle w:val="TableText"/>
            </w:pPr>
          </w:p>
        </w:tc>
      </w:tr>
      <w:tr w:rsidR="00E5447F" w:rsidRPr="00DC4F7A">
        <w:tc>
          <w:tcPr>
            <w:tcW w:w="2629" w:type="dxa"/>
            <w:tcBorders>
              <w:top w:val="nil"/>
              <w:bottom w:val="nil"/>
            </w:tcBorders>
          </w:tcPr>
          <w:p w:rsidR="00E5447F" w:rsidRPr="00DC4F7A" w:rsidRDefault="00E5447F" w:rsidP="004A5B0F">
            <w:pPr>
              <w:pStyle w:val="TableText"/>
            </w:pPr>
          </w:p>
        </w:tc>
        <w:tc>
          <w:tcPr>
            <w:tcW w:w="3781" w:type="dxa"/>
          </w:tcPr>
          <w:p w:rsidR="00E5447F" w:rsidRPr="00DC4F7A" w:rsidRDefault="00E5447F" w:rsidP="004A5B0F">
            <w:pPr>
              <w:pStyle w:val="TableText"/>
            </w:pPr>
            <w:r w:rsidRPr="00DC4F7A">
              <w:t>Address stakeholder concerns</w:t>
            </w:r>
          </w:p>
        </w:tc>
        <w:tc>
          <w:tcPr>
            <w:tcW w:w="1399" w:type="dxa"/>
          </w:tcPr>
          <w:p w:rsidR="00E5447F" w:rsidRPr="00DC4F7A" w:rsidRDefault="00E5447F" w:rsidP="004A5B0F">
            <w:pPr>
              <w:pStyle w:val="TableText"/>
            </w:pPr>
          </w:p>
        </w:tc>
      </w:tr>
      <w:tr w:rsidR="00E5447F" w:rsidRPr="00DC4F7A">
        <w:tc>
          <w:tcPr>
            <w:tcW w:w="2629" w:type="dxa"/>
            <w:tcBorders>
              <w:top w:val="nil"/>
            </w:tcBorders>
          </w:tcPr>
          <w:p w:rsidR="00E5447F" w:rsidRPr="00DC4F7A" w:rsidRDefault="00E5447F" w:rsidP="004A5B0F">
            <w:pPr>
              <w:pStyle w:val="TableText"/>
            </w:pPr>
          </w:p>
        </w:tc>
        <w:tc>
          <w:tcPr>
            <w:tcW w:w="3781" w:type="dxa"/>
          </w:tcPr>
          <w:p w:rsidR="00E5447F" w:rsidRPr="00DC4F7A" w:rsidRDefault="00E5447F" w:rsidP="004A5B0F">
            <w:pPr>
              <w:pStyle w:val="TableText"/>
            </w:pPr>
            <w:r w:rsidRPr="00DC4F7A">
              <w:t>Identify champions</w:t>
            </w:r>
          </w:p>
        </w:tc>
        <w:tc>
          <w:tcPr>
            <w:tcW w:w="1399" w:type="dxa"/>
          </w:tcPr>
          <w:p w:rsidR="00E5447F" w:rsidRPr="00DC4F7A" w:rsidRDefault="00E5447F" w:rsidP="004A5B0F">
            <w:pPr>
              <w:pStyle w:val="TableText"/>
            </w:pPr>
          </w:p>
        </w:tc>
      </w:tr>
      <w:tr w:rsidR="00E5447F">
        <w:tc>
          <w:tcPr>
            <w:tcW w:w="2629" w:type="dxa"/>
          </w:tcPr>
          <w:p w:rsidR="00E5447F" w:rsidRPr="00DC4F7A" w:rsidRDefault="00E5447F" w:rsidP="004A5B0F">
            <w:pPr>
              <w:pStyle w:val="TableText"/>
            </w:pPr>
            <w:r w:rsidRPr="00DC4F7A">
              <w:t>Benefits management</w:t>
            </w:r>
          </w:p>
        </w:tc>
        <w:tc>
          <w:tcPr>
            <w:tcW w:w="3781" w:type="dxa"/>
          </w:tcPr>
          <w:p w:rsidR="00E5447F" w:rsidRDefault="00E5447F" w:rsidP="00D918DE">
            <w:pPr>
              <w:pStyle w:val="TableText"/>
            </w:pPr>
            <w:r>
              <w:t>Plan b</w:t>
            </w:r>
            <w:r w:rsidRPr="00DC4F7A">
              <w:t xml:space="preserve">enefits management </w:t>
            </w:r>
          </w:p>
        </w:tc>
        <w:tc>
          <w:tcPr>
            <w:tcW w:w="1399" w:type="dxa"/>
          </w:tcPr>
          <w:p w:rsidR="00E5447F" w:rsidRDefault="00E5447F" w:rsidP="004A5B0F">
            <w:pPr>
              <w:pStyle w:val="TableText"/>
            </w:pPr>
          </w:p>
        </w:tc>
      </w:tr>
    </w:tbl>
    <w:p w:rsidR="00E5447F" w:rsidRPr="00D02F2C" w:rsidRDefault="00E5447F" w:rsidP="00D918DE">
      <w:pPr>
        <w:pStyle w:val="TableFigNotes18"/>
      </w:pPr>
      <w:r>
        <w:t>EMM = electronic medication management; IPS = implementation planning study; UAT = user acceptance testing</w:t>
      </w:r>
    </w:p>
    <w:p w:rsidR="00E5447F" w:rsidRPr="00023C4F" w:rsidRDefault="00E5447F" w:rsidP="00876901">
      <w:pPr>
        <w:pStyle w:val="Heading3"/>
      </w:pPr>
      <w:bookmarkStart w:id="65" w:name="_Toc317159569"/>
      <w:r>
        <w:t>2.5.2</w:t>
      </w:r>
      <w:r>
        <w:tab/>
        <w:t>P</w:t>
      </w:r>
      <w:r w:rsidRPr="00023C4F">
        <w:t>roject control centre</w:t>
      </w:r>
      <w:bookmarkEnd w:id="65"/>
    </w:p>
    <w:p w:rsidR="00E5447F" w:rsidRPr="00C0224E" w:rsidRDefault="00E5447F" w:rsidP="00D02F2C">
      <w:pPr>
        <w:rPr>
          <w:color w:val="548DD4"/>
        </w:rPr>
      </w:pPr>
      <w:r w:rsidRPr="00C0224E">
        <w:rPr>
          <w:color w:val="548DD4"/>
        </w:rPr>
        <w:t>[Outline the activities to be undertaken in setting up the project control centre.</w:t>
      </w:r>
    </w:p>
    <w:p w:rsidR="00E5447F" w:rsidRPr="00C0224E" w:rsidRDefault="00E5447F" w:rsidP="00D02F2C">
      <w:pPr>
        <w:rPr>
          <w:color w:val="548DD4"/>
        </w:rPr>
      </w:pPr>
      <w:r w:rsidRPr="00C0224E">
        <w:rPr>
          <w:color w:val="548DD4"/>
        </w:rPr>
        <w:t xml:space="preserve">There are no templates associated with this activity. </w:t>
      </w:r>
      <w:r w:rsidRPr="00EC685E">
        <w:rPr>
          <w:color w:val="548DD4"/>
        </w:rPr>
        <w:t>See Section 18.2</w:t>
      </w:r>
      <w:r w:rsidRPr="00C0224E">
        <w:rPr>
          <w:color w:val="548DD4"/>
        </w:rPr>
        <w:t xml:space="preserve"> of the </w:t>
      </w:r>
      <w:r w:rsidRPr="00C0224E">
        <w:rPr>
          <w:i/>
          <w:color w:val="548DD4"/>
        </w:rPr>
        <w:t>Guide to Safe Implementation</w:t>
      </w:r>
      <w:r w:rsidRPr="00C0224E">
        <w:rPr>
          <w:color w:val="548DD4"/>
        </w:rPr>
        <w:t xml:space="preserve"> for more detail on the project control centre.</w:t>
      </w:r>
    </w:p>
    <w:p w:rsidR="00E5447F" w:rsidRPr="00C0224E" w:rsidRDefault="00E5447F" w:rsidP="00D02F2C">
      <w:pPr>
        <w:rPr>
          <w:color w:val="548DD4"/>
        </w:rPr>
      </w:pPr>
      <w:r w:rsidRPr="00C0224E">
        <w:rPr>
          <w:color w:val="548DD4"/>
        </w:rPr>
        <w:t xml:space="preserve">Cross-reference project control centre activities to the baseline EMM implementation project plan in </w:t>
      </w:r>
      <w:r w:rsidRPr="00360794">
        <w:rPr>
          <w:color w:val="548DD4"/>
        </w:rPr>
        <w:t>Section 4</w:t>
      </w:r>
      <w:r w:rsidRPr="00C0224E">
        <w:rPr>
          <w:color w:val="548DD4"/>
        </w:rPr>
        <w:t xml:space="preserve"> of this template.]</w:t>
      </w:r>
    </w:p>
    <w:p w:rsidR="00E5447F" w:rsidRPr="00023C4F" w:rsidRDefault="00E5447F" w:rsidP="00876901">
      <w:pPr>
        <w:pStyle w:val="Heading3"/>
      </w:pPr>
      <w:bookmarkStart w:id="66" w:name="_Toc317159570"/>
      <w:r>
        <w:t>2.5.3</w:t>
      </w:r>
      <w:r>
        <w:tab/>
      </w:r>
      <w:r w:rsidRPr="00023C4F">
        <w:t>Go-live roles and responsibilities</w:t>
      </w:r>
      <w:bookmarkEnd w:id="66"/>
    </w:p>
    <w:p w:rsidR="00E5447F" w:rsidRPr="00C0224E" w:rsidRDefault="00E5447F" w:rsidP="00D02F2C">
      <w:pPr>
        <w:rPr>
          <w:color w:val="548DD4"/>
        </w:rPr>
      </w:pPr>
      <w:r w:rsidRPr="00C0224E">
        <w:rPr>
          <w:color w:val="548DD4"/>
        </w:rPr>
        <w:t>[Outline the roles and responsibilities of the immediate project team and front</w:t>
      </w:r>
      <w:r>
        <w:rPr>
          <w:color w:val="548DD4"/>
        </w:rPr>
        <w:t>-</w:t>
      </w:r>
      <w:r w:rsidRPr="00C0224E">
        <w:rPr>
          <w:color w:val="548DD4"/>
        </w:rPr>
        <w:t>line clinical staff, including clinical champions and expert users during go-live.</w:t>
      </w:r>
    </w:p>
    <w:p w:rsidR="00E5447F" w:rsidRPr="00C0224E" w:rsidRDefault="00E5447F" w:rsidP="00D02F2C">
      <w:pPr>
        <w:rPr>
          <w:color w:val="548DD4"/>
        </w:rPr>
      </w:pPr>
      <w:r w:rsidRPr="00C0224E">
        <w:rPr>
          <w:color w:val="548DD4"/>
        </w:rPr>
        <w:t xml:space="preserve">There are no templates associated with this activity. </w:t>
      </w:r>
      <w:r w:rsidRPr="00EC685E">
        <w:rPr>
          <w:color w:val="548DD4"/>
        </w:rPr>
        <w:t>See Section </w:t>
      </w:r>
      <w:r w:rsidRPr="00733A9A">
        <w:rPr>
          <w:color w:val="548DD4"/>
        </w:rPr>
        <w:t>18.3</w:t>
      </w:r>
      <w:r w:rsidRPr="00C0224E">
        <w:rPr>
          <w:color w:val="548DD4"/>
        </w:rPr>
        <w:t xml:space="preserve"> of the </w:t>
      </w:r>
      <w:r w:rsidRPr="00C0224E">
        <w:rPr>
          <w:i/>
          <w:color w:val="548DD4"/>
        </w:rPr>
        <w:t>Guide to Safe Implementation</w:t>
      </w:r>
      <w:r w:rsidRPr="00C0224E">
        <w:rPr>
          <w:color w:val="548DD4"/>
        </w:rPr>
        <w:t xml:space="preserve"> for more detail on go-live roles and responsibilities.]</w:t>
      </w:r>
    </w:p>
    <w:p w:rsidR="00E5447F" w:rsidRPr="00023C4F" w:rsidRDefault="00E5447F" w:rsidP="00876901">
      <w:pPr>
        <w:pStyle w:val="Heading3"/>
      </w:pPr>
      <w:bookmarkStart w:id="67" w:name="_Toc317159571"/>
      <w:r>
        <w:t>2.5.4</w:t>
      </w:r>
      <w:r>
        <w:tab/>
      </w:r>
      <w:r w:rsidRPr="00023C4F">
        <w:t>Pre and post</w:t>
      </w:r>
      <w:r>
        <w:t>-</w:t>
      </w:r>
      <w:r w:rsidRPr="00023C4F">
        <w:t>go-live tasks</w:t>
      </w:r>
      <w:bookmarkEnd w:id="67"/>
    </w:p>
    <w:p w:rsidR="00E5447F" w:rsidRPr="00C0224E" w:rsidRDefault="00E5447F" w:rsidP="00D02F2C">
      <w:pPr>
        <w:pStyle w:val="Normalbeforebullet"/>
        <w:rPr>
          <w:color w:val="548DD4"/>
        </w:rPr>
      </w:pPr>
      <w:r w:rsidRPr="00C0224E">
        <w:rPr>
          <w:color w:val="548DD4"/>
        </w:rPr>
        <w:t>[Outline the activities to be undertaken to achieve all pre and post-go-live tasks. Example tasks include:</w:t>
      </w:r>
    </w:p>
    <w:p w:rsidR="00E5447F" w:rsidRPr="00C0224E" w:rsidRDefault="00E5447F" w:rsidP="00D02F2C">
      <w:pPr>
        <w:pStyle w:val="Bullet6"/>
        <w:rPr>
          <w:color w:val="548DD4"/>
        </w:rPr>
      </w:pPr>
      <w:r w:rsidRPr="00C0224E">
        <w:rPr>
          <w:color w:val="548DD4"/>
        </w:rPr>
        <w:t>checking the installation and use of all devices, including printers</w:t>
      </w:r>
    </w:p>
    <w:p w:rsidR="00E5447F" w:rsidRPr="00C0224E" w:rsidRDefault="00E5447F" w:rsidP="00D02F2C">
      <w:pPr>
        <w:pStyle w:val="Bullet6"/>
        <w:rPr>
          <w:color w:val="548DD4"/>
        </w:rPr>
      </w:pPr>
      <w:r w:rsidRPr="00C0224E">
        <w:rPr>
          <w:color w:val="548DD4"/>
        </w:rPr>
        <w:t>ensuring the availability of wireless connections wherever EMM will be used (so there are no ‘blackspots’)</w:t>
      </w:r>
    </w:p>
    <w:p w:rsidR="00E5447F" w:rsidRPr="00C0224E" w:rsidRDefault="00E5447F" w:rsidP="00D02F2C">
      <w:pPr>
        <w:pStyle w:val="Bullet6"/>
        <w:rPr>
          <w:color w:val="548DD4"/>
        </w:rPr>
      </w:pPr>
      <w:r w:rsidRPr="00C0224E">
        <w:rPr>
          <w:color w:val="548DD4"/>
        </w:rPr>
        <w:t>producing the project team roster that ensures around-the-clock support during the go-live period</w:t>
      </w:r>
    </w:p>
    <w:p w:rsidR="00E5447F" w:rsidRPr="00C0224E" w:rsidRDefault="00E5447F" w:rsidP="00D02F2C">
      <w:pPr>
        <w:pStyle w:val="Bullet6"/>
        <w:rPr>
          <w:color w:val="548DD4"/>
        </w:rPr>
      </w:pPr>
      <w:r w:rsidRPr="00C0224E">
        <w:rPr>
          <w:color w:val="548DD4"/>
        </w:rPr>
        <w:t>identifying clinical champions and expert users for each area</w:t>
      </w:r>
    </w:p>
    <w:p w:rsidR="00E5447F" w:rsidRPr="00C0224E" w:rsidRDefault="00E5447F" w:rsidP="00D02F2C">
      <w:pPr>
        <w:pStyle w:val="Bullet12"/>
        <w:rPr>
          <w:color w:val="548DD4"/>
        </w:rPr>
      </w:pPr>
      <w:proofErr w:type="gramStart"/>
      <w:r w:rsidRPr="00C0224E">
        <w:rPr>
          <w:color w:val="548DD4"/>
        </w:rPr>
        <w:t>ensuring</w:t>
      </w:r>
      <w:proofErr w:type="gramEnd"/>
      <w:r w:rsidRPr="00C0224E">
        <w:rPr>
          <w:color w:val="548DD4"/>
        </w:rPr>
        <w:t xml:space="preserve"> go-live communications materials are available.</w:t>
      </w:r>
    </w:p>
    <w:p w:rsidR="00E5447F" w:rsidRPr="00C0224E" w:rsidRDefault="00E5447F" w:rsidP="00D02F2C">
      <w:pPr>
        <w:rPr>
          <w:color w:val="548DD4"/>
        </w:rPr>
      </w:pPr>
      <w:r w:rsidRPr="00C0224E">
        <w:rPr>
          <w:color w:val="548DD4"/>
        </w:rPr>
        <w:lastRenderedPageBreak/>
        <w:t xml:space="preserve">There are no templates associated with this activity. </w:t>
      </w:r>
      <w:r w:rsidRPr="00EC685E">
        <w:rPr>
          <w:color w:val="548DD4"/>
        </w:rPr>
        <w:t>See Section 18.4 of</w:t>
      </w:r>
      <w:r w:rsidRPr="00C0224E">
        <w:rPr>
          <w:color w:val="548DD4"/>
        </w:rPr>
        <w:t xml:space="preserve"> the </w:t>
      </w:r>
      <w:r w:rsidRPr="00C0224E">
        <w:rPr>
          <w:i/>
          <w:color w:val="548DD4"/>
        </w:rPr>
        <w:t>Guide to Safe Implementation</w:t>
      </w:r>
      <w:r w:rsidRPr="00C0224E">
        <w:rPr>
          <w:color w:val="548DD4"/>
        </w:rPr>
        <w:t xml:space="preserve"> for more detail on pre and post</w:t>
      </w:r>
      <w:r>
        <w:rPr>
          <w:color w:val="548DD4"/>
        </w:rPr>
        <w:t>-</w:t>
      </w:r>
      <w:r w:rsidRPr="00C0224E">
        <w:rPr>
          <w:color w:val="548DD4"/>
        </w:rPr>
        <w:t>go-live tasks.</w:t>
      </w:r>
    </w:p>
    <w:p w:rsidR="00E5447F" w:rsidRPr="00C0224E" w:rsidRDefault="00E5447F" w:rsidP="00D02F2C">
      <w:pPr>
        <w:rPr>
          <w:color w:val="548DD4"/>
        </w:rPr>
      </w:pPr>
      <w:r w:rsidRPr="00C0224E">
        <w:rPr>
          <w:color w:val="548DD4"/>
        </w:rPr>
        <w:t xml:space="preserve">Cross-reference pre and post-go-live tasks to the baseline EMM implementation project plan in </w:t>
      </w:r>
      <w:r w:rsidRPr="00360794">
        <w:rPr>
          <w:color w:val="548DD4"/>
        </w:rPr>
        <w:t>Section 4</w:t>
      </w:r>
      <w:r w:rsidRPr="00C0224E">
        <w:rPr>
          <w:color w:val="548DD4"/>
        </w:rPr>
        <w:t xml:space="preserve"> of this template.]</w:t>
      </w:r>
    </w:p>
    <w:p w:rsidR="00E5447F" w:rsidRPr="00023C4F" w:rsidRDefault="00E5447F" w:rsidP="00876901">
      <w:pPr>
        <w:pStyle w:val="Heading3"/>
      </w:pPr>
      <w:bookmarkStart w:id="68" w:name="_Toc317159572"/>
      <w:r>
        <w:t>2.5.5</w:t>
      </w:r>
      <w:r>
        <w:tab/>
      </w:r>
      <w:r w:rsidRPr="00023C4F">
        <w:t>Escalation strategy</w:t>
      </w:r>
      <w:bookmarkEnd w:id="68"/>
    </w:p>
    <w:p w:rsidR="00E5447F" w:rsidRPr="00C0224E" w:rsidRDefault="00E5447F" w:rsidP="00D02F2C">
      <w:pPr>
        <w:rPr>
          <w:color w:val="548DD4"/>
        </w:rPr>
      </w:pPr>
      <w:r w:rsidRPr="00C0224E">
        <w:rPr>
          <w:color w:val="548DD4"/>
        </w:rPr>
        <w:t>[Outline the activities needed to develop, communicate and sign</w:t>
      </w:r>
      <w:r>
        <w:rPr>
          <w:color w:val="548DD4"/>
        </w:rPr>
        <w:t>-</w:t>
      </w:r>
      <w:r w:rsidRPr="00C0224E">
        <w:rPr>
          <w:color w:val="548DD4"/>
        </w:rPr>
        <w:t>off the escalation strategy so that all people are clear on their roles and responsibilities.</w:t>
      </w:r>
    </w:p>
    <w:p w:rsidR="00E5447F" w:rsidRPr="00C0224E" w:rsidRDefault="00E5447F" w:rsidP="00D02F2C">
      <w:pPr>
        <w:rPr>
          <w:color w:val="548DD4"/>
        </w:rPr>
      </w:pPr>
      <w:r w:rsidRPr="00C0224E">
        <w:rPr>
          <w:color w:val="548DD4"/>
        </w:rPr>
        <w:t xml:space="preserve">There are no templates associated with this </w:t>
      </w:r>
      <w:r w:rsidRPr="00EC685E">
        <w:rPr>
          <w:color w:val="548DD4"/>
        </w:rPr>
        <w:t>activity. See Section 18.5</w:t>
      </w:r>
      <w:r w:rsidRPr="00C0224E">
        <w:rPr>
          <w:color w:val="548DD4"/>
        </w:rPr>
        <w:t xml:space="preserve"> of the </w:t>
      </w:r>
      <w:r w:rsidRPr="00C0224E">
        <w:rPr>
          <w:i/>
          <w:color w:val="548DD4"/>
        </w:rPr>
        <w:t>Guide to Safe Implementation</w:t>
      </w:r>
      <w:r w:rsidRPr="00C0224E">
        <w:rPr>
          <w:color w:val="548DD4"/>
        </w:rPr>
        <w:t xml:space="preserve"> for more detail on the escalation strategy.</w:t>
      </w:r>
    </w:p>
    <w:p w:rsidR="00E5447F" w:rsidRPr="00C0224E" w:rsidRDefault="00E5447F" w:rsidP="00D02F2C">
      <w:pPr>
        <w:rPr>
          <w:color w:val="548DD4"/>
        </w:rPr>
      </w:pPr>
      <w:r w:rsidRPr="00C0224E">
        <w:rPr>
          <w:color w:val="548DD4"/>
        </w:rPr>
        <w:t>Cross-reference escalation strategy activities to the baseline EMM implementation project plan in Section 4 of this template.]</w:t>
      </w:r>
    </w:p>
    <w:p w:rsidR="00E5447F" w:rsidRPr="00023C4F" w:rsidRDefault="00E5447F" w:rsidP="00876901">
      <w:pPr>
        <w:pStyle w:val="Heading3"/>
      </w:pPr>
      <w:bookmarkStart w:id="69" w:name="_Toc317159573"/>
      <w:r>
        <w:t>2.5.6</w:t>
      </w:r>
      <w:r>
        <w:tab/>
      </w:r>
      <w:r w:rsidRPr="00023C4F">
        <w:t>Managing the transition in a staged implementation</w:t>
      </w:r>
      <w:bookmarkEnd w:id="69"/>
    </w:p>
    <w:p w:rsidR="00E5447F" w:rsidRPr="00C0224E" w:rsidRDefault="00E5447F" w:rsidP="00D02F2C">
      <w:pPr>
        <w:rPr>
          <w:color w:val="548DD4"/>
        </w:rPr>
      </w:pPr>
      <w:r w:rsidRPr="00C0224E">
        <w:rPr>
          <w:color w:val="548DD4"/>
        </w:rPr>
        <w:t>[Outline the policy-related activities to manage the transition from paper to electronic medication charts. Ensure these activities are addressed in education, training and communication activities so that all clinical staff are clear about how to manage the transition from paper to EMM and vice</w:t>
      </w:r>
      <w:r>
        <w:rPr>
          <w:color w:val="548DD4"/>
        </w:rPr>
        <w:t xml:space="preserve"> </w:t>
      </w:r>
      <w:r w:rsidRPr="00C0224E">
        <w:rPr>
          <w:color w:val="548DD4"/>
        </w:rPr>
        <w:t>versa.</w:t>
      </w:r>
    </w:p>
    <w:p w:rsidR="00E5447F" w:rsidRPr="00C0224E" w:rsidRDefault="00E5447F" w:rsidP="00D02F2C">
      <w:pPr>
        <w:rPr>
          <w:color w:val="548DD4"/>
        </w:rPr>
      </w:pPr>
      <w:r w:rsidRPr="00C0224E">
        <w:rPr>
          <w:color w:val="548DD4"/>
        </w:rPr>
        <w:t xml:space="preserve">There are no templates associated with this activity. </w:t>
      </w:r>
      <w:r w:rsidRPr="00EC685E">
        <w:rPr>
          <w:color w:val="548DD4"/>
        </w:rPr>
        <w:t>See Section 18</w:t>
      </w:r>
      <w:r w:rsidRPr="00733A9A">
        <w:rPr>
          <w:color w:val="548DD4"/>
        </w:rPr>
        <w:t>.6</w:t>
      </w:r>
      <w:r w:rsidRPr="00C0224E">
        <w:rPr>
          <w:color w:val="548DD4"/>
        </w:rPr>
        <w:t xml:space="preserve"> of the </w:t>
      </w:r>
      <w:r w:rsidRPr="00C0224E">
        <w:rPr>
          <w:i/>
          <w:color w:val="548DD4"/>
        </w:rPr>
        <w:t>Guide to Safe Implementation</w:t>
      </w:r>
      <w:r w:rsidRPr="00C0224E">
        <w:rPr>
          <w:color w:val="548DD4"/>
        </w:rPr>
        <w:t xml:space="preserve"> for more detail on managing the transition in a staged implementation.</w:t>
      </w:r>
    </w:p>
    <w:p w:rsidR="00E5447F" w:rsidRPr="00C0224E" w:rsidRDefault="00E5447F" w:rsidP="00D02F2C">
      <w:pPr>
        <w:rPr>
          <w:color w:val="548DD4"/>
        </w:rPr>
      </w:pPr>
      <w:r w:rsidRPr="00C0224E">
        <w:rPr>
          <w:color w:val="548DD4"/>
        </w:rPr>
        <w:t xml:space="preserve">Cross-reference transition activities to the baseline EMM implementation project plan in </w:t>
      </w:r>
      <w:r w:rsidRPr="00360794">
        <w:rPr>
          <w:color w:val="548DD4"/>
        </w:rPr>
        <w:t>Section 4</w:t>
      </w:r>
      <w:r w:rsidRPr="00C0224E">
        <w:rPr>
          <w:color w:val="548DD4"/>
        </w:rPr>
        <w:t xml:space="preserve"> of this template.]</w:t>
      </w:r>
    </w:p>
    <w:p w:rsidR="00E5447F" w:rsidRPr="00023C4F" w:rsidRDefault="00E5447F" w:rsidP="00876901">
      <w:pPr>
        <w:pStyle w:val="Heading3"/>
      </w:pPr>
      <w:bookmarkStart w:id="70" w:name="_Toc317159574"/>
      <w:r>
        <w:t>2.5.7</w:t>
      </w:r>
      <w:r>
        <w:tab/>
      </w:r>
      <w:r w:rsidRPr="00023C4F">
        <w:t>Rollback and project suspension strategy</w:t>
      </w:r>
      <w:bookmarkEnd w:id="70"/>
    </w:p>
    <w:p w:rsidR="00E5447F" w:rsidRPr="00C0224E" w:rsidRDefault="00E5447F" w:rsidP="00D02F2C">
      <w:pPr>
        <w:rPr>
          <w:color w:val="548DD4"/>
        </w:rPr>
      </w:pPr>
      <w:r w:rsidRPr="00C0224E">
        <w:rPr>
          <w:color w:val="548DD4"/>
        </w:rPr>
        <w:t>[Outline the activities needed to develop, communicate and sign</w:t>
      </w:r>
      <w:r>
        <w:rPr>
          <w:color w:val="548DD4"/>
        </w:rPr>
        <w:t>-</w:t>
      </w:r>
      <w:r w:rsidRPr="00C0224E">
        <w:rPr>
          <w:color w:val="548DD4"/>
        </w:rPr>
        <w:t>off the rollback and project suspension strategy so that everyone is clear on their roles and responsibilities.</w:t>
      </w:r>
    </w:p>
    <w:p w:rsidR="00E5447F" w:rsidRPr="00C0224E" w:rsidRDefault="00E5447F" w:rsidP="00F04AD4">
      <w:pPr>
        <w:rPr>
          <w:color w:val="548DD4"/>
        </w:rPr>
      </w:pPr>
      <w:r>
        <w:rPr>
          <w:color w:val="548DD4"/>
        </w:rPr>
        <w:t>There are no templates associated with this activity. See Section 18.7 of</w:t>
      </w:r>
      <w:r w:rsidRPr="00C0224E">
        <w:rPr>
          <w:color w:val="548DD4"/>
        </w:rPr>
        <w:t xml:space="preserve"> the </w:t>
      </w:r>
      <w:r w:rsidRPr="00C0224E">
        <w:rPr>
          <w:i/>
          <w:color w:val="548DD4"/>
        </w:rPr>
        <w:t>Guide to Safe Implementation</w:t>
      </w:r>
      <w:r w:rsidRPr="00C0224E">
        <w:rPr>
          <w:color w:val="548DD4"/>
        </w:rPr>
        <w:t xml:space="preserve"> for more detail on rollback strategies.]</w:t>
      </w:r>
    </w:p>
    <w:p w:rsidR="00E5447F" w:rsidRPr="00733A9A" w:rsidRDefault="00E5447F" w:rsidP="00D02F2C">
      <w:pPr>
        <w:rPr>
          <w:color w:val="548DD4"/>
        </w:rPr>
      </w:pPr>
      <w:r w:rsidRPr="00C0224E">
        <w:rPr>
          <w:color w:val="548DD4"/>
        </w:rPr>
        <w:t xml:space="preserve">Cross-reference rollback and project suspension activities to the baseline EMM implementation project plan in </w:t>
      </w:r>
      <w:r w:rsidRPr="00EC685E">
        <w:rPr>
          <w:color w:val="548DD4"/>
        </w:rPr>
        <w:t xml:space="preserve">Section 4 of </w:t>
      </w:r>
      <w:r w:rsidRPr="00733A9A">
        <w:rPr>
          <w:color w:val="548DD4"/>
        </w:rPr>
        <w:t>this template.</w:t>
      </w:r>
    </w:p>
    <w:p w:rsidR="00E5447F" w:rsidRPr="00023C4F" w:rsidRDefault="00E5447F" w:rsidP="00876901">
      <w:pPr>
        <w:pStyle w:val="Heading3"/>
      </w:pPr>
      <w:bookmarkStart w:id="71" w:name="_Toc317159575"/>
      <w:r>
        <w:t>2.5.8</w:t>
      </w:r>
      <w:r>
        <w:tab/>
      </w:r>
      <w:r w:rsidRPr="00023C4F">
        <w:t>Project team exit strategy and transition to support</w:t>
      </w:r>
      <w:bookmarkEnd w:id="71"/>
    </w:p>
    <w:p w:rsidR="00E5447F" w:rsidRPr="00C0224E" w:rsidRDefault="00E5447F" w:rsidP="00D02F2C">
      <w:pPr>
        <w:rPr>
          <w:color w:val="548DD4"/>
        </w:rPr>
      </w:pPr>
      <w:r w:rsidRPr="00C0224E">
        <w:rPr>
          <w:color w:val="548DD4"/>
        </w:rPr>
        <w:t>[Outline the exit strategy for the project team and a plan for transitioning EMM to support. Larger organisations may have checklists or templates that require completion in the planning and execution of the transition to support.</w:t>
      </w:r>
    </w:p>
    <w:p w:rsidR="00E5447F" w:rsidRPr="00C0224E" w:rsidRDefault="00E5447F" w:rsidP="00D02F2C">
      <w:pPr>
        <w:rPr>
          <w:color w:val="548DD4"/>
        </w:rPr>
      </w:pPr>
      <w:r w:rsidRPr="00C0224E">
        <w:rPr>
          <w:color w:val="548DD4"/>
        </w:rPr>
        <w:lastRenderedPageBreak/>
        <w:t xml:space="preserve">There are no templates associated with this </w:t>
      </w:r>
      <w:r w:rsidRPr="00EC685E">
        <w:rPr>
          <w:color w:val="548DD4"/>
        </w:rPr>
        <w:t xml:space="preserve">activity. See </w:t>
      </w:r>
      <w:r w:rsidRPr="00733A9A">
        <w:rPr>
          <w:color w:val="548DD4"/>
        </w:rPr>
        <w:t>Section 18</w:t>
      </w:r>
      <w:r>
        <w:rPr>
          <w:color w:val="548DD4"/>
        </w:rPr>
        <w:t>.8 of the</w:t>
      </w:r>
      <w:r w:rsidRPr="00C0224E">
        <w:rPr>
          <w:color w:val="548DD4"/>
        </w:rPr>
        <w:t xml:space="preserve"> </w:t>
      </w:r>
      <w:r w:rsidRPr="00C0224E">
        <w:rPr>
          <w:i/>
          <w:color w:val="548DD4"/>
        </w:rPr>
        <w:t>Guide to Safe Implementation</w:t>
      </w:r>
      <w:r w:rsidRPr="00C0224E">
        <w:rPr>
          <w:color w:val="548DD4"/>
        </w:rPr>
        <w:t xml:space="preserve"> for more detail on the project team exit strategy and transition to support.</w:t>
      </w:r>
    </w:p>
    <w:p w:rsidR="00E5447F" w:rsidRPr="00C0224E" w:rsidRDefault="00E5447F" w:rsidP="00D02F2C">
      <w:pPr>
        <w:rPr>
          <w:color w:val="548DD4"/>
        </w:rPr>
      </w:pPr>
      <w:r w:rsidRPr="00C0224E">
        <w:rPr>
          <w:color w:val="548DD4"/>
        </w:rPr>
        <w:t xml:space="preserve">Cross-reference transition to support activities to the baseline EMM implementation project plan in </w:t>
      </w:r>
      <w:r w:rsidRPr="00360794">
        <w:rPr>
          <w:color w:val="548DD4"/>
        </w:rPr>
        <w:t>Section 4</w:t>
      </w:r>
      <w:r w:rsidRPr="00C0224E">
        <w:rPr>
          <w:color w:val="548DD4"/>
        </w:rPr>
        <w:t xml:space="preserve"> of this template.]</w:t>
      </w:r>
    </w:p>
    <w:p w:rsidR="00E5447F" w:rsidRPr="00D64A74" w:rsidRDefault="00E5447F" w:rsidP="00876901">
      <w:pPr>
        <w:pStyle w:val="Heading1"/>
      </w:pPr>
      <w:r>
        <w:br w:type="page"/>
      </w:r>
      <w:bookmarkStart w:id="72" w:name="_Ref280696803"/>
      <w:bookmarkStart w:id="73" w:name="_Ref280696855"/>
      <w:bookmarkStart w:id="74" w:name="_Ref280697389"/>
      <w:bookmarkStart w:id="75" w:name="_Ref254767878"/>
      <w:bookmarkStart w:id="76" w:name="_Toc255157109"/>
      <w:bookmarkStart w:id="77" w:name="_Toc317159576"/>
      <w:r w:rsidRPr="009B6F1D">
        <w:lastRenderedPageBreak/>
        <w:t>3</w:t>
      </w:r>
      <w:r w:rsidRPr="009B6F1D">
        <w:tab/>
        <w:t xml:space="preserve">EMM </w:t>
      </w:r>
      <w:bookmarkEnd w:id="72"/>
      <w:bookmarkEnd w:id="73"/>
      <w:bookmarkEnd w:id="74"/>
      <w:bookmarkEnd w:id="75"/>
      <w:bookmarkEnd w:id="76"/>
      <w:r w:rsidRPr="009B6F1D">
        <w:t>project governance</w:t>
      </w:r>
      <w:bookmarkEnd w:id="77"/>
    </w:p>
    <w:p w:rsidR="00E5447F" w:rsidRDefault="00E5447F" w:rsidP="00876901">
      <w:r w:rsidRPr="007A3854">
        <w:t xml:space="preserve">Project governance is a key aspect for successful implementation of </w:t>
      </w:r>
      <w:r>
        <w:t xml:space="preserve">an electronic medication management (EMM) system. The complexity of EMM system implementation is reflected in the governance structure required for successful implementation. An example project governance structure is outlined in </w:t>
      </w:r>
      <w:r w:rsidRPr="00366EB3">
        <w:t>Figure</w:t>
      </w:r>
      <w:r>
        <w:t xml:space="preserve"> 3.1. </w:t>
      </w:r>
    </w:p>
    <w:p w:rsidR="00E5447F" w:rsidRPr="00C0224E" w:rsidRDefault="00E5447F" w:rsidP="00D02F2C">
      <w:pPr>
        <w:rPr>
          <w:color w:val="548DD4"/>
        </w:rPr>
      </w:pPr>
      <w:r w:rsidRPr="00C0224E">
        <w:rPr>
          <w:color w:val="548DD4"/>
        </w:rPr>
        <w:t>[The rest of this section, including the figure,</w:t>
      </w:r>
      <w:r>
        <w:rPr>
          <w:color w:val="548DD4"/>
        </w:rPr>
        <w:t xml:space="preserve"> </w:t>
      </w:r>
      <w:r w:rsidRPr="00C0224E">
        <w:rPr>
          <w:color w:val="548DD4"/>
        </w:rPr>
        <w:t xml:space="preserve">should be updated to include all aspects of the local governance structure. A template for terms of reference and minutes is provided in </w:t>
      </w:r>
      <w:r w:rsidRPr="00EC685E">
        <w:rPr>
          <w:color w:val="548DD4"/>
        </w:rPr>
        <w:t xml:space="preserve">Appendix 5, and a project status report template is provided in </w:t>
      </w:r>
      <w:r>
        <w:rPr>
          <w:color w:val="548DD4"/>
        </w:rPr>
        <w:t>Appendix 6. See Chapter 11 of the</w:t>
      </w:r>
      <w:r w:rsidRPr="00C0224E">
        <w:rPr>
          <w:color w:val="548DD4"/>
        </w:rPr>
        <w:t xml:space="preserve"> </w:t>
      </w:r>
      <w:r w:rsidRPr="00C0224E">
        <w:rPr>
          <w:i/>
          <w:color w:val="548DD4"/>
        </w:rPr>
        <w:t>Guide to Safe Implementation</w:t>
      </w:r>
      <w:r w:rsidRPr="00C0224E">
        <w:rPr>
          <w:color w:val="548DD4"/>
        </w:rPr>
        <w:t xml:space="preserve"> for more detail on EMM project governance.]</w:t>
      </w:r>
    </w:p>
    <w:p w:rsidR="00E5447F" w:rsidRDefault="00394711" w:rsidP="00AF1F0E">
      <w:pPr>
        <w:pStyle w:val="FigureName"/>
      </w:pPr>
      <w:r>
        <w:rPr>
          <w:noProof/>
        </w:rPr>
        <w:drawing>
          <wp:inline distT="0" distB="0" distL="0" distR="0">
            <wp:extent cx="5015865" cy="4948555"/>
            <wp:effectExtent l="0" t="0" r="0" b="4445"/>
            <wp:docPr id="6" name="Picture 20" descr="Example project governance structure" title="Example project governance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015865" cy="4948555"/>
                    </a:xfrm>
                    <a:prstGeom prst="rect">
                      <a:avLst/>
                    </a:prstGeom>
                    <a:noFill/>
                    <a:ln>
                      <a:noFill/>
                    </a:ln>
                  </pic:spPr>
                </pic:pic>
              </a:graphicData>
            </a:graphic>
          </wp:inline>
        </w:drawing>
      </w:r>
    </w:p>
    <w:p w:rsidR="00E5447F" w:rsidRDefault="00E5447F" w:rsidP="004D3422">
      <w:pPr>
        <w:pStyle w:val="TableSource0"/>
        <w:ind w:left="1287"/>
      </w:pPr>
      <w:bookmarkStart w:id="78" w:name="_Toc313959404"/>
      <w:r>
        <w:t>EMM = electronic medication management; ICT = information and communications technology</w:t>
      </w:r>
    </w:p>
    <w:p w:rsidR="00E5447F" w:rsidRPr="007A3854" w:rsidRDefault="00E5447F" w:rsidP="00AF1F0E">
      <w:pPr>
        <w:pStyle w:val="FigureName"/>
      </w:pPr>
      <w:r w:rsidRPr="00366EB3">
        <w:t>Figure</w:t>
      </w:r>
      <w:r>
        <w:t xml:space="preserve"> 3.1</w:t>
      </w:r>
      <w:r>
        <w:tab/>
      </w:r>
      <w:r w:rsidRPr="00366EB3">
        <w:t>Example project governance structure</w:t>
      </w:r>
      <w:bookmarkEnd w:id="78"/>
    </w:p>
    <w:p w:rsidR="00E5447F" w:rsidRPr="00C0224E" w:rsidRDefault="00E5447F" w:rsidP="00D02F2C">
      <w:pPr>
        <w:rPr>
          <w:color w:val="548DD4"/>
        </w:rPr>
      </w:pPr>
      <w:r w:rsidRPr="00C0224E">
        <w:rPr>
          <w:color w:val="548DD4"/>
        </w:rPr>
        <w:t>[Complete the roles matrix in Table 3.1 for each of the individuals and groups in the project governance structure.]</w:t>
      </w:r>
    </w:p>
    <w:p w:rsidR="00E5447F" w:rsidRDefault="00E5447F" w:rsidP="00C0224E">
      <w:pPr>
        <w:pStyle w:val="TableName"/>
        <w:ind w:left="1233"/>
      </w:pPr>
      <w:bookmarkStart w:id="79" w:name="_Toc313959395"/>
      <w:r>
        <w:lastRenderedPageBreak/>
        <w:t>Table 3.1</w:t>
      </w:r>
      <w:r>
        <w:tab/>
        <w:t>Roles matrix template</w:t>
      </w:r>
      <w:bookmarkEnd w:id="7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43"/>
        <w:gridCol w:w="2843"/>
        <w:gridCol w:w="2843"/>
      </w:tblGrid>
      <w:tr w:rsidR="00E5447F" w:rsidRPr="00551F31">
        <w:tc>
          <w:tcPr>
            <w:tcW w:w="2843" w:type="dxa"/>
            <w:shd w:val="clear" w:color="auto" w:fill="17365D"/>
            <w:vAlign w:val="bottom"/>
          </w:tcPr>
          <w:p w:rsidR="00E5447F" w:rsidRPr="00551F31" w:rsidRDefault="00E5447F" w:rsidP="002E1A75">
            <w:pPr>
              <w:pStyle w:val="TableHeading"/>
            </w:pPr>
            <w:r w:rsidRPr="00551F31">
              <w:t>Individual or group</w:t>
            </w:r>
          </w:p>
        </w:tc>
        <w:tc>
          <w:tcPr>
            <w:tcW w:w="2843" w:type="dxa"/>
            <w:shd w:val="clear" w:color="auto" w:fill="17365D"/>
            <w:vAlign w:val="bottom"/>
          </w:tcPr>
          <w:p w:rsidR="00E5447F" w:rsidRPr="00551F31" w:rsidRDefault="00E5447F" w:rsidP="002E1A75">
            <w:pPr>
              <w:pStyle w:val="TableHeading"/>
            </w:pPr>
            <w:r w:rsidRPr="00551F31">
              <w:t>Roles</w:t>
            </w:r>
          </w:p>
        </w:tc>
        <w:tc>
          <w:tcPr>
            <w:tcW w:w="2843" w:type="dxa"/>
            <w:shd w:val="clear" w:color="auto" w:fill="17365D"/>
            <w:vAlign w:val="bottom"/>
          </w:tcPr>
          <w:p w:rsidR="00E5447F" w:rsidRPr="00551F31" w:rsidRDefault="00E5447F" w:rsidP="002E1A75">
            <w:pPr>
              <w:pStyle w:val="TableHeading"/>
            </w:pPr>
            <w:r w:rsidRPr="00551F31">
              <w:t>Responsibilities</w:t>
            </w:r>
          </w:p>
        </w:tc>
      </w:tr>
      <w:tr w:rsidR="00E5447F" w:rsidRPr="00551F31">
        <w:tc>
          <w:tcPr>
            <w:tcW w:w="2843" w:type="dxa"/>
          </w:tcPr>
          <w:p w:rsidR="00E5447F" w:rsidRPr="00C0224E" w:rsidRDefault="00E5447F" w:rsidP="0069450D">
            <w:pPr>
              <w:pStyle w:val="TableText"/>
              <w:rPr>
                <w:color w:val="548DD4"/>
              </w:rPr>
            </w:pPr>
            <w:r w:rsidRPr="00C0224E">
              <w:rPr>
                <w:color w:val="548DD4"/>
              </w:rPr>
              <w:t>EMM project board</w:t>
            </w:r>
          </w:p>
          <w:p w:rsidR="00E5447F" w:rsidRPr="00C0224E" w:rsidRDefault="00E5447F" w:rsidP="0069450D">
            <w:pPr>
              <w:pStyle w:val="TableText"/>
              <w:rPr>
                <w:color w:val="548DD4"/>
              </w:rPr>
            </w:pPr>
          </w:p>
        </w:tc>
        <w:tc>
          <w:tcPr>
            <w:tcW w:w="2843" w:type="dxa"/>
          </w:tcPr>
          <w:p w:rsidR="00E5447F" w:rsidRPr="00C0224E" w:rsidRDefault="00E5447F" w:rsidP="0069450D">
            <w:pPr>
              <w:pStyle w:val="TableText"/>
              <w:rPr>
                <w:color w:val="548DD4"/>
              </w:rPr>
            </w:pPr>
            <w:r w:rsidRPr="00C0224E">
              <w:rPr>
                <w:color w:val="548DD4"/>
              </w:rPr>
              <w:t>[insert a high-level view of the role of the individual or group]</w:t>
            </w:r>
          </w:p>
        </w:tc>
        <w:tc>
          <w:tcPr>
            <w:tcW w:w="2843" w:type="dxa"/>
          </w:tcPr>
          <w:p w:rsidR="00E5447F" w:rsidRPr="00C0224E" w:rsidRDefault="00E5447F" w:rsidP="0069450D">
            <w:pPr>
              <w:pStyle w:val="TableText"/>
              <w:rPr>
                <w:color w:val="548DD4"/>
              </w:rPr>
            </w:pPr>
            <w:r w:rsidRPr="00C0224E">
              <w:rPr>
                <w:color w:val="548DD4"/>
              </w:rPr>
              <w:t>[insert the individual’s responsibilities or a summary of a group’s terms of reference]</w:t>
            </w:r>
          </w:p>
        </w:tc>
      </w:tr>
      <w:tr w:rsidR="00E5447F" w:rsidRPr="00551F31">
        <w:tc>
          <w:tcPr>
            <w:tcW w:w="2843" w:type="dxa"/>
          </w:tcPr>
          <w:p w:rsidR="00E5447F" w:rsidRPr="00C0224E" w:rsidRDefault="00E5447F" w:rsidP="0069450D">
            <w:pPr>
              <w:pStyle w:val="TableText"/>
              <w:rPr>
                <w:color w:val="548DD4"/>
              </w:rPr>
            </w:pPr>
            <w:r w:rsidRPr="00C0224E">
              <w:rPr>
                <w:color w:val="548DD4"/>
              </w:rPr>
              <w:t>EMM reference group</w:t>
            </w:r>
          </w:p>
        </w:tc>
        <w:tc>
          <w:tcPr>
            <w:tcW w:w="2843" w:type="dxa"/>
          </w:tcPr>
          <w:p w:rsidR="00E5447F" w:rsidRPr="00C0224E" w:rsidRDefault="00E5447F" w:rsidP="0069450D">
            <w:pPr>
              <w:pStyle w:val="TableText"/>
              <w:rPr>
                <w:color w:val="548DD4"/>
              </w:rPr>
            </w:pPr>
          </w:p>
        </w:tc>
        <w:tc>
          <w:tcPr>
            <w:tcW w:w="2843" w:type="dxa"/>
          </w:tcPr>
          <w:p w:rsidR="00E5447F" w:rsidRPr="00C0224E" w:rsidRDefault="00E5447F" w:rsidP="0069450D">
            <w:pPr>
              <w:pStyle w:val="TableText"/>
              <w:rPr>
                <w:color w:val="548DD4"/>
              </w:rPr>
            </w:pPr>
          </w:p>
        </w:tc>
      </w:tr>
      <w:tr w:rsidR="00E5447F" w:rsidRPr="00551F31">
        <w:tc>
          <w:tcPr>
            <w:tcW w:w="2843" w:type="dxa"/>
          </w:tcPr>
          <w:p w:rsidR="00E5447F" w:rsidRPr="00C0224E" w:rsidRDefault="00E5447F" w:rsidP="0069450D">
            <w:pPr>
              <w:pStyle w:val="TableText"/>
              <w:rPr>
                <w:color w:val="548DD4"/>
              </w:rPr>
            </w:pPr>
            <w:r w:rsidRPr="00C0224E">
              <w:rPr>
                <w:color w:val="548DD4"/>
              </w:rPr>
              <w:t>[insert all relevant individuals and groups]</w:t>
            </w:r>
          </w:p>
        </w:tc>
        <w:tc>
          <w:tcPr>
            <w:tcW w:w="2843" w:type="dxa"/>
          </w:tcPr>
          <w:p w:rsidR="00E5447F" w:rsidRPr="00C0224E" w:rsidRDefault="00E5447F" w:rsidP="0069450D">
            <w:pPr>
              <w:pStyle w:val="TableText"/>
              <w:rPr>
                <w:color w:val="548DD4"/>
              </w:rPr>
            </w:pPr>
          </w:p>
        </w:tc>
        <w:tc>
          <w:tcPr>
            <w:tcW w:w="2843" w:type="dxa"/>
          </w:tcPr>
          <w:p w:rsidR="00E5447F" w:rsidRPr="00C0224E" w:rsidRDefault="00E5447F" w:rsidP="0069450D">
            <w:pPr>
              <w:pStyle w:val="TableText"/>
              <w:rPr>
                <w:color w:val="548DD4"/>
              </w:rPr>
            </w:pPr>
          </w:p>
        </w:tc>
      </w:tr>
    </w:tbl>
    <w:p w:rsidR="00E5447F" w:rsidRPr="00D02F2C" w:rsidRDefault="00E5447F" w:rsidP="00C0224E">
      <w:pPr>
        <w:pStyle w:val="TableFigNotes18"/>
        <w:ind w:left="0"/>
      </w:pPr>
      <w:r>
        <w:t>EMM = electronic medication management</w:t>
      </w:r>
    </w:p>
    <w:p w:rsidR="00E5447F" w:rsidRDefault="00E5447F" w:rsidP="00876901">
      <w:pPr>
        <w:pStyle w:val="Heading2"/>
      </w:pPr>
      <w:bookmarkStart w:id="80" w:name="_Toc255157110"/>
      <w:bookmarkStart w:id="81" w:name="_Toc317159577"/>
      <w:r>
        <w:t>3.1</w:t>
      </w:r>
      <w:r>
        <w:tab/>
        <w:t>EMM project board</w:t>
      </w:r>
      <w:bookmarkEnd w:id="80"/>
      <w:bookmarkEnd w:id="81"/>
    </w:p>
    <w:p w:rsidR="00E5447F" w:rsidRPr="00C0224E" w:rsidRDefault="00E5447F" w:rsidP="00D02F2C">
      <w:pPr>
        <w:pStyle w:val="Normalbeforebullet"/>
        <w:rPr>
          <w:color w:val="548DD4"/>
        </w:rPr>
      </w:pPr>
      <w:r w:rsidRPr="00C0224E">
        <w:rPr>
          <w:color w:val="548DD4"/>
        </w:rPr>
        <w:t>[Outline:</w:t>
      </w:r>
    </w:p>
    <w:p w:rsidR="00E5447F" w:rsidRPr="00C0224E" w:rsidRDefault="00E5447F" w:rsidP="00D02F2C">
      <w:pPr>
        <w:pStyle w:val="Bullet6"/>
        <w:rPr>
          <w:color w:val="548DD4"/>
        </w:rPr>
      </w:pPr>
      <w:r w:rsidRPr="00C0224E">
        <w:rPr>
          <w:color w:val="548DD4"/>
        </w:rPr>
        <w:t>structure</w:t>
      </w:r>
    </w:p>
    <w:p w:rsidR="00E5447F" w:rsidRPr="00C0224E" w:rsidRDefault="00E5447F" w:rsidP="00D02F2C">
      <w:pPr>
        <w:pStyle w:val="Bullet6"/>
        <w:rPr>
          <w:color w:val="548DD4"/>
        </w:rPr>
      </w:pPr>
      <w:r w:rsidRPr="00C0224E">
        <w:rPr>
          <w:color w:val="548DD4"/>
        </w:rPr>
        <w:t>membership</w:t>
      </w:r>
    </w:p>
    <w:p w:rsidR="00E5447F" w:rsidRPr="00C0224E" w:rsidRDefault="00E5447F" w:rsidP="00D02F2C">
      <w:pPr>
        <w:pStyle w:val="Bullet6"/>
        <w:rPr>
          <w:color w:val="548DD4"/>
        </w:rPr>
      </w:pPr>
      <w:r w:rsidRPr="00C0224E">
        <w:rPr>
          <w:color w:val="548DD4"/>
        </w:rPr>
        <w:t>roles</w:t>
      </w:r>
    </w:p>
    <w:p w:rsidR="00E5447F" w:rsidRPr="00C0224E" w:rsidRDefault="00E5447F" w:rsidP="00D02F2C">
      <w:pPr>
        <w:pStyle w:val="Bullet6"/>
        <w:rPr>
          <w:color w:val="548DD4"/>
        </w:rPr>
      </w:pPr>
      <w:r w:rsidRPr="00C0224E">
        <w:rPr>
          <w:color w:val="548DD4"/>
        </w:rPr>
        <w:t>relationship with other groups within the EMM implementation governance structure</w:t>
      </w:r>
    </w:p>
    <w:p w:rsidR="00E5447F" w:rsidRPr="00C0224E" w:rsidRDefault="00E5447F" w:rsidP="00D02F2C">
      <w:pPr>
        <w:pStyle w:val="Bullet6"/>
        <w:rPr>
          <w:color w:val="548DD4"/>
        </w:rPr>
      </w:pPr>
      <w:r w:rsidRPr="00C0224E">
        <w:rPr>
          <w:color w:val="548DD4"/>
        </w:rPr>
        <w:t>relationship with the hospital executive or any higher</w:t>
      </w:r>
      <w:r>
        <w:rPr>
          <w:color w:val="548DD4"/>
        </w:rPr>
        <w:t xml:space="preserve"> </w:t>
      </w:r>
      <w:r w:rsidRPr="00C0224E">
        <w:rPr>
          <w:color w:val="548DD4"/>
        </w:rPr>
        <w:t>level program management governance structure</w:t>
      </w:r>
    </w:p>
    <w:p w:rsidR="00E5447F" w:rsidRPr="00C0224E" w:rsidRDefault="00E5447F" w:rsidP="00D02F2C">
      <w:pPr>
        <w:pStyle w:val="Bullet6"/>
        <w:rPr>
          <w:color w:val="548DD4"/>
        </w:rPr>
      </w:pPr>
      <w:r w:rsidRPr="00C0224E">
        <w:rPr>
          <w:color w:val="548DD4"/>
        </w:rPr>
        <w:t xml:space="preserve">terms of reference </w:t>
      </w:r>
    </w:p>
    <w:p w:rsidR="00E5447F" w:rsidRPr="00C0224E" w:rsidRDefault="00E5447F" w:rsidP="00D02F2C">
      <w:pPr>
        <w:pStyle w:val="Bullet12"/>
        <w:rPr>
          <w:rFonts w:cs="Arial"/>
          <w:color w:val="548DD4"/>
        </w:rPr>
      </w:pPr>
      <w:proofErr w:type="gramStart"/>
      <w:r w:rsidRPr="00C0224E">
        <w:rPr>
          <w:color w:val="548DD4"/>
        </w:rPr>
        <w:t>frequency</w:t>
      </w:r>
      <w:proofErr w:type="gramEnd"/>
      <w:r w:rsidRPr="00C0224E">
        <w:rPr>
          <w:color w:val="548DD4"/>
        </w:rPr>
        <w:t xml:space="preserve"> of meetings.</w:t>
      </w:r>
      <w:r w:rsidRPr="00C0224E">
        <w:rPr>
          <w:rFonts w:cs="Arial"/>
          <w:color w:val="548DD4"/>
        </w:rPr>
        <w:t>]</w:t>
      </w:r>
    </w:p>
    <w:p w:rsidR="00E5447F" w:rsidRDefault="00E5447F" w:rsidP="00876901">
      <w:pPr>
        <w:pStyle w:val="Heading2"/>
      </w:pPr>
      <w:bookmarkStart w:id="82" w:name="_Toc255157111"/>
      <w:bookmarkStart w:id="83" w:name="_Toc317159578"/>
      <w:r>
        <w:t>3.2</w:t>
      </w:r>
      <w:r>
        <w:tab/>
        <w:t>Roles of senior stakeholders</w:t>
      </w:r>
      <w:bookmarkEnd w:id="82"/>
      <w:bookmarkEnd w:id="83"/>
    </w:p>
    <w:p w:rsidR="00E5447F" w:rsidRPr="00C0224E" w:rsidRDefault="00E5447F" w:rsidP="00D02F2C">
      <w:pPr>
        <w:rPr>
          <w:color w:val="548DD4"/>
        </w:rPr>
      </w:pPr>
      <w:r w:rsidRPr="00C0224E">
        <w:rPr>
          <w:color w:val="548DD4"/>
        </w:rPr>
        <w:t>[Outline the detailed responsibilities of each project board member. PRINCE2 provides detailed descriptions of the roles and responsibilities of senior stakeholders.]</w:t>
      </w:r>
    </w:p>
    <w:p w:rsidR="00E5447F" w:rsidRDefault="00E5447F" w:rsidP="00876901">
      <w:pPr>
        <w:pStyle w:val="Heading2"/>
      </w:pPr>
      <w:bookmarkStart w:id="84" w:name="_Toc255157120"/>
      <w:bookmarkStart w:id="85" w:name="_Toc317159579"/>
      <w:r>
        <w:t>3.3</w:t>
      </w:r>
      <w:r>
        <w:tab/>
        <w:t>EMM project team</w:t>
      </w:r>
      <w:bookmarkEnd w:id="84"/>
      <w:bookmarkEnd w:id="85"/>
    </w:p>
    <w:p w:rsidR="00E5447F" w:rsidRPr="00C0224E" w:rsidRDefault="00E5447F" w:rsidP="00D02F2C">
      <w:pPr>
        <w:rPr>
          <w:color w:val="548DD4"/>
        </w:rPr>
      </w:pPr>
      <w:r w:rsidRPr="00C0224E">
        <w:rPr>
          <w:color w:val="548DD4"/>
        </w:rPr>
        <w:t xml:space="preserve">[Adapt and complete </w:t>
      </w:r>
      <w:r w:rsidRPr="00C0224E">
        <w:rPr>
          <w:rFonts w:cs="Arial"/>
          <w:color w:val="548DD4"/>
        </w:rPr>
        <w:t>Table</w:t>
      </w:r>
      <w:r w:rsidRPr="00C0224E">
        <w:rPr>
          <w:color w:val="548DD4"/>
        </w:rPr>
        <w:t> 3.2 with details of the project team.]</w:t>
      </w:r>
    </w:p>
    <w:p w:rsidR="00E5447F" w:rsidRPr="00EE42EA" w:rsidRDefault="00E5447F" w:rsidP="00EE42EA">
      <w:pPr>
        <w:pStyle w:val="TableName"/>
      </w:pPr>
      <w:bookmarkStart w:id="86" w:name="_Ref254590943"/>
      <w:bookmarkStart w:id="87" w:name="_Toc255154928"/>
      <w:bookmarkStart w:id="88" w:name="_Toc313959396"/>
      <w:r w:rsidRPr="00EE42EA">
        <w:t>Table</w:t>
      </w:r>
      <w:bookmarkEnd w:id="86"/>
      <w:r>
        <w:t xml:space="preserve"> 3.2</w:t>
      </w:r>
      <w:r w:rsidRPr="00EE42EA">
        <w:tab/>
        <w:t>EMM project team</w:t>
      </w:r>
      <w:bookmarkEnd w:id="87"/>
      <w:bookmarkEnd w:id="88"/>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86"/>
        <w:gridCol w:w="2658"/>
        <w:gridCol w:w="2694"/>
      </w:tblGrid>
      <w:tr w:rsidR="00E5447F" w:rsidRPr="00551F31">
        <w:trPr>
          <w:cantSplit/>
          <w:tblHeader/>
        </w:trPr>
        <w:tc>
          <w:tcPr>
            <w:tcW w:w="1986" w:type="dxa"/>
            <w:shd w:val="clear" w:color="auto" w:fill="17365D"/>
          </w:tcPr>
          <w:p w:rsidR="00E5447F" w:rsidRPr="00551F31" w:rsidRDefault="00E5447F" w:rsidP="00876901">
            <w:pPr>
              <w:pStyle w:val="TableHeading"/>
            </w:pPr>
            <w:r w:rsidRPr="00551F31">
              <w:t>Title</w:t>
            </w:r>
          </w:p>
        </w:tc>
        <w:tc>
          <w:tcPr>
            <w:tcW w:w="2658" w:type="dxa"/>
            <w:shd w:val="clear" w:color="auto" w:fill="17365D"/>
          </w:tcPr>
          <w:p w:rsidR="00E5447F" w:rsidRPr="00551F31" w:rsidRDefault="00E5447F" w:rsidP="005574F2">
            <w:pPr>
              <w:pStyle w:val="TableHeading"/>
            </w:pPr>
            <w:r w:rsidRPr="00551F31">
              <w:t>Name</w:t>
            </w:r>
          </w:p>
        </w:tc>
        <w:tc>
          <w:tcPr>
            <w:tcW w:w="2694" w:type="dxa"/>
            <w:shd w:val="clear" w:color="auto" w:fill="17365D"/>
          </w:tcPr>
          <w:p w:rsidR="00E5447F" w:rsidRPr="00551F31" w:rsidRDefault="00E5447F" w:rsidP="00876901">
            <w:pPr>
              <w:pStyle w:val="TableHeading"/>
            </w:pPr>
            <w:r w:rsidRPr="00551F31">
              <w:t>Role</w:t>
            </w:r>
          </w:p>
        </w:tc>
      </w:tr>
      <w:tr w:rsidR="00E5447F" w:rsidRPr="00551F31">
        <w:trPr>
          <w:cantSplit/>
        </w:trPr>
        <w:tc>
          <w:tcPr>
            <w:tcW w:w="1986" w:type="dxa"/>
          </w:tcPr>
          <w:p w:rsidR="00E5447F" w:rsidRDefault="00E5447F" w:rsidP="00876901">
            <w:pPr>
              <w:pStyle w:val="TableText"/>
            </w:pPr>
            <w:r>
              <w:t>Project sponsor</w:t>
            </w:r>
          </w:p>
        </w:tc>
        <w:tc>
          <w:tcPr>
            <w:tcW w:w="2658" w:type="dxa"/>
          </w:tcPr>
          <w:p w:rsidR="00E5447F" w:rsidRDefault="00E5447F" w:rsidP="005574F2">
            <w:pPr>
              <w:pStyle w:val="TableText"/>
              <w:rPr>
                <w:bCs/>
                <w:iCs/>
              </w:rPr>
            </w:pPr>
          </w:p>
        </w:tc>
        <w:tc>
          <w:tcPr>
            <w:tcW w:w="2694" w:type="dxa"/>
          </w:tcPr>
          <w:p w:rsidR="00E5447F" w:rsidRDefault="00E5447F" w:rsidP="00876901">
            <w:pPr>
              <w:pStyle w:val="TableText"/>
            </w:pPr>
          </w:p>
        </w:tc>
      </w:tr>
      <w:tr w:rsidR="00E5447F" w:rsidRPr="00551F31">
        <w:trPr>
          <w:cantSplit/>
        </w:trPr>
        <w:tc>
          <w:tcPr>
            <w:tcW w:w="1986" w:type="dxa"/>
          </w:tcPr>
          <w:p w:rsidR="00E5447F" w:rsidRDefault="00E5447F" w:rsidP="00876901">
            <w:pPr>
              <w:pStyle w:val="TableText"/>
            </w:pPr>
            <w:r>
              <w:t>Project manager</w:t>
            </w:r>
          </w:p>
        </w:tc>
        <w:tc>
          <w:tcPr>
            <w:tcW w:w="2658" w:type="dxa"/>
          </w:tcPr>
          <w:p w:rsidR="00E5447F" w:rsidRDefault="00E5447F" w:rsidP="005574F2">
            <w:pPr>
              <w:pStyle w:val="TableText"/>
            </w:pPr>
          </w:p>
        </w:tc>
        <w:tc>
          <w:tcPr>
            <w:tcW w:w="2694" w:type="dxa"/>
          </w:tcPr>
          <w:p w:rsidR="00E5447F" w:rsidRDefault="00E5447F" w:rsidP="00876901">
            <w:pPr>
              <w:pStyle w:val="TableText"/>
            </w:pPr>
          </w:p>
        </w:tc>
      </w:tr>
      <w:tr w:rsidR="00E5447F" w:rsidRPr="00551F31">
        <w:trPr>
          <w:cantSplit/>
        </w:trPr>
        <w:tc>
          <w:tcPr>
            <w:tcW w:w="1986" w:type="dxa"/>
          </w:tcPr>
          <w:p w:rsidR="00E5447F" w:rsidRDefault="00E5447F" w:rsidP="00876901">
            <w:pPr>
              <w:pStyle w:val="TableText"/>
            </w:pPr>
            <w:r>
              <w:t>Project team member</w:t>
            </w:r>
          </w:p>
        </w:tc>
        <w:tc>
          <w:tcPr>
            <w:tcW w:w="2658" w:type="dxa"/>
          </w:tcPr>
          <w:p w:rsidR="00E5447F" w:rsidRDefault="00E5447F" w:rsidP="005574F2">
            <w:pPr>
              <w:pStyle w:val="TableText"/>
            </w:pPr>
          </w:p>
        </w:tc>
        <w:tc>
          <w:tcPr>
            <w:tcW w:w="2694" w:type="dxa"/>
          </w:tcPr>
          <w:p w:rsidR="00E5447F" w:rsidRDefault="00E5447F" w:rsidP="00876901">
            <w:pPr>
              <w:pStyle w:val="TableText"/>
            </w:pPr>
          </w:p>
        </w:tc>
      </w:tr>
      <w:tr w:rsidR="00E5447F" w:rsidRPr="00551F31">
        <w:trPr>
          <w:cantSplit/>
        </w:trPr>
        <w:tc>
          <w:tcPr>
            <w:tcW w:w="1986" w:type="dxa"/>
          </w:tcPr>
          <w:p w:rsidR="00E5447F" w:rsidRDefault="00E5447F" w:rsidP="00876901">
            <w:pPr>
              <w:pStyle w:val="TableText"/>
            </w:pPr>
            <w:r>
              <w:t>Project team member</w:t>
            </w:r>
          </w:p>
        </w:tc>
        <w:tc>
          <w:tcPr>
            <w:tcW w:w="2658" w:type="dxa"/>
          </w:tcPr>
          <w:p w:rsidR="00E5447F" w:rsidRDefault="00E5447F" w:rsidP="005574F2">
            <w:pPr>
              <w:pStyle w:val="TableText"/>
            </w:pPr>
          </w:p>
        </w:tc>
        <w:tc>
          <w:tcPr>
            <w:tcW w:w="2694" w:type="dxa"/>
          </w:tcPr>
          <w:p w:rsidR="00E5447F" w:rsidRDefault="00E5447F" w:rsidP="00876901">
            <w:pPr>
              <w:pStyle w:val="TableText"/>
            </w:pPr>
          </w:p>
        </w:tc>
      </w:tr>
      <w:tr w:rsidR="00E5447F" w:rsidRPr="00551F31">
        <w:trPr>
          <w:cantSplit/>
        </w:trPr>
        <w:tc>
          <w:tcPr>
            <w:tcW w:w="1986" w:type="dxa"/>
          </w:tcPr>
          <w:p w:rsidR="00E5447F" w:rsidRPr="00C0224E" w:rsidRDefault="00E5447F" w:rsidP="00876901">
            <w:pPr>
              <w:pStyle w:val="TableText"/>
              <w:rPr>
                <w:color w:val="548DD4"/>
              </w:rPr>
            </w:pPr>
            <w:r w:rsidRPr="00C0224E">
              <w:rPr>
                <w:color w:val="548DD4"/>
              </w:rPr>
              <w:t>[etc.]</w:t>
            </w:r>
          </w:p>
        </w:tc>
        <w:tc>
          <w:tcPr>
            <w:tcW w:w="2658" w:type="dxa"/>
          </w:tcPr>
          <w:p w:rsidR="00E5447F" w:rsidRPr="001D6142" w:rsidRDefault="00E5447F" w:rsidP="005574F2">
            <w:pPr>
              <w:pStyle w:val="TableText"/>
            </w:pPr>
          </w:p>
        </w:tc>
        <w:tc>
          <w:tcPr>
            <w:tcW w:w="2694" w:type="dxa"/>
          </w:tcPr>
          <w:p w:rsidR="00E5447F" w:rsidRDefault="00E5447F" w:rsidP="00876901">
            <w:pPr>
              <w:pStyle w:val="TableText"/>
            </w:pPr>
          </w:p>
        </w:tc>
      </w:tr>
    </w:tbl>
    <w:p w:rsidR="00E5447F" w:rsidRDefault="00E5447F" w:rsidP="00876901"/>
    <w:p w:rsidR="00E5447F" w:rsidRPr="0097326E" w:rsidRDefault="00E5447F" w:rsidP="00876901">
      <w:pPr>
        <w:pStyle w:val="Heading2"/>
      </w:pPr>
      <w:bookmarkStart w:id="89" w:name="_Toc255157112"/>
      <w:bookmarkStart w:id="90" w:name="_Toc317159580"/>
      <w:r>
        <w:t>3.4</w:t>
      </w:r>
      <w:r>
        <w:tab/>
      </w:r>
      <w:r w:rsidRPr="0097326E">
        <w:t xml:space="preserve">EMM </w:t>
      </w:r>
      <w:r>
        <w:t>r</w:t>
      </w:r>
      <w:r w:rsidRPr="0097326E">
        <w:t xml:space="preserve">eference </w:t>
      </w:r>
      <w:r>
        <w:t>g</w:t>
      </w:r>
      <w:r w:rsidRPr="0097326E">
        <w:t>roup</w:t>
      </w:r>
      <w:bookmarkEnd w:id="89"/>
      <w:bookmarkEnd w:id="90"/>
    </w:p>
    <w:p w:rsidR="00E5447F" w:rsidRPr="00C0224E" w:rsidRDefault="00E5447F" w:rsidP="00D02F2C">
      <w:pPr>
        <w:pStyle w:val="Normalbeforebullet"/>
        <w:rPr>
          <w:color w:val="548DD4"/>
        </w:rPr>
      </w:pPr>
      <w:r w:rsidRPr="00C0224E">
        <w:rPr>
          <w:color w:val="548DD4"/>
        </w:rPr>
        <w:t>[Outline:</w:t>
      </w:r>
    </w:p>
    <w:p w:rsidR="00E5447F" w:rsidRPr="00C0224E" w:rsidRDefault="00E5447F" w:rsidP="00D02F2C">
      <w:pPr>
        <w:pStyle w:val="Bullet6"/>
        <w:rPr>
          <w:color w:val="548DD4"/>
        </w:rPr>
      </w:pPr>
      <w:r w:rsidRPr="00C0224E">
        <w:rPr>
          <w:color w:val="548DD4"/>
        </w:rPr>
        <w:t>structure</w:t>
      </w:r>
    </w:p>
    <w:p w:rsidR="00E5447F" w:rsidRPr="00C0224E" w:rsidRDefault="00E5447F" w:rsidP="00D02F2C">
      <w:pPr>
        <w:pStyle w:val="Bullet6"/>
        <w:rPr>
          <w:color w:val="548DD4"/>
        </w:rPr>
      </w:pPr>
      <w:r w:rsidRPr="00C0224E">
        <w:rPr>
          <w:color w:val="548DD4"/>
        </w:rPr>
        <w:lastRenderedPageBreak/>
        <w:t>membership</w:t>
      </w:r>
    </w:p>
    <w:p w:rsidR="00E5447F" w:rsidRPr="00C0224E" w:rsidRDefault="00E5447F" w:rsidP="00D02F2C">
      <w:pPr>
        <w:pStyle w:val="Bullet6"/>
        <w:rPr>
          <w:color w:val="548DD4"/>
        </w:rPr>
      </w:pPr>
      <w:r w:rsidRPr="00C0224E">
        <w:rPr>
          <w:color w:val="548DD4"/>
        </w:rPr>
        <w:t>roles</w:t>
      </w:r>
    </w:p>
    <w:p w:rsidR="00E5447F" w:rsidRPr="00C0224E" w:rsidRDefault="00E5447F" w:rsidP="00D02F2C">
      <w:pPr>
        <w:pStyle w:val="Bullet6"/>
        <w:rPr>
          <w:color w:val="548DD4"/>
        </w:rPr>
      </w:pPr>
      <w:r w:rsidRPr="00C0224E">
        <w:rPr>
          <w:color w:val="548DD4"/>
        </w:rPr>
        <w:t>relationship with other groups within the EMM implementation governance structure</w:t>
      </w:r>
    </w:p>
    <w:p w:rsidR="00E5447F" w:rsidRPr="00C0224E" w:rsidRDefault="00E5447F" w:rsidP="00D02F2C">
      <w:pPr>
        <w:pStyle w:val="Bullet6"/>
        <w:rPr>
          <w:color w:val="548DD4"/>
        </w:rPr>
      </w:pPr>
      <w:r w:rsidRPr="00C0224E">
        <w:rPr>
          <w:color w:val="548DD4"/>
        </w:rPr>
        <w:t>terms of reference</w:t>
      </w:r>
    </w:p>
    <w:p w:rsidR="00E5447F" w:rsidRPr="00C0224E" w:rsidRDefault="00E5447F" w:rsidP="00D02F2C">
      <w:pPr>
        <w:pStyle w:val="Bullet12"/>
        <w:rPr>
          <w:color w:val="548DD4"/>
        </w:rPr>
      </w:pPr>
      <w:proofErr w:type="gramStart"/>
      <w:r w:rsidRPr="00C0224E">
        <w:rPr>
          <w:color w:val="548DD4"/>
        </w:rPr>
        <w:t>frequency</w:t>
      </w:r>
      <w:proofErr w:type="gramEnd"/>
      <w:r w:rsidRPr="00C0224E">
        <w:rPr>
          <w:color w:val="548DD4"/>
        </w:rPr>
        <w:t xml:space="preserve"> of meetings.]</w:t>
      </w:r>
    </w:p>
    <w:p w:rsidR="00E5447F" w:rsidRPr="00F325CA" w:rsidRDefault="00E5447F" w:rsidP="00EB59D3">
      <w:pPr>
        <w:pStyle w:val="Heading2"/>
      </w:pPr>
      <w:bookmarkStart w:id="91" w:name="_Toc317159581"/>
      <w:r>
        <w:t>3.5</w:t>
      </w:r>
      <w:r>
        <w:tab/>
        <w:t>Specialty subgroups and project assurance teams</w:t>
      </w:r>
      <w:bookmarkEnd w:id="91"/>
    </w:p>
    <w:p w:rsidR="00E5447F" w:rsidRPr="00527136" w:rsidRDefault="00E5447F" w:rsidP="00EB59D3">
      <w:pPr>
        <w:pStyle w:val="Heading3"/>
      </w:pPr>
      <w:bookmarkStart w:id="92" w:name="_Toc255157113"/>
      <w:bookmarkStart w:id="93" w:name="_Toc317159582"/>
      <w:r>
        <w:t>3.5.1</w:t>
      </w:r>
      <w:r>
        <w:tab/>
      </w:r>
      <w:r w:rsidRPr="00D721AF">
        <w:t>Drug and therapeutics committee</w:t>
      </w:r>
      <w:bookmarkEnd w:id="92"/>
      <w:bookmarkEnd w:id="93"/>
    </w:p>
    <w:p w:rsidR="00E5447F" w:rsidRPr="00C0224E" w:rsidRDefault="00E5447F" w:rsidP="00D02F2C">
      <w:pPr>
        <w:pStyle w:val="Normalbeforebullet"/>
        <w:rPr>
          <w:color w:val="548DD4"/>
        </w:rPr>
      </w:pPr>
      <w:r w:rsidRPr="00C0224E">
        <w:rPr>
          <w:color w:val="548DD4"/>
        </w:rPr>
        <w:t>[Outline:</w:t>
      </w:r>
    </w:p>
    <w:p w:rsidR="00E5447F" w:rsidRPr="00C0224E" w:rsidRDefault="00E5447F" w:rsidP="00D02F2C">
      <w:pPr>
        <w:pStyle w:val="Bullet6"/>
        <w:rPr>
          <w:color w:val="548DD4"/>
        </w:rPr>
      </w:pPr>
      <w:r w:rsidRPr="00C0224E">
        <w:rPr>
          <w:color w:val="548DD4"/>
        </w:rPr>
        <w:t>structure</w:t>
      </w:r>
    </w:p>
    <w:p w:rsidR="00E5447F" w:rsidRPr="00C0224E" w:rsidRDefault="00E5447F" w:rsidP="00D02F2C">
      <w:pPr>
        <w:pStyle w:val="Bullet6"/>
        <w:rPr>
          <w:color w:val="548DD4"/>
        </w:rPr>
      </w:pPr>
      <w:r w:rsidRPr="00C0224E">
        <w:rPr>
          <w:color w:val="548DD4"/>
        </w:rPr>
        <w:t>membership</w:t>
      </w:r>
    </w:p>
    <w:p w:rsidR="00E5447F" w:rsidRPr="00C0224E" w:rsidRDefault="00E5447F" w:rsidP="00D02F2C">
      <w:pPr>
        <w:pStyle w:val="Bullet6"/>
        <w:rPr>
          <w:color w:val="548DD4"/>
        </w:rPr>
      </w:pPr>
      <w:r w:rsidRPr="00C0224E">
        <w:rPr>
          <w:color w:val="548DD4"/>
        </w:rPr>
        <w:t>roles</w:t>
      </w:r>
    </w:p>
    <w:p w:rsidR="00E5447F" w:rsidRPr="00C0224E" w:rsidRDefault="00E5447F" w:rsidP="00D02F2C">
      <w:pPr>
        <w:pStyle w:val="Bullet6"/>
        <w:rPr>
          <w:color w:val="548DD4"/>
        </w:rPr>
      </w:pPr>
      <w:r w:rsidRPr="00C0224E">
        <w:rPr>
          <w:color w:val="548DD4"/>
        </w:rPr>
        <w:t>relationship with other groups within the EMM implementation governance structure</w:t>
      </w:r>
    </w:p>
    <w:p w:rsidR="00E5447F" w:rsidRPr="00C0224E" w:rsidRDefault="00E5447F" w:rsidP="00D02F2C">
      <w:pPr>
        <w:pStyle w:val="Bullet6"/>
        <w:rPr>
          <w:color w:val="548DD4"/>
        </w:rPr>
      </w:pPr>
      <w:r w:rsidRPr="00C0224E">
        <w:rPr>
          <w:color w:val="548DD4"/>
        </w:rPr>
        <w:t xml:space="preserve">terms of reference </w:t>
      </w:r>
    </w:p>
    <w:p w:rsidR="00E5447F" w:rsidRPr="00C0224E" w:rsidRDefault="00E5447F" w:rsidP="00D02F2C">
      <w:pPr>
        <w:pStyle w:val="Bullet12"/>
        <w:rPr>
          <w:color w:val="548DD4"/>
        </w:rPr>
      </w:pPr>
      <w:proofErr w:type="gramStart"/>
      <w:r w:rsidRPr="00C0224E">
        <w:rPr>
          <w:color w:val="548DD4"/>
        </w:rPr>
        <w:t>frequency</w:t>
      </w:r>
      <w:proofErr w:type="gramEnd"/>
      <w:r w:rsidRPr="00C0224E">
        <w:rPr>
          <w:color w:val="548DD4"/>
        </w:rPr>
        <w:t xml:space="preserve"> of meetings.</w:t>
      </w:r>
      <w:r w:rsidRPr="00C0224E">
        <w:rPr>
          <w:rFonts w:cs="Arial"/>
          <w:color w:val="548DD4"/>
        </w:rPr>
        <w:t>]</w:t>
      </w:r>
    </w:p>
    <w:p w:rsidR="00E5447F" w:rsidRDefault="00E5447F" w:rsidP="00EB59D3">
      <w:pPr>
        <w:pStyle w:val="Heading3"/>
      </w:pPr>
      <w:bookmarkStart w:id="94" w:name="_Toc255157114"/>
      <w:bookmarkStart w:id="95" w:name="_Toc317159583"/>
      <w:r>
        <w:t>3.5.2</w:t>
      </w:r>
      <w:r>
        <w:tab/>
        <w:t>Pharmacy subgroup</w:t>
      </w:r>
      <w:bookmarkEnd w:id="94"/>
      <w:bookmarkEnd w:id="95"/>
    </w:p>
    <w:p w:rsidR="00E5447F" w:rsidRPr="00C0224E" w:rsidRDefault="00E5447F" w:rsidP="00D02F2C">
      <w:pPr>
        <w:pStyle w:val="Normalbeforebullet"/>
        <w:rPr>
          <w:color w:val="548DD4"/>
        </w:rPr>
      </w:pPr>
      <w:r w:rsidRPr="00C0224E">
        <w:rPr>
          <w:color w:val="548DD4"/>
        </w:rPr>
        <w:t>[Outline:</w:t>
      </w:r>
    </w:p>
    <w:p w:rsidR="00E5447F" w:rsidRPr="00C0224E" w:rsidRDefault="00E5447F" w:rsidP="00D02F2C">
      <w:pPr>
        <w:pStyle w:val="Bullet6"/>
        <w:rPr>
          <w:color w:val="548DD4"/>
        </w:rPr>
      </w:pPr>
      <w:r w:rsidRPr="00C0224E">
        <w:rPr>
          <w:color w:val="548DD4"/>
        </w:rPr>
        <w:t>structure</w:t>
      </w:r>
    </w:p>
    <w:p w:rsidR="00E5447F" w:rsidRPr="00C0224E" w:rsidRDefault="00E5447F" w:rsidP="00D02F2C">
      <w:pPr>
        <w:pStyle w:val="Bullet6"/>
        <w:rPr>
          <w:color w:val="548DD4"/>
        </w:rPr>
      </w:pPr>
      <w:r w:rsidRPr="00C0224E">
        <w:rPr>
          <w:color w:val="548DD4"/>
        </w:rPr>
        <w:t>membership</w:t>
      </w:r>
    </w:p>
    <w:p w:rsidR="00E5447F" w:rsidRPr="00C0224E" w:rsidRDefault="00E5447F" w:rsidP="00D02F2C">
      <w:pPr>
        <w:pStyle w:val="Bullet6"/>
        <w:rPr>
          <w:color w:val="548DD4"/>
        </w:rPr>
      </w:pPr>
      <w:r w:rsidRPr="00C0224E">
        <w:rPr>
          <w:color w:val="548DD4"/>
        </w:rPr>
        <w:t>roles</w:t>
      </w:r>
    </w:p>
    <w:p w:rsidR="00E5447F" w:rsidRPr="00C0224E" w:rsidRDefault="00E5447F" w:rsidP="00D02F2C">
      <w:pPr>
        <w:pStyle w:val="Bullet6"/>
        <w:rPr>
          <w:color w:val="548DD4"/>
        </w:rPr>
      </w:pPr>
      <w:r w:rsidRPr="00C0224E">
        <w:rPr>
          <w:color w:val="548DD4"/>
        </w:rPr>
        <w:t>relationship with other groups within the EMM implementation governance structure</w:t>
      </w:r>
    </w:p>
    <w:p w:rsidR="00E5447F" w:rsidRPr="00C0224E" w:rsidRDefault="00E5447F" w:rsidP="00D02F2C">
      <w:pPr>
        <w:pStyle w:val="Bullet6"/>
        <w:rPr>
          <w:color w:val="548DD4"/>
        </w:rPr>
      </w:pPr>
      <w:r w:rsidRPr="00C0224E">
        <w:rPr>
          <w:color w:val="548DD4"/>
        </w:rPr>
        <w:t xml:space="preserve">terms of reference </w:t>
      </w:r>
    </w:p>
    <w:p w:rsidR="00E5447F" w:rsidRPr="00C0224E" w:rsidRDefault="00E5447F" w:rsidP="00D02F2C">
      <w:pPr>
        <w:pStyle w:val="Bullet12"/>
        <w:rPr>
          <w:color w:val="548DD4"/>
        </w:rPr>
      </w:pPr>
      <w:proofErr w:type="gramStart"/>
      <w:r w:rsidRPr="00C0224E">
        <w:rPr>
          <w:color w:val="548DD4"/>
        </w:rPr>
        <w:t>frequency</w:t>
      </w:r>
      <w:proofErr w:type="gramEnd"/>
      <w:r w:rsidRPr="00C0224E">
        <w:rPr>
          <w:color w:val="548DD4"/>
        </w:rPr>
        <w:t xml:space="preserve"> of meetings.</w:t>
      </w:r>
      <w:r w:rsidRPr="00C0224E">
        <w:rPr>
          <w:rFonts w:cs="Arial"/>
          <w:color w:val="548DD4"/>
        </w:rPr>
        <w:t>]</w:t>
      </w:r>
    </w:p>
    <w:p w:rsidR="00E5447F" w:rsidRDefault="00E5447F" w:rsidP="00EB59D3">
      <w:pPr>
        <w:pStyle w:val="Heading3"/>
      </w:pPr>
      <w:bookmarkStart w:id="96" w:name="_Toc255157115"/>
      <w:r>
        <w:br w:type="page"/>
      </w:r>
      <w:bookmarkStart w:id="97" w:name="_Toc317159584"/>
      <w:r>
        <w:lastRenderedPageBreak/>
        <w:t>3.5.3</w:t>
      </w:r>
      <w:r>
        <w:tab/>
        <w:t>Medical subgroup</w:t>
      </w:r>
      <w:bookmarkEnd w:id="96"/>
      <w:bookmarkEnd w:id="97"/>
    </w:p>
    <w:p w:rsidR="00E5447F" w:rsidRPr="00C0224E" w:rsidRDefault="00E5447F" w:rsidP="00D02F2C">
      <w:pPr>
        <w:pStyle w:val="Normalbeforebullet"/>
        <w:rPr>
          <w:color w:val="548DD4"/>
        </w:rPr>
      </w:pPr>
      <w:r w:rsidRPr="00C0224E">
        <w:rPr>
          <w:color w:val="548DD4"/>
        </w:rPr>
        <w:t>[Outline:</w:t>
      </w:r>
    </w:p>
    <w:p w:rsidR="00E5447F" w:rsidRPr="00C0224E" w:rsidRDefault="00E5447F" w:rsidP="00D02F2C">
      <w:pPr>
        <w:pStyle w:val="Bullet6"/>
        <w:rPr>
          <w:color w:val="548DD4"/>
        </w:rPr>
      </w:pPr>
      <w:r w:rsidRPr="00C0224E">
        <w:rPr>
          <w:color w:val="548DD4"/>
        </w:rPr>
        <w:t>structure</w:t>
      </w:r>
    </w:p>
    <w:p w:rsidR="00E5447F" w:rsidRPr="00C0224E" w:rsidRDefault="00E5447F" w:rsidP="00D02F2C">
      <w:pPr>
        <w:pStyle w:val="Bullet6"/>
        <w:rPr>
          <w:color w:val="548DD4"/>
        </w:rPr>
      </w:pPr>
      <w:r w:rsidRPr="00C0224E">
        <w:rPr>
          <w:color w:val="548DD4"/>
        </w:rPr>
        <w:t>membership</w:t>
      </w:r>
    </w:p>
    <w:p w:rsidR="00E5447F" w:rsidRPr="00C0224E" w:rsidRDefault="00E5447F" w:rsidP="00D02F2C">
      <w:pPr>
        <w:pStyle w:val="Bullet6"/>
        <w:rPr>
          <w:color w:val="548DD4"/>
        </w:rPr>
      </w:pPr>
      <w:r w:rsidRPr="00C0224E">
        <w:rPr>
          <w:color w:val="548DD4"/>
        </w:rPr>
        <w:t>roles</w:t>
      </w:r>
    </w:p>
    <w:p w:rsidR="00E5447F" w:rsidRPr="00C0224E" w:rsidRDefault="00E5447F" w:rsidP="00D02F2C">
      <w:pPr>
        <w:pStyle w:val="Bullet6"/>
        <w:rPr>
          <w:color w:val="548DD4"/>
        </w:rPr>
      </w:pPr>
      <w:r w:rsidRPr="00C0224E">
        <w:rPr>
          <w:color w:val="548DD4"/>
        </w:rPr>
        <w:t>relationship with other groups within the EMM implementation governance structure</w:t>
      </w:r>
    </w:p>
    <w:p w:rsidR="00E5447F" w:rsidRPr="00C0224E" w:rsidRDefault="00E5447F" w:rsidP="00D02F2C">
      <w:pPr>
        <w:pStyle w:val="Bullet6"/>
        <w:rPr>
          <w:color w:val="548DD4"/>
        </w:rPr>
      </w:pPr>
      <w:r w:rsidRPr="00C0224E">
        <w:rPr>
          <w:color w:val="548DD4"/>
        </w:rPr>
        <w:t xml:space="preserve">terms of reference </w:t>
      </w:r>
    </w:p>
    <w:p w:rsidR="00E5447F" w:rsidRPr="00C0224E" w:rsidRDefault="00E5447F" w:rsidP="00D02F2C">
      <w:pPr>
        <w:pStyle w:val="Bullet12"/>
        <w:rPr>
          <w:color w:val="548DD4"/>
        </w:rPr>
      </w:pPr>
      <w:proofErr w:type="gramStart"/>
      <w:r w:rsidRPr="00C0224E">
        <w:rPr>
          <w:color w:val="548DD4"/>
        </w:rPr>
        <w:t>frequency</w:t>
      </w:r>
      <w:proofErr w:type="gramEnd"/>
      <w:r w:rsidRPr="00C0224E">
        <w:rPr>
          <w:color w:val="548DD4"/>
        </w:rPr>
        <w:t xml:space="preserve"> of meetings.</w:t>
      </w:r>
      <w:r w:rsidRPr="00C0224E">
        <w:rPr>
          <w:rFonts w:cs="Arial"/>
          <w:color w:val="548DD4"/>
        </w:rPr>
        <w:t>]</w:t>
      </w:r>
    </w:p>
    <w:p w:rsidR="00E5447F" w:rsidRDefault="00E5447F" w:rsidP="00EB59D3">
      <w:pPr>
        <w:pStyle w:val="Heading3"/>
      </w:pPr>
      <w:bookmarkStart w:id="98" w:name="_Toc255157116"/>
      <w:bookmarkStart w:id="99" w:name="_Toc317159585"/>
      <w:r>
        <w:t>3.5.4</w:t>
      </w:r>
      <w:r>
        <w:tab/>
      </w:r>
      <w:r w:rsidRPr="00B87D0A">
        <w:t xml:space="preserve">Nursing </w:t>
      </w:r>
      <w:r>
        <w:t xml:space="preserve">and midwifery </w:t>
      </w:r>
      <w:r w:rsidRPr="00B87D0A">
        <w:t>subgroup</w:t>
      </w:r>
      <w:bookmarkEnd w:id="98"/>
      <w:bookmarkEnd w:id="99"/>
    </w:p>
    <w:p w:rsidR="00E5447F" w:rsidRPr="00C0224E" w:rsidRDefault="00E5447F" w:rsidP="00D02F2C">
      <w:pPr>
        <w:pStyle w:val="Normalbeforebullet"/>
        <w:rPr>
          <w:color w:val="548DD4"/>
        </w:rPr>
      </w:pPr>
      <w:r w:rsidRPr="00C0224E">
        <w:rPr>
          <w:color w:val="548DD4"/>
        </w:rPr>
        <w:t>[Outline:</w:t>
      </w:r>
    </w:p>
    <w:p w:rsidR="00E5447F" w:rsidRPr="00C0224E" w:rsidRDefault="00E5447F" w:rsidP="00D02F2C">
      <w:pPr>
        <w:pStyle w:val="Bullet6"/>
        <w:rPr>
          <w:color w:val="548DD4"/>
        </w:rPr>
      </w:pPr>
      <w:r w:rsidRPr="00C0224E">
        <w:rPr>
          <w:color w:val="548DD4"/>
        </w:rPr>
        <w:t>structure</w:t>
      </w:r>
    </w:p>
    <w:p w:rsidR="00E5447F" w:rsidRPr="00C0224E" w:rsidRDefault="00E5447F" w:rsidP="00D02F2C">
      <w:pPr>
        <w:pStyle w:val="Bullet6"/>
        <w:rPr>
          <w:color w:val="548DD4"/>
        </w:rPr>
      </w:pPr>
      <w:r w:rsidRPr="00C0224E">
        <w:rPr>
          <w:color w:val="548DD4"/>
        </w:rPr>
        <w:t>membership</w:t>
      </w:r>
    </w:p>
    <w:p w:rsidR="00E5447F" w:rsidRPr="00C0224E" w:rsidRDefault="00E5447F" w:rsidP="00D02F2C">
      <w:pPr>
        <w:pStyle w:val="Bullet6"/>
        <w:rPr>
          <w:color w:val="548DD4"/>
        </w:rPr>
      </w:pPr>
      <w:r w:rsidRPr="00C0224E">
        <w:rPr>
          <w:color w:val="548DD4"/>
        </w:rPr>
        <w:t>roles</w:t>
      </w:r>
    </w:p>
    <w:p w:rsidR="00E5447F" w:rsidRPr="00C0224E" w:rsidRDefault="00E5447F" w:rsidP="00D02F2C">
      <w:pPr>
        <w:pStyle w:val="Bullet6"/>
        <w:rPr>
          <w:color w:val="548DD4"/>
        </w:rPr>
      </w:pPr>
      <w:r w:rsidRPr="00C0224E">
        <w:rPr>
          <w:color w:val="548DD4"/>
        </w:rPr>
        <w:t>relationship with other groups within the EMM implementation governance structure</w:t>
      </w:r>
    </w:p>
    <w:p w:rsidR="00E5447F" w:rsidRPr="00C0224E" w:rsidRDefault="00E5447F" w:rsidP="00D02F2C">
      <w:pPr>
        <w:pStyle w:val="Bullet6"/>
        <w:rPr>
          <w:color w:val="548DD4"/>
        </w:rPr>
      </w:pPr>
      <w:r w:rsidRPr="00C0224E">
        <w:rPr>
          <w:color w:val="548DD4"/>
        </w:rPr>
        <w:t xml:space="preserve">terms of reference </w:t>
      </w:r>
    </w:p>
    <w:p w:rsidR="00E5447F" w:rsidRPr="00C0224E" w:rsidRDefault="00E5447F" w:rsidP="00D02F2C">
      <w:pPr>
        <w:pStyle w:val="Bullet12"/>
        <w:rPr>
          <w:color w:val="548DD4"/>
        </w:rPr>
      </w:pPr>
      <w:proofErr w:type="gramStart"/>
      <w:r w:rsidRPr="00C0224E">
        <w:rPr>
          <w:color w:val="548DD4"/>
        </w:rPr>
        <w:t>frequency</w:t>
      </w:r>
      <w:proofErr w:type="gramEnd"/>
      <w:r w:rsidRPr="00C0224E">
        <w:rPr>
          <w:color w:val="548DD4"/>
        </w:rPr>
        <w:t xml:space="preserve"> of meetings.</w:t>
      </w:r>
      <w:r w:rsidRPr="00C0224E">
        <w:rPr>
          <w:rFonts w:cs="Arial"/>
          <w:color w:val="548DD4"/>
        </w:rPr>
        <w:t>]</w:t>
      </w:r>
    </w:p>
    <w:p w:rsidR="00E5447F" w:rsidRDefault="00E5447F" w:rsidP="00EB59D3">
      <w:pPr>
        <w:pStyle w:val="Heading3"/>
      </w:pPr>
      <w:bookmarkStart w:id="100" w:name="_Toc255157117"/>
      <w:bookmarkStart w:id="101" w:name="_Toc317159586"/>
      <w:r>
        <w:t>3.5.5</w:t>
      </w:r>
      <w:r>
        <w:tab/>
      </w:r>
      <w:r w:rsidRPr="00B87D0A">
        <w:t>Allied health subgroup</w:t>
      </w:r>
      <w:bookmarkEnd w:id="100"/>
      <w:bookmarkEnd w:id="101"/>
    </w:p>
    <w:p w:rsidR="00E5447F" w:rsidRPr="00C0224E" w:rsidRDefault="00E5447F" w:rsidP="00D02F2C">
      <w:pPr>
        <w:pStyle w:val="Normalbeforebullet"/>
        <w:rPr>
          <w:color w:val="548DD4"/>
        </w:rPr>
      </w:pPr>
      <w:r w:rsidRPr="00C0224E">
        <w:rPr>
          <w:color w:val="548DD4"/>
        </w:rPr>
        <w:t>[Outline:</w:t>
      </w:r>
    </w:p>
    <w:p w:rsidR="00E5447F" w:rsidRPr="00C0224E" w:rsidRDefault="00E5447F" w:rsidP="00D02F2C">
      <w:pPr>
        <w:pStyle w:val="Bullet6"/>
        <w:rPr>
          <w:color w:val="548DD4"/>
        </w:rPr>
      </w:pPr>
      <w:r w:rsidRPr="00C0224E">
        <w:rPr>
          <w:color w:val="548DD4"/>
        </w:rPr>
        <w:t>structure</w:t>
      </w:r>
    </w:p>
    <w:p w:rsidR="00E5447F" w:rsidRPr="00C0224E" w:rsidRDefault="00E5447F" w:rsidP="00D02F2C">
      <w:pPr>
        <w:pStyle w:val="Bullet6"/>
        <w:rPr>
          <w:color w:val="548DD4"/>
        </w:rPr>
      </w:pPr>
      <w:r w:rsidRPr="00C0224E">
        <w:rPr>
          <w:color w:val="548DD4"/>
        </w:rPr>
        <w:t>membership</w:t>
      </w:r>
    </w:p>
    <w:p w:rsidR="00E5447F" w:rsidRPr="00C0224E" w:rsidRDefault="00E5447F" w:rsidP="00D02F2C">
      <w:pPr>
        <w:pStyle w:val="Bullet6"/>
        <w:rPr>
          <w:color w:val="548DD4"/>
        </w:rPr>
      </w:pPr>
      <w:r w:rsidRPr="00C0224E">
        <w:rPr>
          <w:color w:val="548DD4"/>
        </w:rPr>
        <w:t>roles</w:t>
      </w:r>
    </w:p>
    <w:p w:rsidR="00E5447F" w:rsidRPr="00C0224E" w:rsidRDefault="00E5447F" w:rsidP="00D02F2C">
      <w:pPr>
        <w:pStyle w:val="Bullet6"/>
        <w:rPr>
          <w:color w:val="548DD4"/>
        </w:rPr>
      </w:pPr>
      <w:r w:rsidRPr="00C0224E">
        <w:rPr>
          <w:color w:val="548DD4"/>
        </w:rPr>
        <w:t>relationship with other groups within the EMM implementation governance structure</w:t>
      </w:r>
    </w:p>
    <w:p w:rsidR="00E5447F" w:rsidRPr="00C0224E" w:rsidRDefault="00E5447F" w:rsidP="00D02F2C">
      <w:pPr>
        <w:pStyle w:val="Bullet6"/>
        <w:rPr>
          <w:color w:val="548DD4"/>
        </w:rPr>
      </w:pPr>
      <w:r w:rsidRPr="00C0224E">
        <w:rPr>
          <w:color w:val="548DD4"/>
        </w:rPr>
        <w:t xml:space="preserve">terms of reference </w:t>
      </w:r>
    </w:p>
    <w:p w:rsidR="00E5447F" w:rsidRPr="00C0224E" w:rsidRDefault="00E5447F" w:rsidP="00D02F2C">
      <w:pPr>
        <w:pStyle w:val="Bullet12"/>
        <w:rPr>
          <w:color w:val="548DD4"/>
        </w:rPr>
      </w:pPr>
      <w:proofErr w:type="gramStart"/>
      <w:r w:rsidRPr="00C0224E">
        <w:rPr>
          <w:color w:val="548DD4"/>
        </w:rPr>
        <w:t>frequency</w:t>
      </w:r>
      <w:proofErr w:type="gramEnd"/>
      <w:r w:rsidRPr="00C0224E">
        <w:rPr>
          <w:color w:val="548DD4"/>
        </w:rPr>
        <w:t xml:space="preserve"> of meetings.</w:t>
      </w:r>
      <w:r w:rsidRPr="00C0224E">
        <w:rPr>
          <w:rFonts w:cs="Arial"/>
          <w:color w:val="548DD4"/>
        </w:rPr>
        <w:t>]</w:t>
      </w:r>
    </w:p>
    <w:p w:rsidR="00E5447F" w:rsidRPr="00B87D0A" w:rsidRDefault="00E5447F" w:rsidP="00EB59D3">
      <w:pPr>
        <w:pStyle w:val="Heading3"/>
      </w:pPr>
      <w:bookmarkStart w:id="102" w:name="_Toc255157118"/>
      <w:r>
        <w:br w:type="page"/>
      </w:r>
      <w:bookmarkStart w:id="103" w:name="_Toc317159587"/>
      <w:r>
        <w:lastRenderedPageBreak/>
        <w:t>3.5.6</w:t>
      </w:r>
      <w:r>
        <w:tab/>
      </w:r>
      <w:r w:rsidRPr="00B87D0A">
        <w:t>Safety and quality subgroup</w:t>
      </w:r>
      <w:bookmarkEnd w:id="102"/>
      <w:bookmarkEnd w:id="103"/>
    </w:p>
    <w:p w:rsidR="00E5447F" w:rsidRPr="00C0224E" w:rsidRDefault="00E5447F" w:rsidP="00D02F2C">
      <w:pPr>
        <w:pStyle w:val="Normalbeforebullet"/>
        <w:rPr>
          <w:color w:val="548DD4"/>
        </w:rPr>
      </w:pPr>
      <w:r w:rsidRPr="00C0224E">
        <w:rPr>
          <w:color w:val="548DD4"/>
        </w:rPr>
        <w:t>[Outline:</w:t>
      </w:r>
    </w:p>
    <w:p w:rsidR="00E5447F" w:rsidRPr="00C0224E" w:rsidRDefault="00E5447F" w:rsidP="00D02F2C">
      <w:pPr>
        <w:pStyle w:val="Bullet6"/>
        <w:rPr>
          <w:color w:val="548DD4"/>
        </w:rPr>
      </w:pPr>
      <w:r w:rsidRPr="00C0224E">
        <w:rPr>
          <w:color w:val="548DD4"/>
        </w:rPr>
        <w:t>structure</w:t>
      </w:r>
    </w:p>
    <w:p w:rsidR="00E5447F" w:rsidRPr="00C0224E" w:rsidRDefault="00E5447F" w:rsidP="00D02F2C">
      <w:pPr>
        <w:pStyle w:val="Bullet6"/>
        <w:rPr>
          <w:color w:val="548DD4"/>
        </w:rPr>
      </w:pPr>
      <w:r w:rsidRPr="00C0224E">
        <w:rPr>
          <w:color w:val="548DD4"/>
        </w:rPr>
        <w:t>membership</w:t>
      </w:r>
    </w:p>
    <w:p w:rsidR="00E5447F" w:rsidRPr="00C0224E" w:rsidRDefault="00E5447F" w:rsidP="00D02F2C">
      <w:pPr>
        <w:pStyle w:val="Bullet6"/>
        <w:rPr>
          <w:color w:val="548DD4"/>
        </w:rPr>
      </w:pPr>
      <w:r w:rsidRPr="00C0224E">
        <w:rPr>
          <w:color w:val="548DD4"/>
        </w:rPr>
        <w:t>roles</w:t>
      </w:r>
    </w:p>
    <w:p w:rsidR="00E5447F" w:rsidRPr="00C0224E" w:rsidRDefault="00E5447F" w:rsidP="00D02F2C">
      <w:pPr>
        <w:pStyle w:val="Bullet6"/>
        <w:rPr>
          <w:color w:val="548DD4"/>
        </w:rPr>
      </w:pPr>
      <w:r w:rsidRPr="00C0224E">
        <w:rPr>
          <w:color w:val="548DD4"/>
        </w:rPr>
        <w:t>relationship with other groups within the EMM implementation governance structure</w:t>
      </w:r>
    </w:p>
    <w:p w:rsidR="00E5447F" w:rsidRPr="00C0224E" w:rsidRDefault="00E5447F" w:rsidP="00D02F2C">
      <w:pPr>
        <w:pStyle w:val="Bullet6"/>
        <w:rPr>
          <w:color w:val="548DD4"/>
        </w:rPr>
      </w:pPr>
      <w:r w:rsidRPr="00C0224E">
        <w:rPr>
          <w:color w:val="548DD4"/>
        </w:rPr>
        <w:t xml:space="preserve">terms of reference </w:t>
      </w:r>
    </w:p>
    <w:p w:rsidR="00E5447F" w:rsidRPr="00C0224E" w:rsidRDefault="00E5447F" w:rsidP="00D02F2C">
      <w:pPr>
        <w:pStyle w:val="Bullet12"/>
        <w:rPr>
          <w:color w:val="548DD4"/>
        </w:rPr>
      </w:pPr>
      <w:proofErr w:type="gramStart"/>
      <w:r w:rsidRPr="00C0224E">
        <w:rPr>
          <w:color w:val="548DD4"/>
        </w:rPr>
        <w:t>frequency</w:t>
      </w:r>
      <w:proofErr w:type="gramEnd"/>
      <w:r w:rsidRPr="00C0224E">
        <w:rPr>
          <w:color w:val="548DD4"/>
        </w:rPr>
        <w:t xml:space="preserve"> of meetings.</w:t>
      </w:r>
      <w:r w:rsidRPr="00C0224E">
        <w:rPr>
          <w:rFonts w:cs="Arial"/>
          <w:color w:val="548DD4"/>
        </w:rPr>
        <w:t>]</w:t>
      </w:r>
    </w:p>
    <w:p w:rsidR="00E5447F" w:rsidRPr="00B87D0A" w:rsidRDefault="00E5447F" w:rsidP="00EB59D3">
      <w:pPr>
        <w:pStyle w:val="Heading3"/>
      </w:pPr>
      <w:bookmarkStart w:id="104" w:name="_Toc255157119"/>
      <w:bookmarkStart w:id="105" w:name="_Toc317159588"/>
      <w:r>
        <w:t>3.5.7</w:t>
      </w:r>
      <w:r>
        <w:tab/>
        <w:t>Information and communications technology (</w:t>
      </w:r>
      <w:r w:rsidRPr="00B87D0A">
        <w:t>ICT</w:t>
      </w:r>
      <w:r>
        <w:t>)</w:t>
      </w:r>
      <w:r w:rsidRPr="00B87D0A">
        <w:t xml:space="preserve"> subgroup</w:t>
      </w:r>
      <w:bookmarkEnd w:id="104"/>
      <w:bookmarkEnd w:id="105"/>
    </w:p>
    <w:p w:rsidR="00E5447F" w:rsidRPr="00C0224E" w:rsidRDefault="00E5447F" w:rsidP="00D02F2C">
      <w:pPr>
        <w:pStyle w:val="Normalbeforebullet"/>
        <w:rPr>
          <w:color w:val="548DD4"/>
        </w:rPr>
      </w:pPr>
      <w:r w:rsidRPr="00C0224E">
        <w:rPr>
          <w:color w:val="548DD4"/>
        </w:rPr>
        <w:t>[Outline:</w:t>
      </w:r>
    </w:p>
    <w:p w:rsidR="00E5447F" w:rsidRPr="00C0224E" w:rsidRDefault="00E5447F" w:rsidP="00D02F2C">
      <w:pPr>
        <w:pStyle w:val="Bullet6"/>
        <w:rPr>
          <w:color w:val="548DD4"/>
        </w:rPr>
      </w:pPr>
      <w:r w:rsidRPr="00C0224E">
        <w:rPr>
          <w:color w:val="548DD4"/>
        </w:rPr>
        <w:t>structure</w:t>
      </w:r>
    </w:p>
    <w:p w:rsidR="00E5447F" w:rsidRPr="00C0224E" w:rsidRDefault="00E5447F" w:rsidP="00D02F2C">
      <w:pPr>
        <w:pStyle w:val="Bullet6"/>
        <w:rPr>
          <w:color w:val="548DD4"/>
        </w:rPr>
      </w:pPr>
      <w:r w:rsidRPr="00C0224E">
        <w:rPr>
          <w:color w:val="548DD4"/>
        </w:rPr>
        <w:t>membership</w:t>
      </w:r>
    </w:p>
    <w:p w:rsidR="00E5447F" w:rsidRPr="00C0224E" w:rsidRDefault="00E5447F" w:rsidP="00D02F2C">
      <w:pPr>
        <w:pStyle w:val="Bullet6"/>
        <w:rPr>
          <w:color w:val="548DD4"/>
        </w:rPr>
      </w:pPr>
      <w:r w:rsidRPr="00C0224E">
        <w:rPr>
          <w:color w:val="548DD4"/>
        </w:rPr>
        <w:t>roles</w:t>
      </w:r>
    </w:p>
    <w:p w:rsidR="00E5447F" w:rsidRPr="00C0224E" w:rsidRDefault="00E5447F" w:rsidP="00D02F2C">
      <w:pPr>
        <w:pStyle w:val="Bullet6"/>
        <w:rPr>
          <w:color w:val="548DD4"/>
        </w:rPr>
      </w:pPr>
      <w:r w:rsidRPr="00C0224E">
        <w:rPr>
          <w:color w:val="548DD4"/>
        </w:rPr>
        <w:t>relationship with other groups within the EMM implementation governance structure</w:t>
      </w:r>
    </w:p>
    <w:p w:rsidR="00E5447F" w:rsidRPr="00C0224E" w:rsidRDefault="00E5447F" w:rsidP="00D02F2C">
      <w:pPr>
        <w:pStyle w:val="Bullet6"/>
        <w:rPr>
          <w:color w:val="548DD4"/>
        </w:rPr>
      </w:pPr>
      <w:r w:rsidRPr="00C0224E">
        <w:rPr>
          <w:color w:val="548DD4"/>
        </w:rPr>
        <w:t xml:space="preserve">terms of reference </w:t>
      </w:r>
    </w:p>
    <w:p w:rsidR="00E5447F" w:rsidRPr="00C0224E" w:rsidRDefault="00E5447F" w:rsidP="00D02F2C">
      <w:pPr>
        <w:pStyle w:val="Bullet12"/>
        <w:rPr>
          <w:color w:val="548DD4"/>
        </w:rPr>
      </w:pPr>
      <w:proofErr w:type="gramStart"/>
      <w:r w:rsidRPr="00C0224E">
        <w:rPr>
          <w:color w:val="548DD4"/>
        </w:rPr>
        <w:t>frequency</w:t>
      </w:r>
      <w:proofErr w:type="gramEnd"/>
      <w:r w:rsidRPr="00C0224E">
        <w:rPr>
          <w:color w:val="548DD4"/>
        </w:rPr>
        <w:t xml:space="preserve"> of meetings.</w:t>
      </w:r>
      <w:r w:rsidRPr="00C0224E">
        <w:rPr>
          <w:rFonts w:cs="Arial"/>
          <w:color w:val="548DD4"/>
        </w:rPr>
        <w:t>]</w:t>
      </w:r>
    </w:p>
    <w:p w:rsidR="00E5447F" w:rsidRDefault="00E5447F" w:rsidP="00876901"/>
    <w:p w:rsidR="00E5447F" w:rsidRPr="00CF25F4" w:rsidRDefault="00E5447F" w:rsidP="00876901">
      <w:pPr>
        <w:pStyle w:val="Heading1"/>
      </w:pPr>
      <w:bookmarkStart w:id="106" w:name="_Toc524402403"/>
      <w:bookmarkStart w:id="107" w:name="_Toc524765899"/>
      <w:bookmarkStart w:id="108" w:name="_Toc255157122"/>
      <w:r>
        <w:br w:type="page"/>
      </w:r>
      <w:bookmarkStart w:id="109" w:name="_Toc317159589"/>
      <w:bookmarkEnd w:id="106"/>
      <w:bookmarkEnd w:id="107"/>
      <w:bookmarkEnd w:id="108"/>
      <w:r>
        <w:lastRenderedPageBreak/>
        <w:t>4</w:t>
      </w:r>
      <w:r>
        <w:tab/>
        <w:t>Project plan</w:t>
      </w:r>
      <w:bookmarkEnd w:id="109"/>
    </w:p>
    <w:p w:rsidR="00E5447F" w:rsidRPr="00C0224E" w:rsidRDefault="00E5447F" w:rsidP="00D02F2C">
      <w:pPr>
        <w:rPr>
          <w:color w:val="548DD4"/>
        </w:rPr>
      </w:pPr>
      <w:r w:rsidRPr="00C0224E">
        <w:rPr>
          <w:color w:val="548DD4"/>
        </w:rPr>
        <w:t>[A detailed project plan brings together all the components required to deliver and implement the EMM system.</w:t>
      </w:r>
    </w:p>
    <w:p w:rsidR="00E5447F" w:rsidRPr="00C0224E" w:rsidRDefault="00E5447F" w:rsidP="00D02F2C">
      <w:pPr>
        <w:rPr>
          <w:color w:val="548DD4"/>
        </w:rPr>
      </w:pPr>
      <w:r w:rsidRPr="00C0224E">
        <w:rPr>
          <w:color w:val="548DD4"/>
        </w:rPr>
        <w:t>Project planning is only useful within a reasonable planning horizon. Plans for the first stage of the EMM implementation — the implementation planning study — should be in sufficient detail to properly track project activities, dependencies and resources. Plans for subsequent stages will be less well defined initially, and will become more detailed over time.</w:t>
      </w:r>
    </w:p>
    <w:p w:rsidR="00E5447F" w:rsidRPr="00C0224E" w:rsidRDefault="00E5447F" w:rsidP="00D02F2C">
      <w:pPr>
        <w:rPr>
          <w:color w:val="548DD4"/>
        </w:rPr>
      </w:pPr>
      <w:r w:rsidRPr="00C0224E">
        <w:rPr>
          <w:color w:val="548DD4"/>
        </w:rPr>
        <w:t xml:space="preserve">Use the implementation </w:t>
      </w:r>
      <w:r>
        <w:rPr>
          <w:color w:val="548DD4"/>
        </w:rPr>
        <w:t xml:space="preserve">planning </w:t>
      </w:r>
      <w:r w:rsidRPr="00C0224E">
        <w:rPr>
          <w:color w:val="548DD4"/>
        </w:rPr>
        <w:t xml:space="preserve">checklist in </w:t>
      </w:r>
      <w:r w:rsidRPr="00360794">
        <w:rPr>
          <w:color w:val="548DD4"/>
        </w:rPr>
        <w:t>Table 2.12 (Section 2.5.1</w:t>
      </w:r>
      <w:r w:rsidRPr="00C0224E">
        <w:rPr>
          <w:color w:val="548DD4"/>
        </w:rPr>
        <w:t>) when developing the project plan to ensure all aspects of the EMM implementation are considered and incorporated. Number the phases and the tasks within each phase for ease of cross-referencing (e.g. Phase 1 — Project initiation will include tasks 1.1, 1.2, 1.3, etc.).</w:t>
      </w:r>
    </w:p>
    <w:p w:rsidR="00E5447F" w:rsidRPr="00C0224E" w:rsidRDefault="00E5447F" w:rsidP="00D02F2C">
      <w:pPr>
        <w:rPr>
          <w:color w:val="548DD4"/>
        </w:rPr>
      </w:pPr>
      <w:r w:rsidRPr="00C0224E">
        <w:rPr>
          <w:color w:val="548DD4"/>
        </w:rPr>
        <w:t>Include the full EMM implementation project plan in this section.]</w:t>
      </w:r>
    </w:p>
    <w:p w:rsidR="00E5447F" w:rsidRDefault="00E5447F" w:rsidP="00876901">
      <w:pPr>
        <w:pStyle w:val="Heading2"/>
      </w:pPr>
      <w:bookmarkStart w:id="110" w:name="_Toc255157123"/>
      <w:bookmarkStart w:id="111" w:name="_Toc317159590"/>
      <w:r>
        <w:t>4.1</w:t>
      </w:r>
      <w:r>
        <w:tab/>
        <w:t>Key phases</w:t>
      </w:r>
      <w:bookmarkEnd w:id="110"/>
      <w:r>
        <w:t xml:space="preserve"> and milestones</w:t>
      </w:r>
      <w:bookmarkEnd w:id="111"/>
    </w:p>
    <w:p w:rsidR="00E5447F" w:rsidRPr="00C0224E" w:rsidRDefault="00E5447F" w:rsidP="00D02F2C">
      <w:pPr>
        <w:rPr>
          <w:color w:val="548DD4"/>
        </w:rPr>
      </w:pPr>
      <w:r w:rsidRPr="00C0224E">
        <w:rPr>
          <w:color w:val="548DD4"/>
        </w:rPr>
        <w:t>[Identify the main project phases and project milestones that are detailed in the project plan. The purpose of this section is to convey key aspects of the project plan to stakeholders without needing to refer to the detail of the project plan itself.</w:t>
      </w:r>
    </w:p>
    <w:p w:rsidR="00E5447F" w:rsidRPr="00C0224E" w:rsidRDefault="00E5447F" w:rsidP="00D02F2C">
      <w:pPr>
        <w:rPr>
          <w:color w:val="548DD4"/>
        </w:rPr>
      </w:pPr>
      <w:r w:rsidRPr="00C0224E">
        <w:rPr>
          <w:color w:val="548DD4"/>
        </w:rPr>
        <w:t>Complete the phases and milestones template in Table 4.1.]</w:t>
      </w:r>
    </w:p>
    <w:p w:rsidR="00E5447F" w:rsidRDefault="00E5447F" w:rsidP="00C0224E">
      <w:pPr>
        <w:pStyle w:val="TableName"/>
        <w:ind w:left="1233"/>
      </w:pPr>
      <w:bookmarkStart w:id="112" w:name="_Toc313959397"/>
      <w:r>
        <w:lastRenderedPageBreak/>
        <w:t>Table 4.1</w:t>
      </w:r>
      <w:r>
        <w:tab/>
        <w:t>Phases and milestones template</w:t>
      </w:r>
      <w:bookmarkEnd w:id="112"/>
    </w:p>
    <w:tbl>
      <w:tblPr>
        <w:tblW w:w="779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8"/>
        <w:gridCol w:w="1701"/>
        <w:gridCol w:w="3260"/>
        <w:gridCol w:w="1418"/>
      </w:tblGrid>
      <w:tr w:rsidR="00E5447F" w:rsidRPr="00551F31">
        <w:tc>
          <w:tcPr>
            <w:tcW w:w="1418" w:type="dxa"/>
            <w:shd w:val="clear" w:color="auto" w:fill="17365D"/>
            <w:vAlign w:val="bottom"/>
          </w:tcPr>
          <w:p w:rsidR="00E5447F" w:rsidRPr="00551F31" w:rsidRDefault="00E5447F" w:rsidP="008D085B">
            <w:pPr>
              <w:pStyle w:val="TableHeading"/>
            </w:pPr>
            <w:r w:rsidRPr="00551F31">
              <w:t>Plan reference</w:t>
            </w:r>
          </w:p>
        </w:tc>
        <w:tc>
          <w:tcPr>
            <w:tcW w:w="1701" w:type="dxa"/>
            <w:shd w:val="clear" w:color="auto" w:fill="17365D"/>
            <w:vAlign w:val="bottom"/>
          </w:tcPr>
          <w:p w:rsidR="00E5447F" w:rsidRPr="00551F31" w:rsidRDefault="00E5447F" w:rsidP="008D085B">
            <w:pPr>
              <w:pStyle w:val="TableHeading"/>
            </w:pPr>
            <w:r w:rsidRPr="00551F31">
              <w:t>Phases</w:t>
            </w:r>
          </w:p>
        </w:tc>
        <w:tc>
          <w:tcPr>
            <w:tcW w:w="3260" w:type="dxa"/>
            <w:shd w:val="clear" w:color="auto" w:fill="17365D"/>
            <w:vAlign w:val="bottom"/>
          </w:tcPr>
          <w:p w:rsidR="00E5447F" w:rsidRPr="00551F31" w:rsidRDefault="00E5447F" w:rsidP="008D085B">
            <w:pPr>
              <w:pStyle w:val="TableHeading"/>
            </w:pPr>
            <w:r w:rsidRPr="00551F31">
              <w:t>Milestones</w:t>
            </w:r>
          </w:p>
        </w:tc>
        <w:tc>
          <w:tcPr>
            <w:tcW w:w="1418" w:type="dxa"/>
            <w:shd w:val="clear" w:color="auto" w:fill="17365D"/>
            <w:vAlign w:val="bottom"/>
          </w:tcPr>
          <w:p w:rsidR="00E5447F" w:rsidRPr="00551F31" w:rsidRDefault="00E5447F" w:rsidP="008D085B">
            <w:pPr>
              <w:pStyle w:val="TableHeading"/>
            </w:pPr>
            <w:r w:rsidRPr="00551F31">
              <w:t>Expected date</w:t>
            </w:r>
          </w:p>
        </w:tc>
      </w:tr>
      <w:tr w:rsidR="00E5447F" w:rsidRPr="00551F31">
        <w:tc>
          <w:tcPr>
            <w:tcW w:w="1418" w:type="dxa"/>
          </w:tcPr>
          <w:p w:rsidR="00E5447F" w:rsidRPr="00C0224E" w:rsidRDefault="00E5447F" w:rsidP="002E1A75">
            <w:pPr>
              <w:pStyle w:val="TableText"/>
              <w:rPr>
                <w:color w:val="548DD4"/>
              </w:rPr>
            </w:pPr>
            <w:r w:rsidRPr="00C0224E">
              <w:rPr>
                <w:color w:val="548DD4"/>
              </w:rPr>
              <w:t>1.1</w:t>
            </w:r>
          </w:p>
        </w:tc>
        <w:tc>
          <w:tcPr>
            <w:tcW w:w="1701" w:type="dxa"/>
            <w:vMerge w:val="restart"/>
          </w:tcPr>
          <w:p w:rsidR="00E5447F" w:rsidRPr="00C0224E" w:rsidRDefault="00E5447F" w:rsidP="00223E98">
            <w:pPr>
              <w:pStyle w:val="TableText"/>
              <w:rPr>
                <w:color w:val="548DD4"/>
              </w:rPr>
            </w:pPr>
            <w:r w:rsidRPr="00C0224E">
              <w:rPr>
                <w:color w:val="548DD4"/>
              </w:rPr>
              <w:t>Project initiation phase</w:t>
            </w:r>
          </w:p>
        </w:tc>
        <w:tc>
          <w:tcPr>
            <w:tcW w:w="3260" w:type="dxa"/>
          </w:tcPr>
          <w:p w:rsidR="00E5447F" w:rsidRPr="00C0224E" w:rsidRDefault="00E5447F" w:rsidP="002E1A75">
            <w:pPr>
              <w:pStyle w:val="TableText"/>
              <w:rPr>
                <w:color w:val="548DD4"/>
              </w:rPr>
            </w:pPr>
            <w:r w:rsidRPr="00C0224E">
              <w:rPr>
                <w:color w:val="548DD4"/>
              </w:rPr>
              <w:t>Confirm project governance arrangements</w:t>
            </w:r>
          </w:p>
        </w:tc>
        <w:tc>
          <w:tcPr>
            <w:tcW w:w="1418" w:type="dxa"/>
          </w:tcPr>
          <w:p w:rsidR="00E5447F" w:rsidRPr="00C0224E" w:rsidRDefault="00E5447F" w:rsidP="002E1A75">
            <w:pPr>
              <w:pStyle w:val="TableText"/>
              <w:rPr>
                <w:color w:val="548DD4"/>
              </w:rPr>
            </w:pPr>
            <w:r w:rsidRPr="00C0224E">
              <w:rPr>
                <w:color w:val="548DD4"/>
              </w:rPr>
              <w:t>July 20xx</w:t>
            </w:r>
          </w:p>
        </w:tc>
      </w:tr>
      <w:tr w:rsidR="00E5447F" w:rsidRPr="00551F31">
        <w:tc>
          <w:tcPr>
            <w:tcW w:w="1418" w:type="dxa"/>
          </w:tcPr>
          <w:p w:rsidR="00E5447F" w:rsidRPr="00C0224E" w:rsidRDefault="00E5447F" w:rsidP="002E1A75">
            <w:pPr>
              <w:pStyle w:val="TableText"/>
              <w:rPr>
                <w:color w:val="548DD4"/>
              </w:rPr>
            </w:pPr>
            <w:r w:rsidRPr="00C0224E">
              <w:rPr>
                <w:color w:val="548DD4"/>
              </w:rPr>
              <w:t>1.2</w:t>
            </w:r>
          </w:p>
        </w:tc>
        <w:tc>
          <w:tcPr>
            <w:tcW w:w="1701" w:type="dxa"/>
            <w:vMerge/>
          </w:tcPr>
          <w:p w:rsidR="00E5447F" w:rsidRPr="00C0224E" w:rsidRDefault="00E5447F" w:rsidP="002E1A75">
            <w:pPr>
              <w:pStyle w:val="TableText"/>
              <w:rPr>
                <w:color w:val="548DD4"/>
              </w:rPr>
            </w:pPr>
          </w:p>
        </w:tc>
        <w:tc>
          <w:tcPr>
            <w:tcW w:w="3260" w:type="dxa"/>
          </w:tcPr>
          <w:p w:rsidR="00E5447F" w:rsidRPr="00C0224E" w:rsidRDefault="00E5447F" w:rsidP="002E1A75">
            <w:pPr>
              <w:pStyle w:val="TableText"/>
              <w:rPr>
                <w:color w:val="548DD4"/>
              </w:rPr>
            </w:pPr>
            <w:r w:rsidRPr="00C0224E">
              <w:rPr>
                <w:color w:val="548DD4"/>
              </w:rPr>
              <w:t>Confirm project reporting arrangements</w:t>
            </w:r>
          </w:p>
        </w:tc>
        <w:tc>
          <w:tcPr>
            <w:tcW w:w="1418" w:type="dxa"/>
          </w:tcPr>
          <w:p w:rsidR="00E5447F" w:rsidRPr="00C0224E" w:rsidRDefault="00E5447F" w:rsidP="002E1A75">
            <w:pPr>
              <w:pStyle w:val="TableText"/>
              <w:rPr>
                <w:color w:val="548DD4"/>
              </w:rPr>
            </w:pPr>
            <w:r w:rsidRPr="00C0224E">
              <w:rPr>
                <w:color w:val="548DD4"/>
              </w:rPr>
              <w:t>July 20xx</w:t>
            </w:r>
          </w:p>
        </w:tc>
      </w:tr>
      <w:tr w:rsidR="00E5447F" w:rsidRPr="00551F31">
        <w:tc>
          <w:tcPr>
            <w:tcW w:w="1418" w:type="dxa"/>
          </w:tcPr>
          <w:p w:rsidR="00E5447F" w:rsidRPr="00C0224E" w:rsidRDefault="00E5447F" w:rsidP="002E1A75">
            <w:pPr>
              <w:pStyle w:val="TableText"/>
              <w:rPr>
                <w:color w:val="548DD4"/>
              </w:rPr>
            </w:pPr>
            <w:r w:rsidRPr="00C0224E">
              <w:rPr>
                <w:color w:val="548DD4"/>
              </w:rPr>
              <w:t>1.3</w:t>
            </w:r>
          </w:p>
        </w:tc>
        <w:tc>
          <w:tcPr>
            <w:tcW w:w="1701" w:type="dxa"/>
            <w:vMerge/>
          </w:tcPr>
          <w:p w:rsidR="00E5447F" w:rsidRPr="00C0224E" w:rsidRDefault="00E5447F" w:rsidP="002E1A75">
            <w:pPr>
              <w:pStyle w:val="TableText"/>
              <w:rPr>
                <w:color w:val="548DD4"/>
              </w:rPr>
            </w:pPr>
          </w:p>
        </w:tc>
        <w:tc>
          <w:tcPr>
            <w:tcW w:w="3260" w:type="dxa"/>
          </w:tcPr>
          <w:p w:rsidR="00E5447F" w:rsidRPr="00C0224E" w:rsidRDefault="00E5447F" w:rsidP="002E1A75">
            <w:pPr>
              <w:pStyle w:val="TableText"/>
              <w:rPr>
                <w:color w:val="548DD4"/>
              </w:rPr>
            </w:pPr>
            <w:r w:rsidRPr="00C0224E">
              <w:rPr>
                <w:color w:val="548DD4"/>
              </w:rPr>
              <w:t>Confirm change control arrangements</w:t>
            </w:r>
          </w:p>
        </w:tc>
        <w:tc>
          <w:tcPr>
            <w:tcW w:w="1418" w:type="dxa"/>
          </w:tcPr>
          <w:p w:rsidR="00E5447F" w:rsidRPr="00C0224E" w:rsidRDefault="00E5447F" w:rsidP="002E1A75">
            <w:pPr>
              <w:pStyle w:val="TableText"/>
              <w:rPr>
                <w:color w:val="548DD4"/>
              </w:rPr>
            </w:pPr>
            <w:r w:rsidRPr="00C0224E">
              <w:rPr>
                <w:color w:val="548DD4"/>
              </w:rPr>
              <w:t>July 20xx</w:t>
            </w:r>
          </w:p>
        </w:tc>
      </w:tr>
      <w:tr w:rsidR="00E5447F" w:rsidRPr="00551F31">
        <w:tc>
          <w:tcPr>
            <w:tcW w:w="1418" w:type="dxa"/>
          </w:tcPr>
          <w:p w:rsidR="00E5447F" w:rsidRPr="00C0224E" w:rsidRDefault="00E5447F" w:rsidP="002E1A75">
            <w:pPr>
              <w:pStyle w:val="TableText"/>
              <w:rPr>
                <w:color w:val="548DD4"/>
              </w:rPr>
            </w:pPr>
            <w:r w:rsidRPr="00C0224E">
              <w:rPr>
                <w:color w:val="548DD4"/>
              </w:rPr>
              <w:t>1.4</w:t>
            </w:r>
          </w:p>
        </w:tc>
        <w:tc>
          <w:tcPr>
            <w:tcW w:w="1701" w:type="dxa"/>
            <w:vMerge/>
          </w:tcPr>
          <w:p w:rsidR="00E5447F" w:rsidRPr="00C0224E" w:rsidRDefault="00E5447F" w:rsidP="002E1A75">
            <w:pPr>
              <w:pStyle w:val="TableText"/>
              <w:rPr>
                <w:color w:val="548DD4"/>
              </w:rPr>
            </w:pPr>
          </w:p>
        </w:tc>
        <w:tc>
          <w:tcPr>
            <w:tcW w:w="3260" w:type="dxa"/>
          </w:tcPr>
          <w:p w:rsidR="00E5447F" w:rsidRPr="00C0224E" w:rsidRDefault="00E5447F" w:rsidP="002E1A75">
            <w:pPr>
              <w:pStyle w:val="TableText"/>
              <w:rPr>
                <w:color w:val="548DD4"/>
              </w:rPr>
            </w:pPr>
            <w:r w:rsidRPr="00C0224E">
              <w:rPr>
                <w:color w:val="548DD4"/>
              </w:rPr>
              <w:t>Confirm delegated authorities</w:t>
            </w:r>
          </w:p>
        </w:tc>
        <w:tc>
          <w:tcPr>
            <w:tcW w:w="1418" w:type="dxa"/>
          </w:tcPr>
          <w:p w:rsidR="00E5447F" w:rsidRPr="00C0224E" w:rsidRDefault="00E5447F" w:rsidP="002E1A75">
            <w:pPr>
              <w:pStyle w:val="TableText"/>
              <w:rPr>
                <w:color w:val="548DD4"/>
              </w:rPr>
            </w:pPr>
            <w:r w:rsidRPr="00C0224E">
              <w:rPr>
                <w:color w:val="548DD4"/>
              </w:rPr>
              <w:t>July 20xx</w:t>
            </w:r>
          </w:p>
        </w:tc>
      </w:tr>
      <w:tr w:rsidR="00E5447F" w:rsidRPr="00551F31">
        <w:tc>
          <w:tcPr>
            <w:tcW w:w="1418" w:type="dxa"/>
          </w:tcPr>
          <w:p w:rsidR="00E5447F" w:rsidRPr="00C0224E" w:rsidRDefault="00E5447F" w:rsidP="002E1A75">
            <w:pPr>
              <w:pStyle w:val="TableText"/>
              <w:rPr>
                <w:color w:val="548DD4"/>
              </w:rPr>
            </w:pPr>
            <w:r w:rsidRPr="00C0224E">
              <w:rPr>
                <w:color w:val="548DD4"/>
              </w:rPr>
              <w:t>1.5</w:t>
            </w:r>
          </w:p>
        </w:tc>
        <w:tc>
          <w:tcPr>
            <w:tcW w:w="1701" w:type="dxa"/>
            <w:vMerge/>
          </w:tcPr>
          <w:p w:rsidR="00E5447F" w:rsidRPr="00C0224E" w:rsidRDefault="00E5447F" w:rsidP="002E1A75">
            <w:pPr>
              <w:pStyle w:val="TableText"/>
              <w:rPr>
                <w:color w:val="548DD4"/>
              </w:rPr>
            </w:pPr>
          </w:p>
        </w:tc>
        <w:tc>
          <w:tcPr>
            <w:tcW w:w="3260" w:type="dxa"/>
          </w:tcPr>
          <w:p w:rsidR="00E5447F" w:rsidRPr="00C0224E" w:rsidRDefault="00E5447F" w:rsidP="002E1A75">
            <w:pPr>
              <w:pStyle w:val="TableText"/>
              <w:rPr>
                <w:color w:val="548DD4"/>
              </w:rPr>
            </w:pPr>
            <w:r w:rsidRPr="00C0224E">
              <w:rPr>
                <w:color w:val="548DD4"/>
              </w:rPr>
              <w:t>Sign off work package descriptions</w:t>
            </w:r>
          </w:p>
        </w:tc>
        <w:tc>
          <w:tcPr>
            <w:tcW w:w="1418" w:type="dxa"/>
          </w:tcPr>
          <w:p w:rsidR="00E5447F" w:rsidRPr="00C0224E" w:rsidRDefault="00E5447F" w:rsidP="002E1A75">
            <w:pPr>
              <w:pStyle w:val="TableText"/>
              <w:rPr>
                <w:color w:val="548DD4"/>
              </w:rPr>
            </w:pPr>
            <w:r w:rsidRPr="00C0224E">
              <w:rPr>
                <w:color w:val="548DD4"/>
              </w:rPr>
              <w:t>August 20xx</w:t>
            </w:r>
          </w:p>
        </w:tc>
      </w:tr>
      <w:tr w:rsidR="00E5447F" w:rsidRPr="00551F31">
        <w:tc>
          <w:tcPr>
            <w:tcW w:w="1418" w:type="dxa"/>
          </w:tcPr>
          <w:p w:rsidR="00E5447F" w:rsidRPr="00C0224E" w:rsidRDefault="00E5447F" w:rsidP="002E1A75">
            <w:pPr>
              <w:pStyle w:val="TableText"/>
              <w:rPr>
                <w:color w:val="548DD4"/>
              </w:rPr>
            </w:pPr>
            <w:r w:rsidRPr="00C0224E">
              <w:rPr>
                <w:color w:val="548DD4"/>
              </w:rPr>
              <w:t>1.6</w:t>
            </w:r>
          </w:p>
        </w:tc>
        <w:tc>
          <w:tcPr>
            <w:tcW w:w="1701" w:type="dxa"/>
            <w:vMerge/>
          </w:tcPr>
          <w:p w:rsidR="00E5447F" w:rsidRPr="00C0224E" w:rsidRDefault="00E5447F" w:rsidP="002E1A75">
            <w:pPr>
              <w:pStyle w:val="TableText"/>
              <w:rPr>
                <w:color w:val="548DD4"/>
              </w:rPr>
            </w:pPr>
          </w:p>
        </w:tc>
        <w:tc>
          <w:tcPr>
            <w:tcW w:w="3260" w:type="dxa"/>
          </w:tcPr>
          <w:p w:rsidR="00E5447F" w:rsidRPr="00C0224E" w:rsidRDefault="00E5447F" w:rsidP="002E1A75">
            <w:pPr>
              <w:pStyle w:val="TableText"/>
              <w:rPr>
                <w:color w:val="548DD4"/>
              </w:rPr>
            </w:pPr>
            <w:r w:rsidRPr="00C0224E">
              <w:rPr>
                <w:color w:val="548DD4"/>
              </w:rPr>
              <w:t>Establish benefits register</w:t>
            </w:r>
          </w:p>
        </w:tc>
        <w:tc>
          <w:tcPr>
            <w:tcW w:w="1418" w:type="dxa"/>
          </w:tcPr>
          <w:p w:rsidR="00E5447F" w:rsidRPr="00C0224E" w:rsidRDefault="00E5447F" w:rsidP="002E1A75">
            <w:pPr>
              <w:pStyle w:val="TableText"/>
              <w:rPr>
                <w:color w:val="548DD4"/>
              </w:rPr>
            </w:pPr>
            <w:r w:rsidRPr="00C0224E">
              <w:rPr>
                <w:color w:val="548DD4"/>
              </w:rPr>
              <w:t>September 20xx</w:t>
            </w:r>
          </w:p>
        </w:tc>
      </w:tr>
      <w:tr w:rsidR="00E5447F" w:rsidRPr="00551F31">
        <w:tc>
          <w:tcPr>
            <w:tcW w:w="1418" w:type="dxa"/>
          </w:tcPr>
          <w:p w:rsidR="00E5447F" w:rsidRPr="00C0224E" w:rsidRDefault="00E5447F" w:rsidP="002E1A75">
            <w:pPr>
              <w:pStyle w:val="TableText"/>
              <w:rPr>
                <w:color w:val="548DD4"/>
              </w:rPr>
            </w:pPr>
            <w:r w:rsidRPr="00C0224E">
              <w:rPr>
                <w:color w:val="548DD4"/>
              </w:rPr>
              <w:t>1.7</w:t>
            </w:r>
          </w:p>
        </w:tc>
        <w:tc>
          <w:tcPr>
            <w:tcW w:w="1701" w:type="dxa"/>
            <w:vMerge/>
          </w:tcPr>
          <w:p w:rsidR="00E5447F" w:rsidRPr="00C0224E" w:rsidRDefault="00E5447F" w:rsidP="002E1A75">
            <w:pPr>
              <w:pStyle w:val="TableText"/>
              <w:rPr>
                <w:color w:val="548DD4"/>
              </w:rPr>
            </w:pPr>
          </w:p>
        </w:tc>
        <w:tc>
          <w:tcPr>
            <w:tcW w:w="3260" w:type="dxa"/>
          </w:tcPr>
          <w:p w:rsidR="00E5447F" w:rsidRPr="00C0224E" w:rsidRDefault="00E5447F" w:rsidP="002E1A75">
            <w:pPr>
              <w:pStyle w:val="TableText"/>
              <w:rPr>
                <w:color w:val="548DD4"/>
              </w:rPr>
            </w:pPr>
            <w:r w:rsidRPr="00C0224E">
              <w:rPr>
                <w:color w:val="548DD4"/>
              </w:rPr>
              <w:t>Sign off evaluation plans</w:t>
            </w:r>
          </w:p>
        </w:tc>
        <w:tc>
          <w:tcPr>
            <w:tcW w:w="1418" w:type="dxa"/>
          </w:tcPr>
          <w:p w:rsidR="00E5447F" w:rsidRPr="00C0224E" w:rsidRDefault="00E5447F" w:rsidP="002E1A75">
            <w:pPr>
              <w:pStyle w:val="TableText"/>
              <w:rPr>
                <w:color w:val="548DD4"/>
              </w:rPr>
            </w:pPr>
            <w:r w:rsidRPr="00C0224E">
              <w:rPr>
                <w:color w:val="548DD4"/>
              </w:rPr>
              <w:t>September 20xx</w:t>
            </w:r>
          </w:p>
        </w:tc>
      </w:tr>
      <w:tr w:rsidR="00E5447F" w:rsidRPr="00551F31">
        <w:tc>
          <w:tcPr>
            <w:tcW w:w="1418" w:type="dxa"/>
          </w:tcPr>
          <w:p w:rsidR="00E5447F" w:rsidRPr="00C0224E" w:rsidRDefault="00E5447F" w:rsidP="002E1A75">
            <w:pPr>
              <w:pStyle w:val="TableText"/>
              <w:rPr>
                <w:color w:val="548DD4"/>
              </w:rPr>
            </w:pPr>
            <w:r w:rsidRPr="00C0224E">
              <w:rPr>
                <w:color w:val="548DD4"/>
              </w:rPr>
              <w:t>1.8</w:t>
            </w:r>
          </w:p>
        </w:tc>
        <w:tc>
          <w:tcPr>
            <w:tcW w:w="1701" w:type="dxa"/>
            <w:vMerge/>
          </w:tcPr>
          <w:p w:rsidR="00E5447F" w:rsidRPr="00C0224E" w:rsidRDefault="00E5447F" w:rsidP="002E1A75">
            <w:pPr>
              <w:pStyle w:val="TableText"/>
              <w:rPr>
                <w:color w:val="548DD4"/>
              </w:rPr>
            </w:pPr>
          </w:p>
        </w:tc>
        <w:tc>
          <w:tcPr>
            <w:tcW w:w="3260" w:type="dxa"/>
          </w:tcPr>
          <w:p w:rsidR="00E5447F" w:rsidRPr="00C0224E" w:rsidRDefault="00E5447F" w:rsidP="002E1A75">
            <w:pPr>
              <w:pStyle w:val="TableText"/>
              <w:rPr>
                <w:color w:val="548DD4"/>
              </w:rPr>
            </w:pPr>
            <w:r w:rsidRPr="00C0224E">
              <w:rPr>
                <w:color w:val="548DD4"/>
              </w:rPr>
              <w:t>Sign off change management plans</w:t>
            </w:r>
          </w:p>
        </w:tc>
        <w:tc>
          <w:tcPr>
            <w:tcW w:w="1418" w:type="dxa"/>
          </w:tcPr>
          <w:p w:rsidR="00E5447F" w:rsidRPr="00C0224E" w:rsidRDefault="00E5447F" w:rsidP="002E1A75">
            <w:pPr>
              <w:pStyle w:val="TableText"/>
              <w:rPr>
                <w:color w:val="548DD4"/>
              </w:rPr>
            </w:pPr>
            <w:r w:rsidRPr="00C0224E">
              <w:rPr>
                <w:color w:val="548DD4"/>
              </w:rPr>
              <w:t>September 20xx</w:t>
            </w:r>
          </w:p>
        </w:tc>
      </w:tr>
      <w:tr w:rsidR="00E5447F" w:rsidRPr="00551F31">
        <w:tc>
          <w:tcPr>
            <w:tcW w:w="1418" w:type="dxa"/>
          </w:tcPr>
          <w:p w:rsidR="00E5447F" w:rsidRPr="00C0224E" w:rsidRDefault="00E5447F" w:rsidP="002E1A75">
            <w:pPr>
              <w:pStyle w:val="TableText"/>
              <w:rPr>
                <w:color w:val="548DD4"/>
              </w:rPr>
            </w:pPr>
            <w:r w:rsidRPr="00C0224E">
              <w:rPr>
                <w:color w:val="548DD4"/>
              </w:rPr>
              <w:t>1.9</w:t>
            </w:r>
          </w:p>
        </w:tc>
        <w:tc>
          <w:tcPr>
            <w:tcW w:w="1701" w:type="dxa"/>
            <w:vMerge/>
          </w:tcPr>
          <w:p w:rsidR="00E5447F" w:rsidRPr="00C0224E" w:rsidRDefault="00E5447F" w:rsidP="002E1A75">
            <w:pPr>
              <w:pStyle w:val="TableText"/>
              <w:rPr>
                <w:color w:val="548DD4"/>
              </w:rPr>
            </w:pPr>
          </w:p>
        </w:tc>
        <w:tc>
          <w:tcPr>
            <w:tcW w:w="3260" w:type="dxa"/>
          </w:tcPr>
          <w:p w:rsidR="00E5447F" w:rsidRPr="00C0224E" w:rsidRDefault="00E5447F" w:rsidP="002E1A75">
            <w:pPr>
              <w:pStyle w:val="TableText"/>
              <w:rPr>
                <w:color w:val="548DD4"/>
              </w:rPr>
            </w:pPr>
            <w:r w:rsidRPr="00C0224E">
              <w:rPr>
                <w:color w:val="548DD4"/>
              </w:rPr>
              <w:t>Sign off communication plans</w:t>
            </w:r>
          </w:p>
        </w:tc>
        <w:tc>
          <w:tcPr>
            <w:tcW w:w="1418" w:type="dxa"/>
          </w:tcPr>
          <w:p w:rsidR="00E5447F" w:rsidRPr="00C0224E" w:rsidRDefault="00E5447F" w:rsidP="002E1A75">
            <w:pPr>
              <w:pStyle w:val="TableText"/>
              <w:rPr>
                <w:color w:val="548DD4"/>
              </w:rPr>
            </w:pPr>
            <w:r w:rsidRPr="00C0224E">
              <w:rPr>
                <w:color w:val="548DD4"/>
              </w:rPr>
              <w:t>October 20xx</w:t>
            </w:r>
          </w:p>
        </w:tc>
      </w:tr>
      <w:tr w:rsidR="00E5447F" w:rsidRPr="00551F31">
        <w:tc>
          <w:tcPr>
            <w:tcW w:w="1418" w:type="dxa"/>
          </w:tcPr>
          <w:p w:rsidR="00E5447F" w:rsidRPr="00C0224E" w:rsidRDefault="00E5447F" w:rsidP="002E1A75">
            <w:pPr>
              <w:pStyle w:val="TableText"/>
              <w:rPr>
                <w:color w:val="548DD4"/>
              </w:rPr>
            </w:pPr>
            <w:r w:rsidRPr="00C0224E">
              <w:rPr>
                <w:color w:val="548DD4"/>
              </w:rPr>
              <w:t>1.10</w:t>
            </w:r>
          </w:p>
        </w:tc>
        <w:tc>
          <w:tcPr>
            <w:tcW w:w="1701" w:type="dxa"/>
            <w:vMerge/>
          </w:tcPr>
          <w:p w:rsidR="00E5447F" w:rsidRPr="00C0224E" w:rsidRDefault="00E5447F" w:rsidP="002E1A75">
            <w:pPr>
              <w:pStyle w:val="TableText"/>
              <w:rPr>
                <w:color w:val="548DD4"/>
              </w:rPr>
            </w:pPr>
          </w:p>
        </w:tc>
        <w:tc>
          <w:tcPr>
            <w:tcW w:w="3260" w:type="dxa"/>
          </w:tcPr>
          <w:p w:rsidR="00E5447F" w:rsidRPr="00C0224E" w:rsidRDefault="00E5447F" w:rsidP="002E1A75">
            <w:pPr>
              <w:pStyle w:val="TableText"/>
              <w:rPr>
                <w:color w:val="548DD4"/>
              </w:rPr>
            </w:pPr>
            <w:r w:rsidRPr="00C0224E">
              <w:rPr>
                <w:color w:val="548DD4"/>
              </w:rPr>
              <w:t>Establish risk register</w:t>
            </w:r>
          </w:p>
        </w:tc>
        <w:tc>
          <w:tcPr>
            <w:tcW w:w="1418" w:type="dxa"/>
          </w:tcPr>
          <w:p w:rsidR="00E5447F" w:rsidRPr="00C0224E" w:rsidRDefault="00E5447F" w:rsidP="002E1A75">
            <w:pPr>
              <w:pStyle w:val="TableText"/>
              <w:rPr>
                <w:color w:val="548DD4"/>
              </w:rPr>
            </w:pPr>
            <w:r w:rsidRPr="00C0224E">
              <w:rPr>
                <w:color w:val="548DD4"/>
              </w:rPr>
              <w:t>October 20xx</w:t>
            </w:r>
          </w:p>
        </w:tc>
      </w:tr>
      <w:tr w:rsidR="00E5447F" w:rsidRPr="00551F31">
        <w:tc>
          <w:tcPr>
            <w:tcW w:w="1418" w:type="dxa"/>
          </w:tcPr>
          <w:p w:rsidR="00E5447F" w:rsidRPr="00C0224E" w:rsidRDefault="00E5447F" w:rsidP="002E1A75">
            <w:pPr>
              <w:pStyle w:val="TableText"/>
              <w:rPr>
                <w:color w:val="548DD4"/>
              </w:rPr>
            </w:pPr>
            <w:r w:rsidRPr="00C0224E">
              <w:rPr>
                <w:color w:val="548DD4"/>
              </w:rPr>
              <w:t>1.11</w:t>
            </w:r>
          </w:p>
        </w:tc>
        <w:tc>
          <w:tcPr>
            <w:tcW w:w="1701" w:type="dxa"/>
            <w:vMerge/>
          </w:tcPr>
          <w:p w:rsidR="00E5447F" w:rsidRPr="00C0224E" w:rsidRDefault="00E5447F" w:rsidP="002E1A75">
            <w:pPr>
              <w:pStyle w:val="TableText"/>
              <w:rPr>
                <w:color w:val="548DD4"/>
              </w:rPr>
            </w:pPr>
          </w:p>
        </w:tc>
        <w:tc>
          <w:tcPr>
            <w:tcW w:w="3260" w:type="dxa"/>
          </w:tcPr>
          <w:p w:rsidR="00E5447F" w:rsidRPr="00C0224E" w:rsidRDefault="00E5447F" w:rsidP="002E1A75">
            <w:pPr>
              <w:pStyle w:val="TableText"/>
              <w:rPr>
                <w:color w:val="548DD4"/>
              </w:rPr>
            </w:pPr>
            <w:r w:rsidRPr="00C0224E">
              <w:rPr>
                <w:color w:val="548DD4"/>
              </w:rPr>
              <w:t>Establish issues register</w:t>
            </w:r>
          </w:p>
        </w:tc>
        <w:tc>
          <w:tcPr>
            <w:tcW w:w="1418" w:type="dxa"/>
          </w:tcPr>
          <w:p w:rsidR="00E5447F" w:rsidRPr="00C0224E" w:rsidRDefault="00E5447F" w:rsidP="002E1A75">
            <w:pPr>
              <w:pStyle w:val="TableText"/>
              <w:rPr>
                <w:color w:val="548DD4"/>
              </w:rPr>
            </w:pPr>
            <w:r w:rsidRPr="00C0224E">
              <w:rPr>
                <w:color w:val="548DD4"/>
              </w:rPr>
              <w:t>October 20xx</w:t>
            </w:r>
          </w:p>
        </w:tc>
      </w:tr>
      <w:tr w:rsidR="00E5447F" w:rsidRPr="00551F31">
        <w:tc>
          <w:tcPr>
            <w:tcW w:w="1418" w:type="dxa"/>
          </w:tcPr>
          <w:p w:rsidR="00E5447F" w:rsidRPr="00C0224E" w:rsidRDefault="00E5447F" w:rsidP="002E1A75">
            <w:pPr>
              <w:pStyle w:val="TableText"/>
              <w:rPr>
                <w:color w:val="548DD4"/>
              </w:rPr>
            </w:pPr>
            <w:r w:rsidRPr="00C0224E">
              <w:rPr>
                <w:color w:val="548DD4"/>
              </w:rPr>
              <w:t>1.12</w:t>
            </w:r>
          </w:p>
        </w:tc>
        <w:tc>
          <w:tcPr>
            <w:tcW w:w="1701" w:type="dxa"/>
            <w:vMerge/>
          </w:tcPr>
          <w:p w:rsidR="00E5447F" w:rsidRPr="00C0224E" w:rsidRDefault="00E5447F" w:rsidP="002E1A75">
            <w:pPr>
              <w:pStyle w:val="TableText"/>
              <w:rPr>
                <w:color w:val="548DD4"/>
              </w:rPr>
            </w:pPr>
          </w:p>
        </w:tc>
        <w:tc>
          <w:tcPr>
            <w:tcW w:w="3260" w:type="dxa"/>
          </w:tcPr>
          <w:p w:rsidR="00E5447F" w:rsidRPr="00C0224E" w:rsidRDefault="00E5447F" w:rsidP="00FB4398">
            <w:pPr>
              <w:pStyle w:val="TableText"/>
              <w:rPr>
                <w:color w:val="548DD4"/>
              </w:rPr>
            </w:pPr>
            <w:r w:rsidRPr="00C0224E">
              <w:rPr>
                <w:color w:val="548DD4"/>
              </w:rPr>
              <w:t>Develop baseline project plans</w:t>
            </w:r>
          </w:p>
        </w:tc>
        <w:tc>
          <w:tcPr>
            <w:tcW w:w="1418" w:type="dxa"/>
          </w:tcPr>
          <w:p w:rsidR="00E5447F" w:rsidRPr="00C0224E" w:rsidRDefault="00E5447F" w:rsidP="002E1A75">
            <w:pPr>
              <w:pStyle w:val="TableText"/>
              <w:rPr>
                <w:color w:val="548DD4"/>
              </w:rPr>
            </w:pPr>
            <w:r w:rsidRPr="00C0224E">
              <w:rPr>
                <w:color w:val="548DD4"/>
              </w:rPr>
              <w:t>November 20xx</w:t>
            </w:r>
          </w:p>
        </w:tc>
      </w:tr>
      <w:tr w:rsidR="00E5447F" w:rsidRPr="00551F31">
        <w:tc>
          <w:tcPr>
            <w:tcW w:w="1418" w:type="dxa"/>
          </w:tcPr>
          <w:p w:rsidR="00E5447F" w:rsidRPr="00C0224E" w:rsidRDefault="00E5447F" w:rsidP="002E1A75">
            <w:pPr>
              <w:pStyle w:val="TableText"/>
              <w:rPr>
                <w:color w:val="548DD4"/>
              </w:rPr>
            </w:pPr>
            <w:r w:rsidRPr="00C0224E">
              <w:rPr>
                <w:color w:val="548DD4"/>
              </w:rPr>
              <w:t>2.1</w:t>
            </w:r>
          </w:p>
        </w:tc>
        <w:tc>
          <w:tcPr>
            <w:tcW w:w="1701" w:type="dxa"/>
          </w:tcPr>
          <w:p w:rsidR="00E5447F" w:rsidRPr="00C0224E" w:rsidRDefault="00E5447F" w:rsidP="002E1A75">
            <w:pPr>
              <w:pStyle w:val="TableText"/>
              <w:rPr>
                <w:color w:val="548DD4"/>
              </w:rPr>
            </w:pPr>
            <w:r w:rsidRPr="00C0224E">
              <w:rPr>
                <w:color w:val="548DD4"/>
              </w:rPr>
              <w:t>Implementation planning study phase</w:t>
            </w:r>
          </w:p>
        </w:tc>
        <w:tc>
          <w:tcPr>
            <w:tcW w:w="3260" w:type="dxa"/>
          </w:tcPr>
          <w:p w:rsidR="00E5447F" w:rsidRPr="00C0224E" w:rsidRDefault="00E5447F" w:rsidP="002E1A75">
            <w:pPr>
              <w:pStyle w:val="TableText"/>
              <w:rPr>
                <w:color w:val="548DD4"/>
              </w:rPr>
            </w:pPr>
          </w:p>
        </w:tc>
        <w:tc>
          <w:tcPr>
            <w:tcW w:w="1418" w:type="dxa"/>
          </w:tcPr>
          <w:p w:rsidR="00E5447F" w:rsidRPr="00C0224E" w:rsidRDefault="00E5447F" w:rsidP="00223E98">
            <w:pPr>
              <w:pStyle w:val="TableText"/>
              <w:rPr>
                <w:color w:val="548DD4"/>
              </w:rPr>
            </w:pPr>
            <w:r w:rsidRPr="00C0224E">
              <w:rPr>
                <w:color w:val="548DD4"/>
              </w:rPr>
              <w:t>January–March 20xx</w:t>
            </w:r>
          </w:p>
        </w:tc>
      </w:tr>
      <w:tr w:rsidR="00E5447F" w:rsidRPr="00551F31">
        <w:tc>
          <w:tcPr>
            <w:tcW w:w="1418" w:type="dxa"/>
          </w:tcPr>
          <w:p w:rsidR="00E5447F" w:rsidRPr="00C0224E" w:rsidRDefault="00E5447F" w:rsidP="002E1A75">
            <w:pPr>
              <w:pStyle w:val="TableText"/>
              <w:rPr>
                <w:color w:val="548DD4"/>
              </w:rPr>
            </w:pPr>
            <w:r w:rsidRPr="00C0224E">
              <w:rPr>
                <w:color w:val="548DD4"/>
              </w:rPr>
              <w:t>3.1</w:t>
            </w:r>
          </w:p>
        </w:tc>
        <w:tc>
          <w:tcPr>
            <w:tcW w:w="1701" w:type="dxa"/>
          </w:tcPr>
          <w:p w:rsidR="00E5447F" w:rsidRPr="00C0224E" w:rsidRDefault="00E5447F" w:rsidP="002E1A75">
            <w:pPr>
              <w:pStyle w:val="TableText"/>
              <w:rPr>
                <w:color w:val="548DD4"/>
              </w:rPr>
            </w:pPr>
            <w:r w:rsidRPr="00C0224E">
              <w:rPr>
                <w:color w:val="548DD4"/>
              </w:rPr>
              <w:t>Software development phase</w:t>
            </w:r>
          </w:p>
        </w:tc>
        <w:tc>
          <w:tcPr>
            <w:tcW w:w="3260" w:type="dxa"/>
          </w:tcPr>
          <w:p w:rsidR="00E5447F" w:rsidRPr="00C0224E" w:rsidRDefault="00E5447F" w:rsidP="002E1A75">
            <w:pPr>
              <w:pStyle w:val="TableText"/>
              <w:rPr>
                <w:color w:val="548DD4"/>
              </w:rPr>
            </w:pPr>
          </w:p>
        </w:tc>
        <w:tc>
          <w:tcPr>
            <w:tcW w:w="1418" w:type="dxa"/>
          </w:tcPr>
          <w:p w:rsidR="00E5447F" w:rsidRPr="00C0224E" w:rsidRDefault="00E5447F" w:rsidP="00223E98">
            <w:pPr>
              <w:pStyle w:val="TableText"/>
              <w:rPr>
                <w:color w:val="548DD4"/>
              </w:rPr>
            </w:pPr>
            <w:r w:rsidRPr="00C0224E">
              <w:rPr>
                <w:color w:val="548DD4"/>
              </w:rPr>
              <w:t>April–June 20xx</w:t>
            </w:r>
          </w:p>
        </w:tc>
      </w:tr>
      <w:tr w:rsidR="00E5447F" w:rsidRPr="00551F31">
        <w:tc>
          <w:tcPr>
            <w:tcW w:w="1418" w:type="dxa"/>
          </w:tcPr>
          <w:p w:rsidR="00E5447F" w:rsidRPr="00C0224E" w:rsidRDefault="00E5447F" w:rsidP="002E1A75">
            <w:pPr>
              <w:pStyle w:val="TableText"/>
              <w:rPr>
                <w:color w:val="548DD4"/>
              </w:rPr>
            </w:pPr>
            <w:r w:rsidRPr="00C0224E">
              <w:rPr>
                <w:color w:val="548DD4"/>
              </w:rPr>
              <w:t>4.1</w:t>
            </w:r>
          </w:p>
        </w:tc>
        <w:tc>
          <w:tcPr>
            <w:tcW w:w="1701" w:type="dxa"/>
          </w:tcPr>
          <w:p w:rsidR="00E5447F" w:rsidRPr="00C0224E" w:rsidRDefault="00E5447F" w:rsidP="002E1A75">
            <w:pPr>
              <w:pStyle w:val="TableText"/>
              <w:rPr>
                <w:color w:val="548DD4"/>
              </w:rPr>
            </w:pPr>
            <w:r w:rsidRPr="00C0224E">
              <w:rPr>
                <w:color w:val="548DD4"/>
              </w:rPr>
              <w:t>Acquire technical infrastructure phase</w:t>
            </w:r>
          </w:p>
        </w:tc>
        <w:tc>
          <w:tcPr>
            <w:tcW w:w="3260" w:type="dxa"/>
          </w:tcPr>
          <w:p w:rsidR="00E5447F" w:rsidRPr="00C0224E" w:rsidRDefault="00E5447F" w:rsidP="002E1A75">
            <w:pPr>
              <w:pStyle w:val="TableText"/>
              <w:rPr>
                <w:color w:val="548DD4"/>
              </w:rPr>
            </w:pPr>
          </w:p>
        </w:tc>
        <w:tc>
          <w:tcPr>
            <w:tcW w:w="1418" w:type="dxa"/>
          </w:tcPr>
          <w:p w:rsidR="00E5447F" w:rsidRPr="00C0224E" w:rsidRDefault="00E5447F" w:rsidP="002E1A75">
            <w:pPr>
              <w:pStyle w:val="TableText"/>
              <w:rPr>
                <w:color w:val="548DD4"/>
              </w:rPr>
            </w:pPr>
          </w:p>
        </w:tc>
      </w:tr>
      <w:tr w:rsidR="00E5447F" w:rsidRPr="00551F31">
        <w:tc>
          <w:tcPr>
            <w:tcW w:w="1418" w:type="dxa"/>
          </w:tcPr>
          <w:p w:rsidR="00E5447F" w:rsidRPr="00C0224E" w:rsidRDefault="00E5447F" w:rsidP="001E7778">
            <w:pPr>
              <w:pStyle w:val="TableText"/>
              <w:rPr>
                <w:color w:val="548DD4"/>
              </w:rPr>
            </w:pPr>
            <w:r w:rsidRPr="00C0224E">
              <w:rPr>
                <w:color w:val="548DD4"/>
              </w:rPr>
              <w:t>[etc.]</w:t>
            </w:r>
          </w:p>
        </w:tc>
        <w:tc>
          <w:tcPr>
            <w:tcW w:w="1701" w:type="dxa"/>
          </w:tcPr>
          <w:p w:rsidR="00E5447F" w:rsidRPr="00C0224E" w:rsidRDefault="00E5447F" w:rsidP="002E1A75">
            <w:pPr>
              <w:pStyle w:val="TableText"/>
              <w:rPr>
                <w:color w:val="548DD4"/>
              </w:rPr>
            </w:pPr>
          </w:p>
        </w:tc>
        <w:tc>
          <w:tcPr>
            <w:tcW w:w="3260" w:type="dxa"/>
          </w:tcPr>
          <w:p w:rsidR="00E5447F" w:rsidRPr="00C0224E" w:rsidRDefault="00E5447F" w:rsidP="002E1A75">
            <w:pPr>
              <w:pStyle w:val="TableText"/>
              <w:rPr>
                <w:color w:val="548DD4"/>
              </w:rPr>
            </w:pPr>
          </w:p>
        </w:tc>
        <w:tc>
          <w:tcPr>
            <w:tcW w:w="1418" w:type="dxa"/>
          </w:tcPr>
          <w:p w:rsidR="00E5447F" w:rsidRPr="00C0224E" w:rsidRDefault="00E5447F" w:rsidP="002E1A75">
            <w:pPr>
              <w:pStyle w:val="TableText"/>
              <w:rPr>
                <w:color w:val="548DD4"/>
              </w:rPr>
            </w:pPr>
          </w:p>
        </w:tc>
      </w:tr>
    </w:tbl>
    <w:p w:rsidR="00E5447F" w:rsidRPr="00D02F2C" w:rsidRDefault="00E5447F" w:rsidP="00D02F2C">
      <w:pPr>
        <w:rPr>
          <w:color w:val="0070C0"/>
        </w:rPr>
      </w:pPr>
    </w:p>
    <w:p w:rsidR="00E5447F" w:rsidRDefault="00E5447F" w:rsidP="00876901">
      <w:pPr>
        <w:pStyle w:val="Heading2"/>
      </w:pPr>
      <w:bookmarkStart w:id="113" w:name="_Toc255157124"/>
      <w:bookmarkStart w:id="114" w:name="_Toc317159591"/>
      <w:r>
        <w:t>4.2</w:t>
      </w:r>
      <w:r>
        <w:tab/>
        <w:t>Budget</w:t>
      </w:r>
      <w:bookmarkEnd w:id="113"/>
      <w:bookmarkEnd w:id="114"/>
    </w:p>
    <w:p w:rsidR="00E5447F" w:rsidRPr="00C0224E" w:rsidRDefault="00E5447F" w:rsidP="0085080A">
      <w:pPr>
        <w:rPr>
          <w:color w:val="548DD4"/>
        </w:rPr>
      </w:pPr>
      <w:r w:rsidRPr="00C0224E">
        <w:rPr>
          <w:color w:val="548DD4"/>
        </w:rPr>
        <w:t>[Complete the example template in Table 4.2 to identify the budget for the EMM system implementation in sufficient detail to be useful to stakeholders.</w:t>
      </w:r>
    </w:p>
    <w:p w:rsidR="00E5447F" w:rsidRPr="00C0224E" w:rsidRDefault="00E5447F" w:rsidP="0085080A">
      <w:pPr>
        <w:rPr>
          <w:color w:val="548DD4"/>
        </w:rPr>
      </w:pPr>
      <w:r w:rsidRPr="00C0224E">
        <w:rPr>
          <w:color w:val="548DD4"/>
        </w:rPr>
        <w:t>This high-level budget information will provide stakeholders with an overview of the key cost elements of the EMM implementation,</w:t>
      </w:r>
      <w:r>
        <w:rPr>
          <w:color w:val="548DD4"/>
        </w:rPr>
        <w:t xml:space="preserve"> </w:t>
      </w:r>
      <w:r w:rsidRPr="00C0224E">
        <w:rPr>
          <w:color w:val="548DD4"/>
        </w:rPr>
        <w:t>such as the budgetary provision for training, the cost of the EMM project team and resources earmarked for change management.</w:t>
      </w:r>
    </w:p>
    <w:p w:rsidR="00E5447F" w:rsidRPr="00C0224E" w:rsidRDefault="00E5447F" w:rsidP="0085080A">
      <w:pPr>
        <w:rPr>
          <w:color w:val="548DD4"/>
        </w:rPr>
      </w:pPr>
      <w:r w:rsidRPr="00C0224E">
        <w:rPr>
          <w:color w:val="548DD4"/>
        </w:rPr>
        <w:t>These high-level costs should be substantiated with detailed spreadsheets providing cost breakdowns for all aspects of the EMM implementation.]</w:t>
      </w:r>
    </w:p>
    <w:p w:rsidR="00E5447F" w:rsidRDefault="00E5447F" w:rsidP="0085080A">
      <w:pPr>
        <w:rPr>
          <w:color w:val="0070C0"/>
        </w:rPr>
      </w:pPr>
    </w:p>
    <w:p w:rsidR="00E5447F" w:rsidRDefault="00E5447F" w:rsidP="00F47380">
      <w:pPr>
        <w:sectPr w:rsidR="00E5447F" w:rsidSect="00876901">
          <w:pgSz w:w="11907" w:h="16840" w:code="9"/>
          <w:pgMar w:top="1440" w:right="1797" w:bottom="1440" w:left="1797" w:header="720" w:footer="720" w:gutter="0"/>
          <w:cols w:space="720"/>
        </w:sectPr>
      </w:pPr>
    </w:p>
    <w:p w:rsidR="00E5447F" w:rsidRDefault="00E5447F" w:rsidP="00F47380">
      <w:pPr>
        <w:pStyle w:val="TableName"/>
      </w:pPr>
      <w:bookmarkStart w:id="115" w:name="_Toc313959398"/>
      <w:r>
        <w:lastRenderedPageBreak/>
        <w:t>Table 4.2</w:t>
      </w:r>
      <w:r>
        <w:tab/>
        <w:t>Budget and expenditure monitoring template</w:t>
      </w:r>
      <w:bookmarkEnd w:id="115"/>
    </w:p>
    <w:tbl>
      <w:tblPr>
        <w:tblW w:w="0" w:type="auto"/>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552"/>
        <w:gridCol w:w="2977"/>
        <w:gridCol w:w="1417"/>
        <w:gridCol w:w="1559"/>
        <w:gridCol w:w="1701"/>
        <w:gridCol w:w="1701"/>
      </w:tblGrid>
      <w:tr w:rsidR="00E5447F" w:rsidRPr="00871065">
        <w:tc>
          <w:tcPr>
            <w:tcW w:w="2552" w:type="dxa"/>
            <w:shd w:val="clear" w:color="auto" w:fill="17365D"/>
            <w:vAlign w:val="bottom"/>
          </w:tcPr>
          <w:p w:rsidR="00E5447F" w:rsidRPr="00551F31" w:rsidRDefault="00E5447F" w:rsidP="00FB4398">
            <w:pPr>
              <w:pStyle w:val="TableHeading"/>
            </w:pPr>
            <w:r w:rsidRPr="00551F31">
              <w:t>Budget category</w:t>
            </w:r>
          </w:p>
        </w:tc>
        <w:tc>
          <w:tcPr>
            <w:tcW w:w="2977" w:type="dxa"/>
            <w:shd w:val="clear" w:color="auto" w:fill="17365D"/>
            <w:vAlign w:val="bottom"/>
          </w:tcPr>
          <w:p w:rsidR="00E5447F" w:rsidRPr="00551F31" w:rsidRDefault="00E5447F" w:rsidP="00FB4398">
            <w:pPr>
              <w:pStyle w:val="TableHeading"/>
            </w:pPr>
            <w:r w:rsidRPr="00551F31">
              <w:t>Budget item</w:t>
            </w:r>
          </w:p>
        </w:tc>
        <w:tc>
          <w:tcPr>
            <w:tcW w:w="1417" w:type="dxa"/>
            <w:shd w:val="clear" w:color="auto" w:fill="17365D"/>
            <w:vAlign w:val="bottom"/>
          </w:tcPr>
          <w:p w:rsidR="00E5447F" w:rsidRPr="00551F31" w:rsidRDefault="00E5447F" w:rsidP="00FB4398">
            <w:pPr>
              <w:pStyle w:val="TableHeading"/>
            </w:pPr>
            <w:r w:rsidRPr="00551F31">
              <w:t>Budget</w:t>
            </w:r>
          </w:p>
        </w:tc>
        <w:tc>
          <w:tcPr>
            <w:tcW w:w="1559" w:type="dxa"/>
            <w:shd w:val="clear" w:color="auto" w:fill="17365D"/>
            <w:vAlign w:val="bottom"/>
          </w:tcPr>
          <w:p w:rsidR="00E5447F" w:rsidRPr="00551F31" w:rsidRDefault="00E5447F" w:rsidP="00FB4398">
            <w:pPr>
              <w:pStyle w:val="TableHeading"/>
            </w:pPr>
            <w:r w:rsidRPr="00551F31">
              <w:t>Actual to date</w:t>
            </w:r>
          </w:p>
        </w:tc>
        <w:tc>
          <w:tcPr>
            <w:tcW w:w="1701" w:type="dxa"/>
            <w:shd w:val="clear" w:color="auto" w:fill="17365D"/>
            <w:vAlign w:val="bottom"/>
          </w:tcPr>
          <w:p w:rsidR="00E5447F" w:rsidRPr="00551F31" w:rsidRDefault="00E5447F" w:rsidP="00FB4398">
            <w:pPr>
              <w:pStyle w:val="TableHeading"/>
            </w:pPr>
            <w:r w:rsidRPr="00551F31">
              <w:t>Estimate to completion</w:t>
            </w:r>
          </w:p>
        </w:tc>
        <w:tc>
          <w:tcPr>
            <w:tcW w:w="1701" w:type="dxa"/>
            <w:shd w:val="clear" w:color="auto" w:fill="17365D"/>
            <w:vAlign w:val="bottom"/>
          </w:tcPr>
          <w:p w:rsidR="00E5447F" w:rsidRPr="00551F31" w:rsidRDefault="00E5447F" w:rsidP="00FB4398">
            <w:pPr>
              <w:pStyle w:val="TableHeading"/>
            </w:pPr>
            <w:r>
              <w:t>A</w:t>
            </w:r>
            <w:r w:rsidRPr="00551F31">
              <w:t>t completion</w:t>
            </w:r>
          </w:p>
        </w:tc>
      </w:tr>
      <w:tr w:rsidR="00E5447F">
        <w:tc>
          <w:tcPr>
            <w:tcW w:w="2552" w:type="dxa"/>
            <w:vAlign w:val="bottom"/>
          </w:tcPr>
          <w:p w:rsidR="00E5447F" w:rsidRPr="00871065" w:rsidRDefault="00E5447F" w:rsidP="00FB4398">
            <w:pPr>
              <w:pStyle w:val="TableText"/>
              <w:rPr>
                <w:color w:val="548DD4"/>
              </w:rPr>
            </w:pPr>
            <w:r w:rsidRPr="00871065">
              <w:rPr>
                <w:color w:val="548DD4"/>
              </w:rPr>
              <w:t>EMM project team</w:t>
            </w:r>
          </w:p>
        </w:tc>
        <w:tc>
          <w:tcPr>
            <w:tcW w:w="2977" w:type="dxa"/>
            <w:vAlign w:val="bottom"/>
          </w:tcPr>
          <w:p w:rsidR="00E5447F" w:rsidRPr="00871065" w:rsidRDefault="00E5447F" w:rsidP="00FB4398">
            <w:pPr>
              <w:pStyle w:val="TableText"/>
              <w:rPr>
                <w:color w:val="548DD4"/>
              </w:rPr>
            </w:pPr>
            <w:r w:rsidRPr="00871065">
              <w:rPr>
                <w:color w:val="548DD4"/>
              </w:rPr>
              <w:t>Project manager</w:t>
            </w:r>
          </w:p>
        </w:tc>
        <w:tc>
          <w:tcPr>
            <w:tcW w:w="1417" w:type="dxa"/>
          </w:tcPr>
          <w:p w:rsidR="00E5447F" w:rsidRDefault="00E5447F" w:rsidP="00FB4398">
            <w:pPr>
              <w:pStyle w:val="TableText"/>
            </w:pPr>
          </w:p>
        </w:tc>
        <w:tc>
          <w:tcPr>
            <w:tcW w:w="1559" w:type="dxa"/>
          </w:tcPr>
          <w:p w:rsidR="00E5447F" w:rsidRDefault="00E5447F" w:rsidP="00FB4398">
            <w:pPr>
              <w:pStyle w:val="TableText"/>
            </w:pPr>
          </w:p>
        </w:tc>
        <w:tc>
          <w:tcPr>
            <w:tcW w:w="1701" w:type="dxa"/>
          </w:tcPr>
          <w:p w:rsidR="00E5447F" w:rsidRDefault="00E5447F" w:rsidP="00FB4398">
            <w:pPr>
              <w:pStyle w:val="TableText"/>
            </w:pPr>
          </w:p>
        </w:tc>
        <w:tc>
          <w:tcPr>
            <w:tcW w:w="1701" w:type="dxa"/>
          </w:tcPr>
          <w:p w:rsidR="00E5447F" w:rsidRDefault="00E5447F" w:rsidP="00FB4398">
            <w:pPr>
              <w:pStyle w:val="TableText"/>
            </w:pPr>
          </w:p>
        </w:tc>
      </w:tr>
      <w:tr w:rsidR="00E5447F">
        <w:tc>
          <w:tcPr>
            <w:tcW w:w="2552" w:type="dxa"/>
            <w:vAlign w:val="bottom"/>
          </w:tcPr>
          <w:p w:rsidR="00E5447F" w:rsidRPr="00871065" w:rsidRDefault="00E5447F" w:rsidP="00FB4398">
            <w:pPr>
              <w:pStyle w:val="TableText"/>
              <w:rPr>
                <w:color w:val="548DD4"/>
              </w:rPr>
            </w:pPr>
          </w:p>
        </w:tc>
        <w:tc>
          <w:tcPr>
            <w:tcW w:w="2977" w:type="dxa"/>
            <w:vAlign w:val="bottom"/>
          </w:tcPr>
          <w:p w:rsidR="00E5447F" w:rsidRPr="00871065" w:rsidRDefault="00E5447F" w:rsidP="00FB4398">
            <w:pPr>
              <w:pStyle w:val="TableText"/>
              <w:rPr>
                <w:color w:val="548DD4"/>
              </w:rPr>
            </w:pPr>
            <w:r w:rsidRPr="00871065">
              <w:rPr>
                <w:color w:val="548DD4"/>
              </w:rPr>
              <w:t>Project team</w:t>
            </w:r>
          </w:p>
        </w:tc>
        <w:tc>
          <w:tcPr>
            <w:tcW w:w="1417" w:type="dxa"/>
          </w:tcPr>
          <w:p w:rsidR="00E5447F" w:rsidRDefault="00E5447F" w:rsidP="00FB4398">
            <w:pPr>
              <w:pStyle w:val="TableText"/>
            </w:pPr>
          </w:p>
        </w:tc>
        <w:tc>
          <w:tcPr>
            <w:tcW w:w="1559" w:type="dxa"/>
          </w:tcPr>
          <w:p w:rsidR="00E5447F" w:rsidRDefault="00E5447F" w:rsidP="00FB4398">
            <w:pPr>
              <w:pStyle w:val="TableText"/>
            </w:pPr>
          </w:p>
        </w:tc>
        <w:tc>
          <w:tcPr>
            <w:tcW w:w="1701" w:type="dxa"/>
          </w:tcPr>
          <w:p w:rsidR="00E5447F" w:rsidRDefault="00E5447F" w:rsidP="00FB4398">
            <w:pPr>
              <w:pStyle w:val="TableText"/>
            </w:pPr>
          </w:p>
        </w:tc>
        <w:tc>
          <w:tcPr>
            <w:tcW w:w="1701" w:type="dxa"/>
          </w:tcPr>
          <w:p w:rsidR="00E5447F" w:rsidRDefault="00E5447F" w:rsidP="00FB4398">
            <w:pPr>
              <w:pStyle w:val="TableText"/>
            </w:pPr>
          </w:p>
        </w:tc>
      </w:tr>
      <w:tr w:rsidR="00E5447F">
        <w:tc>
          <w:tcPr>
            <w:tcW w:w="2552" w:type="dxa"/>
            <w:vAlign w:val="bottom"/>
          </w:tcPr>
          <w:p w:rsidR="00E5447F" w:rsidRPr="00871065" w:rsidRDefault="00E5447F" w:rsidP="00FB4398">
            <w:pPr>
              <w:pStyle w:val="TableText"/>
              <w:rPr>
                <w:color w:val="548DD4"/>
              </w:rPr>
            </w:pPr>
          </w:p>
        </w:tc>
        <w:tc>
          <w:tcPr>
            <w:tcW w:w="2977" w:type="dxa"/>
            <w:vAlign w:val="bottom"/>
          </w:tcPr>
          <w:p w:rsidR="00E5447F" w:rsidRPr="00871065" w:rsidRDefault="00E5447F" w:rsidP="00FB4398">
            <w:pPr>
              <w:pStyle w:val="TableText"/>
              <w:rPr>
                <w:color w:val="548DD4"/>
              </w:rPr>
            </w:pPr>
            <w:r w:rsidRPr="00871065">
              <w:rPr>
                <w:color w:val="548DD4"/>
              </w:rPr>
              <w:t>Project team facilities</w:t>
            </w:r>
          </w:p>
        </w:tc>
        <w:tc>
          <w:tcPr>
            <w:tcW w:w="1417" w:type="dxa"/>
          </w:tcPr>
          <w:p w:rsidR="00E5447F" w:rsidRDefault="00E5447F" w:rsidP="00FB4398">
            <w:pPr>
              <w:pStyle w:val="TableText"/>
            </w:pPr>
          </w:p>
        </w:tc>
        <w:tc>
          <w:tcPr>
            <w:tcW w:w="1559" w:type="dxa"/>
          </w:tcPr>
          <w:p w:rsidR="00E5447F" w:rsidRDefault="00E5447F" w:rsidP="00FB4398">
            <w:pPr>
              <w:pStyle w:val="TableText"/>
            </w:pPr>
          </w:p>
        </w:tc>
        <w:tc>
          <w:tcPr>
            <w:tcW w:w="1701" w:type="dxa"/>
          </w:tcPr>
          <w:p w:rsidR="00E5447F" w:rsidRDefault="00E5447F" w:rsidP="00FB4398">
            <w:pPr>
              <w:pStyle w:val="TableText"/>
            </w:pPr>
          </w:p>
        </w:tc>
        <w:tc>
          <w:tcPr>
            <w:tcW w:w="1701" w:type="dxa"/>
          </w:tcPr>
          <w:p w:rsidR="00E5447F" w:rsidRDefault="00E5447F" w:rsidP="00FB4398">
            <w:pPr>
              <w:pStyle w:val="TableText"/>
            </w:pPr>
          </w:p>
        </w:tc>
      </w:tr>
      <w:tr w:rsidR="00E5447F">
        <w:tc>
          <w:tcPr>
            <w:tcW w:w="2552" w:type="dxa"/>
            <w:vAlign w:val="bottom"/>
          </w:tcPr>
          <w:p w:rsidR="00E5447F" w:rsidRPr="00871065" w:rsidRDefault="00E5447F" w:rsidP="00FB4398">
            <w:pPr>
              <w:pStyle w:val="TableText"/>
              <w:rPr>
                <w:color w:val="548DD4"/>
              </w:rPr>
            </w:pPr>
            <w:r w:rsidRPr="00871065">
              <w:rPr>
                <w:color w:val="548DD4"/>
              </w:rPr>
              <w:t>EMM application software</w:t>
            </w:r>
          </w:p>
        </w:tc>
        <w:tc>
          <w:tcPr>
            <w:tcW w:w="2977" w:type="dxa"/>
            <w:vAlign w:val="bottom"/>
          </w:tcPr>
          <w:p w:rsidR="00E5447F" w:rsidRPr="00871065" w:rsidRDefault="00E5447F" w:rsidP="00FB4398">
            <w:pPr>
              <w:pStyle w:val="TableText"/>
              <w:rPr>
                <w:color w:val="548DD4"/>
              </w:rPr>
            </w:pPr>
            <w:r w:rsidRPr="00871065">
              <w:rPr>
                <w:color w:val="548DD4"/>
              </w:rPr>
              <w:t>EMM licenses</w:t>
            </w:r>
          </w:p>
        </w:tc>
        <w:tc>
          <w:tcPr>
            <w:tcW w:w="1417" w:type="dxa"/>
          </w:tcPr>
          <w:p w:rsidR="00E5447F" w:rsidRDefault="00E5447F" w:rsidP="00FB4398">
            <w:pPr>
              <w:pStyle w:val="TableText"/>
            </w:pPr>
          </w:p>
        </w:tc>
        <w:tc>
          <w:tcPr>
            <w:tcW w:w="1559" w:type="dxa"/>
          </w:tcPr>
          <w:p w:rsidR="00E5447F" w:rsidRDefault="00E5447F" w:rsidP="00FB4398">
            <w:pPr>
              <w:pStyle w:val="TableText"/>
            </w:pPr>
          </w:p>
        </w:tc>
        <w:tc>
          <w:tcPr>
            <w:tcW w:w="1701" w:type="dxa"/>
          </w:tcPr>
          <w:p w:rsidR="00E5447F" w:rsidRDefault="00E5447F" w:rsidP="00FB4398">
            <w:pPr>
              <w:pStyle w:val="TableText"/>
            </w:pPr>
          </w:p>
        </w:tc>
        <w:tc>
          <w:tcPr>
            <w:tcW w:w="1701" w:type="dxa"/>
          </w:tcPr>
          <w:p w:rsidR="00E5447F" w:rsidRDefault="00E5447F" w:rsidP="00FB4398">
            <w:pPr>
              <w:pStyle w:val="TableText"/>
            </w:pPr>
          </w:p>
        </w:tc>
      </w:tr>
      <w:tr w:rsidR="00E5447F">
        <w:tc>
          <w:tcPr>
            <w:tcW w:w="2552" w:type="dxa"/>
            <w:vAlign w:val="bottom"/>
          </w:tcPr>
          <w:p w:rsidR="00E5447F" w:rsidRPr="00871065" w:rsidRDefault="00E5447F" w:rsidP="00FB4398">
            <w:pPr>
              <w:pStyle w:val="TableText"/>
              <w:rPr>
                <w:color w:val="548DD4"/>
              </w:rPr>
            </w:pPr>
          </w:p>
        </w:tc>
        <w:tc>
          <w:tcPr>
            <w:tcW w:w="2977" w:type="dxa"/>
            <w:vAlign w:val="bottom"/>
          </w:tcPr>
          <w:p w:rsidR="00E5447F" w:rsidRPr="00871065" w:rsidRDefault="00E5447F" w:rsidP="00FB4398">
            <w:pPr>
              <w:pStyle w:val="TableText"/>
              <w:rPr>
                <w:color w:val="548DD4"/>
              </w:rPr>
            </w:pPr>
            <w:r w:rsidRPr="00871065">
              <w:rPr>
                <w:color w:val="548DD4"/>
              </w:rPr>
              <w:t>EMM application software</w:t>
            </w:r>
          </w:p>
        </w:tc>
        <w:tc>
          <w:tcPr>
            <w:tcW w:w="1417" w:type="dxa"/>
          </w:tcPr>
          <w:p w:rsidR="00E5447F" w:rsidRDefault="00E5447F" w:rsidP="00FB4398">
            <w:pPr>
              <w:pStyle w:val="TableText"/>
            </w:pPr>
          </w:p>
        </w:tc>
        <w:tc>
          <w:tcPr>
            <w:tcW w:w="1559" w:type="dxa"/>
          </w:tcPr>
          <w:p w:rsidR="00E5447F" w:rsidRDefault="00E5447F" w:rsidP="00FB4398">
            <w:pPr>
              <w:pStyle w:val="TableText"/>
            </w:pPr>
          </w:p>
        </w:tc>
        <w:tc>
          <w:tcPr>
            <w:tcW w:w="1701" w:type="dxa"/>
          </w:tcPr>
          <w:p w:rsidR="00E5447F" w:rsidRDefault="00E5447F" w:rsidP="00FB4398">
            <w:pPr>
              <w:pStyle w:val="TableText"/>
            </w:pPr>
          </w:p>
        </w:tc>
        <w:tc>
          <w:tcPr>
            <w:tcW w:w="1701" w:type="dxa"/>
          </w:tcPr>
          <w:p w:rsidR="00E5447F" w:rsidRDefault="00E5447F" w:rsidP="00FB4398">
            <w:pPr>
              <w:pStyle w:val="TableText"/>
            </w:pPr>
          </w:p>
        </w:tc>
      </w:tr>
      <w:tr w:rsidR="00E5447F">
        <w:tc>
          <w:tcPr>
            <w:tcW w:w="2552" w:type="dxa"/>
            <w:vAlign w:val="bottom"/>
          </w:tcPr>
          <w:p w:rsidR="00E5447F" w:rsidRPr="00871065" w:rsidRDefault="00E5447F" w:rsidP="00FB4398">
            <w:pPr>
              <w:pStyle w:val="TableText"/>
              <w:rPr>
                <w:color w:val="548DD4"/>
              </w:rPr>
            </w:pPr>
          </w:p>
        </w:tc>
        <w:tc>
          <w:tcPr>
            <w:tcW w:w="2977" w:type="dxa"/>
            <w:vAlign w:val="bottom"/>
          </w:tcPr>
          <w:p w:rsidR="00E5447F" w:rsidRPr="00871065" w:rsidRDefault="00E5447F" w:rsidP="00FB4398">
            <w:pPr>
              <w:pStyle w:val="TableText"/>
              <w:rPr>
                <w:color w:val="548DD4"/>
              </w:rPr>
            </w:pPr>
            <w:r w:rsidRPr="00871065">
              <w:rPr>
                <w:color w:val="548DD4"/>
              </w:rPr>
              <w:t>EMM software enhancements</w:t>
            </w:r>
          </w:p>
        </w:tc>
        <w:tc>
          <w:tcPr>
            <w:tcW w:w="1417" w:type="dxa"/>
          </w:tcPr>
          <w:p w:rsidR="00E5447F" w:rsidRDefault="00E5447F" w:rsidP="00FB4398">
            <w:pPr>
              <w:pStyle w:val="TableText"/>
            </w:pPr>
          </w:p>
        </w:tc>
        <w:tc>
          <w:tcPr>
            <w:tcW w:w="1559" w:type="dxa"/>
          </w:tcPr>
          <w:p w:rsidR="00E5447F" w:rsidRDefault="00E5447F" w:rsidP="00FB4398">
            <w:pPr>
              <w:pStyle w:val="TableText"/>
            </w:pPr>
          </w:p>
        </w:tc>
        <w:tc>
          <w:tcPr>
            <w:tcW w:w="1701" w:type="dxa"/>
          </w:tcPr>
          <w:p w:rsidR="00E5447F" w:rsidRDefault="00E5447F" w:rsidP="00FB4398">
            <w:pPr>
              <w:pStyle w:val="TableText"/>
            </w:pPr>
          </w:p>
        </w:tc>
        <w:tc>
          <w:tcPr>
            <w:tcW w:w="1701" w:type="dxa"/>
          </w:tcPr>
          <w:p w:rsidR="00E5447F" w:rsidRDefault="00E5447F" w:rsidP="00FB4398">
            <w:pPr>
              <w:pStyle w:val="TableText"/>
            </w:pPr>
          </w:p>
        </w:tc>
      </w:tr>
      <w:tr w:rsidR="00E5447F">
        <w:tc>
          <w:tcPr>
            <w:tcW w:w="2552" w:type="dxa"/>
            <w:vAlign w:val="bottom"/>
          </w:tcPr>
          <w:p w:rsidR="00E5447F" w:rsidRPr="00871065" w:rsidRDefault="00E5447F" w:rsidP="00FB4398">
            <w:pPr>
              <w:pStyle w:val="TableText"/>
              <w:rPr>
                <w:color w:val="548DD4"/>
              </w:rPr>
            </w:pPr>
            <w:r w:rsidRPr="00871065">
              <w:rPr>
                <w:color w:val="548DD4"/>
              </w:rPr>
              <w:t>Third-party software</w:t>
            </w:r>
          </w:p>
        </w:tc>
        <w:tc>
          <w:tcPr>
            <w:tcW w:w="2977" w:type="dxa"/>
            <w:vAlign w:val="bottom"/>
          </w:tcPr>
          <w:p w:rsidR="00E5447F" w:rsidRPr="00871065" w:rsidRDefault="00E5447F" w:rsidP="00FB4398">
            <w:pPr>
              <w:pStyle w:val="TableText"/>
              <w:rPr>
                <w:color w:val="548DD4"/>
              </w:rPr>
            </w:pPr>
            <w:r w:rsidRPr="00871065">
              <w:rPr>
                <w:color w:val="548DD4"/>
              </w:rPr>
              <w:t>Patient administration system interface</w:t>
            </w:r>
          </w:p>
        </w:tc>
        <w:tc>
          <w:tcPr>
            <w:tcW w:w="1417" w:type="dxa"/>
          </w:tcPr>
          <w:p w:rsidR="00E5447F" w:rsidRDefault="00E5447F" w:rsidP="00FB4398">
            <w:pPr>
              <w:pStyle w:val="TableText"/>
            </w:pPr>
          </w:p>
        </w:tc>
        <w:tc>
          <w:tcPr>
            <w:tcW w:w="1559" w:type="dxa"/>
          </w:tcPr>
          <w:p w:rsidR="00E5447F" w:rsidRDefault="00E5447F" w:rsidP="00FB4398">
            <w:pPr>
              <w:pStyle w:val="TableText"/>
            </w:pPr>
          </w:p>
        </w:tc>
        <w:tc>
          <w:tcPr>
            <w:tcW w:w="1701" w:type="dxa"/>
          </w:tcPr>
          <w:p w:rsidR="00E5447F" w:rsidRDefault="00E5447F" w:rsidP="00FB4398">
            <w:pPr>
              <w:pStyle w:val="TableText"/>
            </w:pPr>
          </w:p>
        </w:tc>
        <w:tc>
          <w:tcPr>
            <w:tcW w:w="1701" w:type="dxa"/>
          </w:tcPr>
          <w:p w:rsidR="00E5447F" w:rsidRDefault="00E5447F" w:rsidP="00FB4398">
            <w:pPr>
              <w:pStyle w:val="TableText"/>
            </w:pPr>
          </w:p>
        </w:tc>
      </w:tr>
      <w:tr w:rsidR="00E5447F">
        <w:tc>
          <w:tcPr>
            <w:tcW w:w="2552" w:type="dxa"/>
            <w:vAlign w:val="bottom"/>
          </w:tcPr>
          <w:p w:rsidR="00E5447F" w:rsidRPr="00871065" w:rsidRDefault="00E5447F" w:rsidP="00FB4398">
            <w:pPr>
              <w:pStyle w:val="TableText"/>
              <w:rPr>
                <w:color w:val="548DD4"/>
              </w:rPr>
            </w:pPr>
          </w:p>
        </w:tc>
        <w:tc>
          <w:tcPr>
            <w:tcW w:w="2977" w:type="dxa"/>
            <w:vAlign w:val="bottom"/>
          </w:tcPr>
          <w:p w:rsidR="00E5447F" w:rsidRPr="00871065" w:rsidRDefault="00E5447F" w:rsidP="00FB4398">
            <w:pPr>
              <w:pStyle w:val="TableText"/>
              <w:rPr>
                <w:color w:val="548DD4"/>
              </w:rPr>
            </w:pPr>
            <w:r w:rsidRPr="00871065">
              <w:rPr>
                <w:color w:val="548DD4"/>
              </w:rPr>
              <w:t>Pathology interface</w:t>
            </w:r>
          </w:p>
        </w:tc>
        <w:tc>
          <w:tcPr>
            <w:tcW w:w="1417" w:type="dxa"/>
          </w:tcPr>
          <w:p w:rsidR="00E5447F" w:rsidRDefault="00E5447F" w:rsidP="00FB4398">
            <w:pPr>
              <w:pStyle w:val="TableText"/>
            </w:pPr>
          </w:p>
        </w:tc>
        <w:tc>
          <w:tcPr>
            <w:tcW w:w="1559" w:type="dxa"/>
          </w:tcPr>
          <w:p w:rsidR="00E5447F" w:rsidRDefault="00E5447F" w:rsidP="00FB4398">
            <w:pPr>
              <w:pStyle w:val="TableText"/>
            </w:pPr>
          </w:p>
        </w:tc>
        <w:tc>
          <w:tcPr>
            <w:tcW w:w="1701" w:type="dxa"/>
          </w:tcPr>
          <w:p w:rsidR="00E5447F" w:rsidRDefault="00E5447F" w:rsidP="00FB4398">
            <w:pPr>
              <w:pStyle w:val="TableText"/>
            </w:pPr>
          </w:p>
        </w:tc>
        <w:tc>
          <w:tcPr>
            <w:tcW w:w="1701" w:type="dxa"/>
          </w:tcPr>
          <w:p w:rsidR="00E5447F" w:rsidRDefault="00E5447F" w:rsidP="00FB4398">
            <w:pPr>
              <w:pStyle w:val="TableText"/>
            </w:pPr>
          </w:p>
        </w:tc>
      </w:tr>
      <w:tr w:rsidR="00E5447F">
        <w:tc>
          <w:tcPr>
            <w:tcW w:w="2552" w:type="dxa"/>
            <w:vAlign w:val="bottom"/>
          </w:tcPr>
          <w:p w:rsidR="00E5447F" w:rsidRPr="00871065" w:rsidRDefault="00E5447F" w:rsidP="00FB4398">
            <w:pPr>
              <w:pStyle w:val="TableText"/>
              <w:rPr>
                <w:color w:val="548DD4"/>
              </w:rPr>
            </w:pPr>
          </w:p>
        </w:tc>
        <w:tc>
          <w:tcPr>
            <w:tcW w:w="2977" w:type="dxa"/>
            <w:vAlign w:val="bottom"/>
          </w:tcPr>
          <w:p w:rsidR="00E5447F" w:rsidRPr="00871065" w:rsidRDefault="00E5447F" w:rsidP="00FB4398">
            <w:pPr>
              <w:pStyle w:val="TableText"/>
              <w:rPr>
                <w:color w:val="548DD4"/>
              </w:rPr>
            </w:pPr>
            <w:r w:rsidRPr="00871065">
              <w:rPr>
                <w:color w:val="548DD4"/>
              </w:rPr>
              <w:t>Pharmacy dispensing interface</w:t>
            </w:r>
          </w:p>
        </w:tc>
        <w:tc>
          <w:tcPr>
            <w:tcW w:w="1417" w:type="dxa"/>
          </w:tcPr>
          <w:p w:rsidR="00E5447F" w:rsidRDefault="00E5447F" w:rsidP="00FB4398">
            <w:pPr>
              <w:pStyle w:val="TableText"/>
            </w:pPr>
          </w:p>
        </w:tc>
        <w:tc>
          <w:tcPr>
            <w:tcW w:w="1559" w:type="dxa"/>
          </w:tcPr>
          <w:p w:rsidR="00E5447F" w:rsidRDefault="00E5447F" w:rsidP="00FB4398">
            <w:pPr>
              <w:pStyle w:val="TableText"/>
            </w:pPr>
          </w:p>
        </w:tc>
        <w:tc>
          <w:tcPr>
            <w:tcW w:w="1701" w:type="dxa"/>
          </w:tcPr>
          <w:p w:rsidR="00E5447F" w:rsidRDefault="00E5447F" w:rsidP="00FB4398">
            <w:pPr>
              <w:pStyle w:val="TableText"/>
            </w:pPr>
          </w:p>
        </w:tc>
        <w:tc>
          <w:tcPr>
            <w:tcW w:w="1701" w:type="dxa"/>
          </w:tcPr>
          <w:p w:rsidR="00E5447F" w:rsidRDefault="00E5447F" w:rsidP="00FB4398">
            <w:pPr>
              <w:pStyle w:val="TableText"/>
            </w:pPr>
          </w:p>
        </w:tc>
      </w:tr>
      <w:tr w:rsidR="00E5447F">
        <w:tc>
          <w:tcPr>
            <w:tcW w:w="2552" w:type="dxa"/>
            <w:vAlign w:val="bottom"/>
          </w:tcPr>
          <w:p w:rsidR="00E5447F" w:rsidRPr="00871065" w:rsidRDefault="00E5447F" w:rsidP="00FB4398">
            <w:pPr>
              <w:pStyle w:val="TableText"/>
              <w:rPr>
                <w:color w:val="548DD4"/>
              </w:rPr>
            </w:pPr>
          </w:p>
        </w:tc>
        <w:tc>
          <w:tcPr>
            <w:tcW w:w="2977" w:type="dxa"/>
            <w:vAlign w:val="bottom"/>
          </w:tcPr>
          <w:p w:rsidR="00E5447F" w:rsidRPr="00871065" w:rsidRDefault="00E5447F" w:rsidP="00FB4398">
            <w:pPr>
              <w:pStyle w:val="TableText"/>
              <w:rPr>
                <w:color w:val="548DD4"/>
              </w:rPr>
            </w:pPr>
            <w:r w:rsidRPr="00871065">
              <w:rPr>
                <w:color w:val="548DD4"/>
              </w:rPr>
              <w:t>Discharge summary interface</w:t>
            </w:r>
          </w:p>
        </w:tc>
        <w:tc>
          <w:tcPr>
            <w:tcW w:w="1417" w:type="dxa"/>
          </w:tcPr>
          <w:p w:rsidR="00E5447F" w:rsidRDefault="00E5447F" w:rsidP="00FB4398">
            <w:pPr>
              <w:pStyle w:val="TableText"/>
            </w:pPr>
          </w:p>
        </w:tc>
        <w:tc>
          <w:tcPr>
            <w:tcW w:w="1559" w:type="dxa"/>
          </w:tcPr>
          <w:p w:rsidR="00E5447F" w:rsidRDefault="00E5447F" w:rsidP="00FB4398">
            <w:pPr>
              <w:pStyle w:val="TableText"/>
            </w:pPr>
          </w:p>
        </w:tc>
        <w:tc>
          <w:tcPr>
            <w:tcW w:w="1701" w:type="dxa"/>
          </w:tcPr>
          <w:p w:rsidR="00E5447F" w:rsidRDefault="00E5447F" w:rsidP="00FB4398">
            <w:pPr>
              <w:pStyle w:val="TableText"/>
            </w:pPr>
          </w:p>
        </w:tc>
        <w:tc>
          <w:tcPr>
            <w:tcW w:w="1701" w:type="dxa"/>
          </w:tcPr>
          <w:p w:rsidR="00E5447F" w:rsidRDefault="00E5447F" w:rsidP="00FB4398">
            <w:pPr>
              <w:pStyle w:val="TableText"/>
            </w:pPr>
          </w:p>
        </w:tc>
      </w:tr>
      <w:tr w:rsidR="00E5447F">
        <w:tc>
          <w:tcPr>
            <w:tcW w:w="2552" w:type="dxa"/>
            <w:vAlign w:val="bottom"/>
          </w:tcPr>
          <w:p w:rsidR="00E5447F" w:rsidRPr="00871065" w:rsidRDefault="00E5447F" w:rsidP="00FB4398">
            <w:pPr>
              <w:pStyle w:val="TableText"/>
              <w:rPr>
                <w:color w:val="548DD4"/>
              </w:rPr>
            </w:pPr>
            <w:r w:rsidRPr="00871065">
              <w:rPr>
                <w:color w:val="548DD4"/>
              </w:rPr>
              <w:t>EMM implementation (vendor)</w:t>
            </w:r>
          </w:p>
        </w:tc>
        <w:tc>
          <w:tcPr>
            <w:tcW w:w="2977" w:type="dxa"/>
          </w:tcPr>
          <w:p w:rsidR="00E5447F" w:rsidRPr="00871065" w:rsidRDefault="00E5447F" w:rsidP="00FB4398">
            <w:pPr>
              <w:pStyle w:val="TableText"/>
              <w:rPr>
                <w:color w:val="548DD4"/>
              </w:rPr>
            </w:pPr>
            <w:r w:rsidRPr="00871065">
              <w:rPr>
                <w:color w:val="548DD4"/>
              </w:rPr>
              <w:t>IPS</w:t>
            </w:r>
          </w:p>
        </w:tc>
        <w:tc>
          <w:tcPr>
            <w:tcW w:w="1417" w:type="dxa"/>
          </w:tcPr>
          <w:p w:rsidR="00E5447F" w:rsidRDefault="00E5447F" w:rsidP="00FB4398">
            <w:pPr>
              <w:pStyle w:val="TableText"/>
            </w:pPr>
          </w:p>
        </w:tc>
        <w:tc>
          <w:tcPr>
            <w:tcW w:w="1559" w:type="dxa"/>
          </w:tcPr>
          <w:p w:rsidR="00E5447F" w:rsidRDefault="00E5447F" w:rsidP="00FB4398">
            <w:pPr>
              <w:pStyle w:val="TableText"/>
            </w:pPr>
          </w:p>
        </w:tc>
        <w:tc>
          <w:tcPr>
            <w:tcW w:w="1701" w:type="dxa"/>
          </w:tcPr>
          <w:p w:rsidR="00E5447F" w:rsidRDefault="00E5447F" w:rsidP="00FB4398">
            <w:pPr>
              <w:pStyle w:val="TableText"/>
            </w:pPr>
          </w:p>
        </w:tc>
        <w:tc>
          <w:tcPr>
            <w:tcW w:w="1701" w:type="dxa"/>
          </w:tcPr>
          <w:p w:rsidR="00E5447F" w:rsidRDefault="00E5447F" w:rsidP="00FB4398">
            <w:pPr>
              <w:pStyle w:val="TableText"/>
            </w:pPr>
          </w:p>
        </w:tc>
      </w:tr>
      <w:tr w:rsidR="00E5447F">
        <w:tc>
          <w:tcPr>
            <w:tcW w:w="2552" w:type="dxa"/>
            <w:vAlign w:val="bottom"/>
          </w:tcPr>
          <w:p w:rsidR="00E5447F" w:rsidRPr="00871065" w:rsidRDefault="00E5447F" w:rsidP="00FB4398">
            <w:pPr>
              <w:pStyle w:val="TableText"/>
              <w:rPr>
                <w:color w:val="548DD4"/>
              </w:rPr>
            </w:pPr>
          </w:p>
        </w:tc>
        <w:tc>
          <w:tcPr>
            <w:tcW w:w="2977" w:type="dxa"/>
            <w:vAlign w:val="bottom"/>
          </w:tcPr>
          <w:p w:rsidR="00E5447F" w:rsidRPr="00871065" w:rsidRDefault="00E5447F" w:rsidP="00FB4398">
            <w:pPr>
              <w:pStyle w:val="TableText"/>
              <w:rPr>
                <w:color w:val="548DD4"/>
              </w:rPr>
            </w:pPr>
            <w:r w:rsidRPr="00871065">
              <w:rPr>
                <w:color w:val="548DD4"/>
              </w:rPr>
              <w:t>EMM vendor implementation services</w:t>
            </w:r>
          </w:p>
        </w:tc>
        <w:tc>
          <w:tcPr>
            <w:tcW w:w="1417" w:type="dxa"/>
          </w:tcPr>
          <w:p w:rsidR="00E5447F" w:rsidRDefault="00E5447F" w:rsidP="00FB4398">
            <w:pPr>
              <w:pStyle w:val="TableText"/>
            </w:pPr>
          </w:p>
        </w:tc>
        <w:tc>
          <w:tcPr>
            <w:tcW w:w="1559" w:type="dxa"/>
          </w:tcPr>
          <w:p w:rsidR="00E5447F" w:rsidRDefault="00E5447F" w:rsidP="00FB4398">
            <w:pPr>
              <w:pStyle w:val="TableText"/>
            </w:pPr>
          </w:p>
        </w:tc>
        <w:tc>
          <w:tcPr>
            <w:tcW w:w="1701" w:type="dxa"/>
          </w:tcPr>
          <w:p w:rsidR="00E5447F" w:rsidRDefault="00E5447F" w:rsidP="00FB4398">
            <w:pPr>
              <w:pStyle w:val="TableText"/>
            </w:pPr>
          </w:p>
        </w:tc>
        <w:tc>
          <w:tcPr>
            <w:tcW w:w="1701" w:type="dxa"/>
          </w:tcPr>
          <w:p w:rsidR="00E5447F" w:rsidRDefault="00E5447F" w:rsidP="00FB4398">
            <w:pPr>
              <w:pStyle w:val="TableText"/>
            </w:pPr>
          </w:p>
        </w:tc>
      </w:tr>
      <w:tr w:rsidR="00E5447F">
        <w:tc>
          <w:tcPr>
            <w:tcW w:w="2552" w:type="dxa"/>
            <w:vAlign w:val="bottom"/>
          </w:tcPr>
          <w:p w:rsidR="00E5447F" w:rsidRPr="00871065" w:rsidRDefault="00E5447F" w:rsidP="00FB4398">
            <w:pPr>
              <w:pStyle w:val="TableText"/>
              <w:rPr>
                <w:color w:val="548DD4"/>
              </w:rPr>
            </w:pPr>
          </w:p>
        </w:tc>
        <w:tc>
          <w:tcPr>
            <w:tcW w:w="2977" w:type="dxa"/>
            <w:vAlign w:val="bottom"/>
          </w:tcPr>
          <w:p w:rsidR="00E5447F" w:rsidRPr="00871065" w:rsidRDefault="00E5447F" w:rsidP="00FB4398">
            <w:pPr>
              <w:pStyle w:val="TableText"/>
              <w:rPr>
                <w:color w:val="548DD4"/>
              </w:rPr>
            </w:pPr>
            <w:r w:rsidRPr="00871065">
              <w:rPr>
                <w:color w:val="548DD4"/>
              </w:rPr>
              <w:t>Interfaces and integration specialists</w:t>
            </w:r>
          </w:p>
        </w:tc>
        <w:tc>
          <w:tcPr>
            <w:tcW w:w="1417" w:type="dxa"/>
          </w:tcPr>
          <w:p w:rsidR="00E5447F" w:rsidRDefault="00E5447F" w:rsidP="00FB4398">
            <w:pPr>
              <w:pStyle w:val="TableText"/>
            </w:pPr>
          </w:p>
        </w:tc>
        <w:tc>
          <w:tcPr>
            <w:tcW w:w="1559" w:type="dxa"/>
          </w:tcPr>
          <w:p w:rsidR="00E5447F" w:rsidRDefault="00E5447F" w:rsidP="00FB4398">
            <w:pPr>
              <w:pStyle w:val="TableText"/>
            </w:pPr>
          </w:p>
        </w:tc>
        <w:tc>
          <w:tcPr>
            <w:tcW w:w="1701" w:type="dxa"/>
          </w:tcPr>
          <w:p w:rsidR="00E5447F" w:rsidRDefault="00E5447F" w:rsidP="00FB4398">
            <w:pPr>
              <w:pStyle w:val="TableText"/>
            </w:pPr>
          </w:p>
        </w:tc>
        <w:tc>
          <w:tcPr>
            <w:tcW w:w="1701" w:type="dxa"/>
          </w:tcPr>
          <w:p w:rsidR="00E5447F" w:rsidRDefault="00E5447F" w:rsidP="00FB4398">
            <w:pPr>
              <w:pStyle w:val="TableText"/>
            </w:pPr>
          </w:p>
        </w:tc>
      </w:tr>
      <w:tr w:rsidR="00E5447F">
        <w:tc>
          <w:tcPr>
            <w:tcW w:w="2552" w:type="dxa"/>
            <w:vAlign w:val="bottom"/>
          </w:tcPr>
          <w:p w:rsidR="00E5447F" w:rsidRPr="00871065" w:rsidRDefault="00E5447F" w:rsidP="00FB4398">
            <w:pPr>
              <w:pStyle w:val="TableText"/>
              <w:rPr>
                <w:color w:val="548DD4"/>
              </w:rPr>
            </w:pPr>
          </w:p>
        </w:tc>
        <w:tc>
          <w:tcPr>
            <w:tcW w:w="2977" w:type="dxa"/>
            <w:vAlign w:val="bottom"/>
          </w:tcPr>
          <w:p w:rsidR="00E5447F" w:rsidRPr="00871065" w:rsidRDefault="00E5447F" w:rsidP="00FB4398">
            <w:pPr>
              <w:pStyle w:val="TableText"/>
              <w:rPr>
                <w:color w:val="548DD4"/>
              </w:rPr>
            </w:pPr>
            <w:proofErr w:type="spellStart"/>
            <w:r w:rsidRPr="00871065">
              <w:rPr>
                <w:color w:val="548DD4"/>
              </w:rPr>
              <w:t>Inhouse</w:t>
            </w:r>
            <w:proofErr w:type="spellEnd"/>
            <w:r w:rsidRPr="00871065">
              <w:rPr>
                <w:color w:val="548DD4"/>
              </w:rPr>
              <w:t xml:space="preserve"> ICT support</w:t>
            </w:r>
          </w:p>
        </w:tc>
        <w:tc>
          <w:tcPr>
            <w:tcW w:w="1417" w:type="dxa"/>
          </w:tcPr>
          <w:p w:rsidR="00E5447F" w:rsidRDefault="00E5447F" w:rsidP="00FB4398">
            <w:pPr>
              <w:pStyle w:val="TableText"/>
            </w:pPr>
          </w:p>
        </w:tc>
        <w:tc>
          <w:tcPr>
            <w:tcW w:w="1559" w:type="dxa"/>
          </w:tcPr>
          <w:p w:rsidR="00E5447F" w:rsidRDefault="00E5447F" w:rsidP="00FB4398">
            <w:pPr>
              <w:pStyle w:val="TableText"/>
            </w:pPr>
          </w:p>
        </w:tc>
        <w:tc>
          <w:tcPr>
            <w:tcW w:w="1701" w:type="dxa"/>
          </w:tcPr>
          <w:p w:rsidR="00E5447F" w:rsidRDefault="00E5447F" w:rsidP="00FB4398">
            <w:pPr>
              <w:pStyle w:val="TableText"/>
            </w:pPr>
          </w:p>
        </w:tc>
        <w:tc>
          <w:tcPr>
            <w:tcW w:w="1701" w:type="dxa"/>
          </w:tcPr>
          <w:p w:rsidR="00E5447F" w:rsidRDefault="00E5447F" w:rsidP="00FB4398">
            <w:pPr>
              <w:pStyle w:val="TableText"/>
            </w:pPr>
          </w:p>
        </w:tc>
      </w:tr>
      <w:tr w:rsidR="00E5447F">
        <w:tc>
          <w:tcPr>
            <w:tcW w:w="2552" w:type="dxa"/>
            <w:vAlign w:val="bottom"/>
          </w:tcPr>
          <w:p w:rsidR="00E5447F" w:rsidRPr="00871065" w:rsidRDefault="00E5447F" w:rsidP="00FB4398">
            <w:pPr>
              <w:pStyle w:val="TableText"/>
              <w:rPr>
                <w:color w:val="548DD4"/>
              </w:rPr>
            </w:pPr>
            <w:proofErr w:type="spellStart"/>
            <w:r w:rsidRPr="00871065">
              <w:rPr>
                <w:color w:val="548DD4"/>
              </w:rPr>
              <w:t>Inhouse</w:t>
            </w:r>
            <w:proofErr w:type="spellEnd"/>
            <w:r w:rsidRPr="00871065">
              <w:rPr>
                <w:color w:val="548DD4"/>
              </w:rPr>
              <w:t xml:space="preserve"> costs</w:t>
            </w:r>
          </w:p>
        </w:tc>
        <w:tc>
          <w:tcPr>
            <w:tcW w:w="2977" w:type="dxa"/>
            <w:vAlign w:val="bottom"/>
          </w:tcPr>
          <w:p w:rsidR="00E5447F" w:rsidRPr="00871065" w:rsidRDefault="00E5447F" w:rsidP="00FB4398">
            <w:pPr>
              <w:pStyle w:val="TableText"/>
              <w:rPr>
                <w:color w:val="548DD4"/>
              </w:rPr>
            </w:pPr>
            <w:r w:rsidRPr="00871065">
              <w:rPr>
                <w:color w:val="548DD4"/>
              </w:rPr>
              <w:t>UAT</w:t>
            </w:r>
          </w:p>
        </w:tc>
        <w:tc>
          <w:tcPr>
            <w:tcW w:w="1417" w:type="dxa"/>
          </w:tcPr>
          <w:p w:rsidR="00E5447F" w:rsidRDefault="00E5447F" w:rsidP="00FB4398">
            <w:pPr>
              <w:pStyle w:val="TableText"/>
            </w:pPr>
          </w:p>
        </w:tc>
        <w:tc>
          <w:tcPr>
            <w:tcW w:w="1559" w:type="dxa"/>
          </w:tcPr>
          <w:p w:rsidR="00E5447F" w:rsidRDefault="00E5447F" w:rsidP="00FB4398">
            <w:pPr>
              <w:pStyle w:val="TableText"/>
            </w:pPr>
          </w:p>
        </w:tc>
        <w:tc>
          <w:tcPr>
            <w:tcW w:w="1701" w:type="dxa"/>
          </w:tcPr>
          <w:p w:rsidR="00E5447F" w:rsidRDefault="00E5447F" w:rsidP="00FB4398">
            <w:pPr>
              <w:pStyle w:val="TableText"/>
            </w:pPr>
          </w:p>
        </w:tc>
        <w:tc>
          <w:tcPr>
            <w:tcW w:w="1701" w:type="dxa"/>
          </w:tcPr>
          <w:p w:rsidR="00E5447F" w:rsidRDefault="00E5447F" w:rsidP="00FB4398">
            <w:pPr>
              <w:pStyle w:val="TableText"/>
            </w:pPr>
          </w:p>
        </w:tc>
      </w:tr>
      <w:tr w:rsidR="00E5447F">
        <w:tc>
          <w:tcPr>
            <w:tcW w:w="2552" w:type="dxa"/>
            <w:vAlign w:val="bottom"/>
          </w:tcPr>
          <w:p w:rsidR="00E5447F" w:rsidRPr="00871065" w:rsidRDefault="00E5447F" w:rsidP="00FB4398">
            <w:pPr>
              <w:pStyle w:val="TableText"/>
              <w:rPr>
                <w:color w:val="548DD4"/>
              </w:rPr>
            </w:pPr>
          </w:p>
        </w:tc>
        <w:tc>
          <w:tcPr>
            <w:tcW w:w="2977" w:type="dxa"/>
            <w:vAlign w:val="bottom"/>
          </w:tcPr>
          <w:p w:rsidR="00E5447F" w:rsidRPr="00871065" w:rsidRDefault="00E5447F" w:rsidP="00FB4398">
            <w:pPr>
              <w:pStyle w:val="TableText"/>
              <w:rPr>
                <w:color w:val="548DD4"/>
              </w:rPr>
            </w:pPr>
            <w:r w:rsidRPr="00871065">
              <w:rPr>
                <w:color w:val="548DD4"/>
              </w:rPr>
              <w:t>EMM training (including trainers and training collateral)</w:t>
            </w:r>
          </w:p>
        </w:tc>
        <w:tc>
          <w:tcPr>
            <w:tcW w:w="1417" w:type="dxa"/>
          </w:tcPr>
          <w:p w:rsidR="00E5447F" w:rsidRDefault="00E5447F" w:rsidP="00FB4398">
            <w:pPr>
              <w:pStyle w:val="TableText"/>
            </w:pPr>
          </w:p>
        </w:tc>
        <w:tc>
          <w:tcPr>
            <w:tcW w:w="1559" w:type="dxa"/>
          </w:tcPr>
          <w:p w:rsidR="00E5447F" w:rsidRDefault="00E5447F" w:rsidP="00FB4398">
            <w:pPr>
              <w:pStyle w:val="TableText"/>
            </w:pPr>
          </w:p>
        </w:tc>
        <w:tc>
          <w:tcPr>
            <w:tcW w:w="1701" w:type="dxa"/>
          </w:tcPr>
          <w:p w:rsidR="00E5447F" w:rsidRDefault="00E5447F" w:rsidP="00FB4398">
            <w:pPr>
              <w:pStyle w:val="TableText"/>
            </w:pPr>
          </w:p>
        </w:tc>
        <w:tc>
          <w:tcPr>
            <w:tcW w:w="1701" w:type="dxa"/>
          </w:tcPr>
          <w:p w:rsidR="00E5447F" w:rsidRDefault="00E5447F" w:rsidP="00FB4398">
            <w:pPr>
              <w:pStyle w:val="TableText"/>
            </w:pPr>
          </w:p>
        </w:tc>
      </w:tr>
      <w:tr w:rsidR="00E5447F">
        <w:tc>
          <w:tcPr>
            <w:tcW w:w="2552" w:type="dxa"/>
          </w:tcPr>
          <w:p w:rsidR="00E5447F" w:rsidRPr="00871065" w:rsidRDefault="00E5447F" w:rsidP="00FB4398">
            <w:pPr>
              <w:pStyle w:val="TableText"/>
              <w:rPr>
                <w:color w:val="548DD4"/>
              </w:rPr>
            </w:pPr>
            <w:r w:rsidRPr="00871065">
              <w:rPr>
                <w:color w:val="548DD4"/>
              </w:rPr>
              <w:t>Hardware costs</w:t>
            </w:r>
          </w:p>
        </w:tc>
        <w:tc>
          <w:tcPr>
            <w:tcW w:w="2977" w:type="dxa"/>
            <w:vAlign w:val="bottom"/>
          </w:tcPr>
          <w:p w:rsidR="00E5447F" w:rsidRPr="00871065" w:rsidRDefault="00E5447F" w:rsidP="00FB4398">
            <w:pPr>
              <w:pStyle w:val="TableText"/>
              <w:rPr>
                <w:color w:val="548DD4"/>
              </w:rPr>
            </w:pPr>
            <w:r w:rsidRPr="00871065">
              <w:rPr>
                <w:color w:val="548DD4"/>
              </w:rPr>
              <w:t>Computers and mobile devices and telecommunications infrastructure (managed as a separate project)</w:t>
            </w:r>
          </w:p>
        </w:tc>
        <w:tc>
          <w:tcPr>
            <w:tcW w:w="1417" w:type="dxa"/>
          </w:tcPr>
          <w:p w:rsidR="00E5447F" w:rsidRDefault="00E5447F" w:rsidP="00FB4398">
            <w:pPr>
              <w:pStyle w:val="TableText"/>
            </w:pPr>
          </w:p>
        </w:tc>
        <w:tc>
          <w:tcPr>
            <w:tcW w:w="1559" w:type="dxa"/>
          </w:tcPr>
          <w:p w:rsidR="00E5447F" w:rsidRDefault="00E5447F" w:rsidP="00FB4398">
            <w:pPr>
              <w:pStyle w:val="TableText"/>
            </w:pPr>
          </w:p>
        </w:tc>
        <w:tc>
          <w:tcPr>
            <w:tcW w:w="1701" w:type="dxa"/>
          </w:tcPr>
          <w:p w:rsidR="00E5447F" w:rsidRDefault="00E5447F" w:rsidP="00FB4398">
            <w:pPr>
              <w:pStyle w:val="TableText"/>
            </w:pPr>
          </w:p>
        </w:tc>
        <w:tc>
          <w:tcPr>
            <w:tcW w:w="1701" w:type="dxa"/>
          </w:tcPr>
          <w:p w:rsidR="00E5447F" w:rsidRDefault="00E5447F" w:rsidP="00FB4398">
            <w:pPr>
              <w:pStyle w:val="TableText"/>
            </w:pPr>
          </w:p>
        </w:tc>
      </w:tr>
      <w:tr w:rsidR="00E5447F">
        <w:tc>
          <w:tcPr>
            <w:tcW w:w="2552" w:type="dxa"/>
            <w:vAlign w:val="bottom"/>
          </w:tcPr>
          <w:p w:rsidR="00E5447F" w:rsidRPr="00871065" w:rsidRDefault="00E5447F" w:rsidP="00FB4398">
            <w:pPr>
              <w:pStyle w:val="TableText"/>
              <w:rPr>
                <w:color w:val="548DD4"/>
              </w:rPr>
            </w:pPr>
          </w:p>
        </w:tc>
        <w:tc>
          <w:tcPr>
            <w:tcW w:w="2977" w:type="dxa"/>
            <w:vAlign w:val="bottom"/>
          </w:tcPr>
          <w:p w:rsidR="00E5447F" w:rsidRPr="00871065" w:rsidRDefault="00E5447F" w:rsidP="00FB4398">
            <w:pPr>
              <w:pStyle w:val="TableText"/>
              <w:rPr>
                <w:color w:val="548DD4"/>
              </w:rPr>
            </w:pPr>
            <w:r w:rsidRPr="00871065">
              <w:rPr>
                <w:color w:val="548DD4"/>
              </w:rPr>
              <w:t>Hardware infrastructure</w:t>
            </w:r>
          </w:p>
        </w:tc>
        <w:tc>
          <w:tcPr>
            <w:tcW w:w="1417" w:type="dxa"/>
          </w:tcPr>
          <w:p w:rsidR="00E5447F" w:rsidRDefault="00E5447F" w:rsidP="00FB4398">
            <w:pPr>
              <w:pStyle w:val="TableText"/>
            </w:pPr>
          </w:p>
        </w:tc>
        <w:tc>
          <w:tcPr>
            <w:tcW w:w="1559" w:type="dxa"/>
          </w:tcPr>
          <w:p w:rsidR="00E5447F" w:rsidRDefault="00E5447F" w:rsidP="00FB4398">
            <w:pPr>
              <w:pStyle w:val="TableText"/>
            </w:pPr>
          </w:p>
        </w:tc>
        <w:tc>
          <w:tcPr>
            <w:tcW w:w="1701" w:type="dxa"/>
          </w:tcPr>
          <w:p w:rsidR="00E5447F" w:rsidRDefault="00E5447F" w:rsidP="00FB4398">
            <w:pPr>
              <w:pStyle w:val="TableText"/>
            </w:pPr>
          </w:p>
        </w:tc>
        <w:tc>
          <w:tcPr>
            <w:tcW w:w="1701" w:type="dxa"/>
          </w:tcPr>
          <w:p w:rsidR="00E5447F" w:rsidRDefault="00E5447F" w:rsidP="00FB4398">
            <w:pPr>
              <w:pStyle w:val="TableText"/>
            </w:pPr>
          </w:p>
        </w:tc>
      </w:tr>
      <w:tr w:rsidR="00E5447F">
        <w:tc>
          <w:tcPr>
            <w:tcW w:w="2552" w:type="dxa"/>
            <w:vAlign w:val="bottom"/>
          </w:tcPr>
          <w:p w:rsidR="00E5447F" w:rsidRPr="00871065" w:rsidRDefault="00E5447F" w:rsidP="00FB4398">
            <w:pPr>
              <w:pStyle w:val="TableText"/>
              <w:rPr>
                <w:color w:val="548DD4"/>
              </w:rPr>
            </w:pPr>
            <w:r w:rsidRPr="00871065">
              <w:rPr>
                <w:color w:val="548DD4"/>
              </w:rPr>
              <w:t>[etc.]</w:t>
            </w:r>
          </w:p>
        </w:tc>
        <w:tc>
          <w:tcPr>
            <w:tcW w:w="2977" w:type="dxa"/>
            <w:vAlign w:val="bottom"/>
          </w:tcPr>
          <w:p w:rsidR="00E5447F" w:rsidRPr="00871065" w:rsidRDefault="00E5447F" w:rsidP="00FB4398">
            <w:pPr>
              <w:pStyle w:val="TableText"/>
              <w:rPr>
                <w:color w:val="548DD4"/>
              </w:rPr>
            </w:pPr>
          </w:p>
        </w:tc>
        <w:tc>
          <w:tcPr>
            <w:tcW w:w="1417" w:type="dxa"/>
          </w:tcPr>
          <w:p w:rsidR="00E5447F" w:rsidRDefault="00E5447F" w:rsidP="00FB4398">
            <w:pPr>
              <w:pStyle w:val="TableText"/>
            </w:pPr>
          </w:p>
        </w:tc>
        <w:tc>
          <w:tcPr>
            <w:tcW w:w="1559" w:type="dxa"/>
          </w:tcPr>
          <w:p w:rsidR="00E5447F" w:rsidRDefault="00E5447F" w:rsidP="00FB4398">
            <w:pPr>
              <w:pStyle w:val="TableText"/>
            </w:pPr>
          </w:p>
        </w:tc>
        <w:tc>
          <w:tcPr>
            <w:tcW w:w="1701" w:type="dxa"/>
          </w:tcPr>
          <w:p w:rsidR="00E5447F" w:rsidRDefault="00E5447F" w:rsidP="00FB4398">
            <w:pPr>
              <w:pStyle w:val="TableText"/>
            </w:pPr>
          </w:p>
        </w:tc>
        <w:tc>
          <w:tcPr>
            <w:tcW w:w="1701" w:type="dxa"/>
          </w:tcPr>
          <w:p w:rsidR="00E5447F" w:rsidRDefault="00E5447F" w:rsidP="00FB4398">
            <w:pPr>
              <w:pStyle w:val="TableText"/>
            </w:pPr>
          </w:p>
        </w:tc>
      </w:tr>
      <w:tr w:rsidR="00E5447F">
        <w:tc>
          <w:tcPr>
            <w:tcW w:w="2552" w:type="dxa"/>
            <w:vAlign w:val="bottom"/>
          </w:tcPr>
          <w:p w:rsidR="00E5447F" w:rsidRPr="00871065" w:rsidRDefault="00E5447F" w:rsidP="00FB4398">
            <w:pPr>
              <w:pStyle w:val="TableHeading"/>
              <w:rPr>
                <w:color w:val="548DD4"/>
              </w:rPr>
            </w:pPr>
            <w:r w:rsidRPr="00871065">
              <w:rPr>
                <w:color w:val="548DD4"/>
              </w:rPr>
              <w:t>Total</w:t>
            </w:r>
          </w:p>
        </w:tc>
        <w:tc>
          <w:tcPr>
            <w:tcW w:w="2977" w:type="dxa"/>
            <w:vAlign w:val="bottom"/>
          </w:tcPr>
          <w:p w:rsidR="00E5447F" w:rsidRPr="00871065" w:rsidRDefault="00E5447F" w:rsidP="00FB4398">
            <w:pPr>
              <w:pStyle w:val="TableHeading"/>
              <w:rPr>
                <w:color w:val="548DD4"/>
              </w:rPr>
            </w:pPr>
          </w:p>
        </w:tc>
        <w:tc>
          <w:tcPr>
            <w:tcW w:w="1417" w:type="dxa"/>
          </w:tcPr>
          <w:p w:rsidR="00E5447F" w:rsidRDefault="00E5447F" w:rsidP="00FB4398">
            <w:pPr>
              <w:pStyle w:val="TableText"/>
            </w:pPr>
          </w:p>
        </w:tc>
        <w:tc>
          <w:tcPr>
            <w:tcW w:w="1559" w:type="dxa"/>
          </w:tcPr>
          <w:p w:rsidR="00E5447F" w:rsidRDefault="00E5447F" w:rsidP="00FB4398">
            <w:pPr>
              <w:pStyle w:val="TableText"/>
            </w:pPr>
          </w:p>
        </w:tc>
        <w:tc>
          <w:tcPr>
            <w:tcW w:w="1701" w:type="dxa"/>
          </w:tcPr>
          <w:p w:rsidR="00E5447F" w:rsidRDefault="00E5447F" w:rsidP="00FB4398">
            <w:pPr>
              <w:pStyle w:val="TableText"/>
            </w:pPr>
          </w:p>
        </w:tc>
        <w:tc>
          <w:tcPr>
            <w:tcW w:w="1701" w:type="dxa"/>
          </w:tcPr>
          <w:p w:rsidR="00E5447F" w:rsidRDefault="00E5447F" w:rsidP="00FB4398">
            <w:pPr>
              <w:pStyle w:val="TableText"/>
            </w:pPr>
          </w:p>
        </w:tc>
      </w:tr>
    </w:tbl>
    <w:p w:rsidR="00E5447F" w:rsidRDefault="00E5447F" w:rsidP="00C0224E">
      <w:pPr>
        <w:pStyle w:val="TableFigNotes18"/>
        <w:ind w:left="562"/>
        <w:sectPr w:rsidR="00E5447F" w:rsidSect="00F47380">
          <w:pgSz w:w="16840" w:h="11907" w:orient="landscape" w:code="9"/>
          <w:pgMar w:top="1797" w:right="1440" w:bottom="1797" w:left="1440" w:header="720" w:footer="720" w:gutter="0"/>
          <w:cols w:space="720"/>
          <w:docGrid w:linePitch="313"/>
        </w:sectPr>
      </w:pPr>
      <w:r>
        <w:t>EMM = electronic medication management; ICT = information and communications technology; IPS = implementation planning study; UAT = user acceptance testing</w:t>
      </w:r>
    </w:p>
    <w:p w:rsidR="00E5447F" w:rsidRDefault="00E5447F" w:rsidP="00876901">
      <w:pPr>
        <w:pStyle w:val="Heading2"/>
      </w:pPr>
      <w:bookmarkStart w:id="116" w:name="_Toc317159592"/>
      <w:bookmarkStart w:id="117" w:name="_Toc524402412"/>
      <w:bookmarkStart w:id="118" w:name="_Toc524765908"/>
      <w:r>
        <w:lastRenderedPageBreak/>
        <w:t>4.3</w:t>
      </w:r>
      <w:r>
        <w:tab/>
        <w:t>Risk management</w:t>
      </w:r>
      <w:bookmarkEnd w:id="116"/>
    </w:p>
    <w:p w:rsidR="00E5447F" w:rsidRPr="00C0224E" w:rsidRDefault="00E5447F" w:rsidP="0085080A">
      <w:pPr>
        <w:rPr>
          <w:color w:val="548DD4"/>
        </w:rPr>
      </w:pPr>
      <w:r w:rsidRPr="00C0224E">
        <w:rPr>
          <w:color w:val="548DD4"/>
        </w:rPr>
        <w:t xml:space="preserve">[Implementing an EMM system presents substantial risks that need to be managed. Risks are actively managed by the EMM project manager and </w:t>
      </w:r>
      <w:r>
        <w:rPr>
          <w:color w:val="548DD4"/>
        </w:rPr>
        <w:t xml:space="preserve">are </w:t>
      </w:r>
      <w:r w:rsidRPr="00C0224E">
        <w:rPr>
          <w:color w:val="548DD4"/>
        </w:rPr>
        <w:t>a key area for project board consideration.</w:t>
      </w:r>
    </w:p>
    <w:p w:rsidR="00E5447F" w:rsidRPr="00C0224E" w:rsidRDefault="00E5447F" w:rsidP="0085080A">
      <w:pPr>
        <w:rPr>
          <w:color w:val="548DD4"/>
        </w:rPr>
      </w:pPr>
      <w:r w:rsidRPr="00EC685E">
        <w:rPr>
          <w:color w:val="548DD4"/>
        </w:rPr>
        <w:t>See Section </w:t>
      </w:r>
      <w:r w:rsidRPr="00733A9A">
        <w:rPr>
          <w:color w:val="548DD4"/>
        </w:rPr>
        <w:t>11.6.4</w:t>
      </w:r>
      <w:r w:rsidRPr="00C0224E">
        <w:rPr>
          <w:color w:val="548DD4"/>
        </w:rPr>
        <w:t xml:space="preserve"> of the </w:t>
      </w:r>
      <w:r w:rsidRPr="00C0224E">
        <w:rPr>
          <w:i/>
          <w:color w:val="548DD4"/>
        </w:rPr>
        <w:t>Guide to Safe Implementation</w:t>
      </w:r>
      <w:r w:rsidRPr="00C0224E">
        <w:rPr>
          <w:color w:val="548DD4"/>
        </w:rPr>
        <w:t xml:space="preserve"> for more detail on risk management.</w:t>
      </w:r>
    </w:p>
    <w:p w:rsidR="00E5447F" w:rsidRDefault="00E5447F" w:rsidP="0085080A">
      <w:pPr>
        <w:rPr>
          <w:color w:val="548DD4"/>
        </w:rPr>
      </w:pPr>
      <w:r w:rsidRPr="00C0224E">
        <w:rPr>
          <w:color w:val="548DD4"/>
        </w:rPr>
        <w:t>Use the risk assessment matrix in Table 4.3 to classify risks.</w:t>
      </w:r>
      <w:r>
        <w:rPr>
          <w:color w:val="548DD4"/>
        </w:rPr>
        <w:t xml:space="preserve"> A clinical risk log is also included in Appendix 7.</w:t>
      </w:r>
      <w:r w:rsidRPr="00C0224E">
        <w:rPr>
          <w:color w:val="548DD4"/>
        </w:rPr>
        <w:t>]</w:t>
      </w:r>
    </w:p>
    <w:p w:rsidR="00E5447F" w:rsidRPr="00C0224E" w:rsidRDefault="00E5447F" w:rsidP="00E93F15">
      <w:pPr>
        <w:pStyle w:val="TableName"/>
      </w:pPr>
      <w:bookmarkStart w:id="119" w:name="_Toc313959399"/>
      <w:r>
        <w:t>Table 4.3</w:t>
      </w:r>
      <w:r>
        <w:tab/>
        <w:t>Risk assessment matrix</w:t>
      </w:r>
      <w:bookmarkEnd w:id="119"/>
    </w:p>
    <w:tbl>
      <w:tblPr>
        <w:tblW w:w="6521" w:type="dxa"/>
        <w:tblInd w:w="817" w:type="dxa"/>
        <w:tblBorders>
          <w:top w:val="single" w:sz="4" w:space="0" w:color="auto"/>
          <w:left w:val="single" w:sz="4" w:space="0" w:color="auto"/>
          <w:bottom w:val="single" w:sz="4" w:space="0" w:color="auto"/>
          <w:right w:val="single" w:sz="4" w:space="0" w:color="auto"/>
        </w:tblBorders>
        <w:tblLook w:val="00A0" w:firstRow="1" w:lastRow="0" w:firstColumn="1" w:lastColumn="0" w:noHBand="0" w:noVBand="0"/>
      </w:tblPr>
      <w:tblGrid>
        <w:gridCol w:w="1134"/>
        <w:gridCol w:w="1701"/>
        <w:gridCol w:w="1843"/>
        <w:gridCol w:w="1843"/>
      </w:tblGrid>
      <w:tr w:rsidR="00E5447F" w:rsidRPr="00871065" w:rsidTr="000B196A">
        <w:tc>
          <w:tcPr>
            <w:tcW w:w="1134" w:type="dxa"/>
            <w:vMerge w:val="restart"/>
            <w:tcBorders>
              <w:top w:val="single" w:sz="4" w:space="0" w:color="auto"/>
            </w:tcBorders>
            <w:shd w:val="clear" w:color="auto" w:fill="17365D"/>
            <w:vAlign w:val="bottom"/>
          </w:tcPr>
          <w:p w:rsidR="00E5447F" w:rsidRPr="00551F31" w:rsidRDefault="00E5447F" w:rsidP="00E93F15">
            <w:pPr>
              <w:pStyle w:val="TableHeading"/>
            </w:pPr>
            <w:r w:rsidRPr="00551F31">
              <w:t>Impact</w:t>
            </w:r>
          </w:p>
        </w:tc>
        <w:tc>
          <w:tcPr>
            <w:tcW w:w="5387" w:type="dxa"/>
            <w:gridSpan w:val="3"/>
            <w:tcBorders>
              <w:top w:val="single" w:sz="4" w:space="0" w:color="auto"/>
            </w:tcBorders>
            <w:shd w:val="clear" w:color="auto" w:fill="17365D"/>
          </w:tcPr>
          <w:p w:rsidR="00E5447F" w:rsidRDefault="00E5447F">
            <w:pPr>
              <w:pStyle w:val="TableText"/>
              <w:jc w:val="center"/>
              <w:rPr>
                <w:b/>
                <w:color w:val="FFFFFF"/>
              </w:rPr>
            </w:pPr>
            <w:r w:rsidRPr="001326B0">
              <w:rPr>
                <w:b/>
                <w:color w:val="FFFFFF"/>
              </w:rPr>
              <w:t>Likelihood</w:t>
            </w:r>
          </w:p>
        </w:tc>
      </w:tr>
      <w:tr w:rsidR="00E5447F" w:rsidRPr="00871065" w:rsidTr="000B196A">
        <w:tc>
          <w:tcPr>
            <w:tcW w:w="1134" w:type="dxa"/>
            <w:vMerge/>
            <w:shd w:val="clear" w:color="auto" w:fill="17365D"/>
          </w:tcPr>
          <w:p w:rsidR="00E5447F" w:rsidRPr="00551F31" w:rsidRDefault="00E5447F" w:rsidP="00E93F15">
            <w:pPr>
              <w:pStyle w:val="TableHeading"/>
            </w:pPr>
          </w:p>
        </w:tc>
        <w:tc>
          <w:tcPr>
            <w:tcW w:w="1701" w:type="dxa"/>
            <w:shd w:val="clear" w:color="auto" w:fill="17365D"/>
          </w:tcPr>
          <w:p w:rsidR="00E5447F" w:rsidRPr="00551F31" w:rsidRDefault="00E5447F" w:rsidP="00E93F15">
            <w:pPr>
              <w:pStyle w:val="TableHeading"/>
            </w:pPr>
            <w:r w:rsidRPr="00551F31">
              <w:t>Low</w:t>
            </w:r>
          </w:p>
        </w:tc>
        <w:tc>
          <w:tcPr>
            <w:tcW w:w="1843" w:type="dxa"/>
            <w:shd w:val="clear" w:color="auto" w:fill="17365D"/>
          </w:tcPr>
          <w:p w:rsidR="00E5447F" w:rsidRPr="00551F31" w:rsidRDefault="00E5447F" w:rsidP="00E93F15">
            <w:pPr>
              <w:pStyle w:val="TableHeading"/>
            </w:pPr>
            <w:r w:rsidRPr="00551F31">
              <w:t>Medium</w:t>
            </w:r>
          </w:p>
        </w:tc>
        <w:tc>
          <w:tcPr>
            <w:tcW w:w="1843" w:type="dxa"/>
            <w:shd w:val="clear" w:color="auto" w:fill="17365D"/>
          </w:tcPr>
          <w:p w:rsidR="00E5447F" w:rsidRPr="00551F31" w:rsidRDefault="00E5447F" w:rsidP="00E93F15">
            <w:pPr>
              <w:pStyle w:val="TableHeading"/>
            </w:pPr>
            <w:r w:rsidRPr="00551F31">
              <w:t>High</w:t>
            </w:r>
          </w:p>
        </w:tc>
      </w:tr>
      <w:tr w:rsidR="00E5447F" w:rsidRPr="00871065" w:rsidTr="000B196A">
        <w:tc>
          <w:tcPr>
            <w:tcW w:w="1134" w:type="dxa"/>
            <w:vAlign w:val="center"/>
          </w:tcPr>
          <w:p w:rsidR="00E5447F" w:rsidRDefault="00E5447F" w:rsidP="00E93F15">
            <w:pPr>
              <w:pStyle w:val="TableText"/>
            </w:pPr>
            <w:r>
              <w:t>High</w:t>
            </w:r>
          </w:p>
        </w:tc>
        <w:tc>
          <w:tcPr>
            <w:tcW w:w="1701" w:type="dxa"/>
          </w:tcPr>
          <w:p w:rsidR="00E5447F" w:rsidRDefault="00E5447F" w:rsidP="00E93F15">
            <w:pPr>
              <w:pStyle w:val="TableText"/>
            </w:pPr>
            <w:r>
              <w:t>Priority 3</w:t>
            </w:r>
          </w:p>
          <w:p w:rsidR="00E5447F" w:rsidRDefault="00E5447F" w:rsidP="00E93F15">
            <w:pPr>
              <w:pStyle w:val="TableText"/>
            </w:pPr>
            <w:r>
              <w:t>Serious impact</w:t>
            </w:r>
          </w:p>
          <w:p w:rsidR="00E5447F" w:rsidRDefault="00E5447F" w:rsidP="00E93F15">
            <w:pPr>
              <w:pStyle w:val="TableText"/>
            </w:pPr>
            <w:r>
              <w:t>Low likelihood</w:t>
            </w:r>
          </w:p>
        </w:tc>
        <w:tc>
          <w:tcPr>
            <w:tcW w:w="1843" w:type="dxa"/>
          </w:tcPr>
          <w:p w:rsidR="00E5447F" w:rsidRDefault="00E5447F" w:rsidP="00E93F15">
            <w:pPr>
              <w:pStyle w:val="TableText"/>
            </w:pPr>
            <w:r>
              <w:t>Priority 2</w:t>
            </w:r>
          </w:p>
          <w:p w:rsidR="00E5447F" w:rsidRDefault="00E5447F" w:rsidP="00E93F15">
            <w:pPr>
              <w:pStyle w:val="TableText"/>
            </w:pPr>
            <w:r>
              <w:t>Serious impact</w:t>
            </w:r>
          </w:p>
          <w:p w:rsidR="00E5447F" w:rsidRDefault="00E5447F" w:rsidP="00E93F15">
            <w:pPr>
              <w:pStyle w:val="TableText"/>
            </w:pPr>
            <w:r>
              <w:t>Medium likelihood</w:t>
            </w:r>
          </w:p>
        </w:tc>
        <w:tc>
          <w:tcPr>
            <w:tcW w:w="1843" w:type="dxa"/>
            <w:shd w:val="clear" w:color="auto" w:fill="FF0000"/>
          </w:tcPr>
          <w:p w:rsidR="00E5447F" w:rsidRDefault="00E5447F" w:rsidP="00E93F15">
            <w:pPr>
              <w:pStyle w:val="TableText"/>
            </w:pPr>
            <w:r>
              <w:t>Priority 1</w:t>
            </w:r>
          </w:p>
          <w:p w:rsidR="00E5447F" w:rsidRDefault="00E5447F" w:rsidP="00E93F15">
            <w:pPr>
              <w:pStyle w:val="TableText"/>
            </w:pPr>
            <w:r>
              <w:t>Serious impact</w:t>
            </w:r>
          </w:p>
          <w:p w:rsidR="00E5447F" w:rsidRDefault="00E5447F" w:rsidP="00E93F15">
            <w:pPr>
              <w:pStyle w:val="TableText"/>
            </w:pPr>
            <w:r>
              <w:t>High likelihood</w:t>
            </w:r>
          </w:p>
        </w:tc>
      </w:tr>
      <w:tr w:rsidR="00E5447F" w:rsidRPr="00871065" w:rsidTr="000B196A">
        <w:tc>
          <w:tcPr>
            <w:tcW w:w="1134" w:type="dxa"/>
            <w:vAlign w:val="center"/>
          </w:tcPr>
          <w:p w:rsidR="00E5447F" w:rsidRDefault="00E5447F" w:rsidP="00E93F15">
            <w:pPr>
              <w:pStyle w:val="TableText"/>
            </w:pPr>
            <w:r>
              <w:t>Medium</w:t>
            </w:r>
          </w:p>
        </w:tc>
        <w:tc>
          <w:tcPr>
            <w:tcW w:w="1701" w:type="dxa"/>
          </w:tcPr>
          <w:p w:rsidR="00E5447F" w:rsidRDefault="00E5447F" w:rsidP="00E93F15">
            <w:pPr>
              <w:pStyle w:val="TableText"/>
            </w:pPr>
            <w:r>
              <w:t>Priority 4</w:t>
            </w:r>
          </w:p>
          <w:p w:rsidR="00E5447F" w:rsidRDefault="00E5447F" w:rsidP="00E93F15">
            <w:pPr>
              <w:pStyle w:val="TableText"/>
            </w:pPr>
            <w:r>
              <w:t>Medium impact</w:t>
            </w:r>
          </w:p>
          <w:p w:rsidR="00E5447F" w:rsidRDefault="00E5447F" w:rsidP="00E93F15">
            <w:pPr>
              <w:pStyle w:val="TableText"/>
            </w:pPr>
            <w:r>
              <w:t>Low likelihood</w:t>
            </w:r>
          </w:p>
        </w:tc>
        <w:tc>
          <w:tcPr>
            <w:tcW w:w="1843" w:type="dxa"/>
          </w:tcPr>
          <w:p w:rsidR="00E5447F" w:rsidRPr="00E41439" w:rsidRDefault="00E5447F" w:rsidP="00E93F15">
            <w:pPr>
              <w:pStyle w:val="TableText"/>
            </w:pPr>
            <w:r w:rsidRPr="00E41439">
              <w:t>Priority 3</w:t>
            </w:r>
          </w:p>
          <w:p w:rsidR="00E5447F" w:rsidRDefault="00E5447F" w:rsidP="00E93F15">
            <w:pPr>
              <w:pStyle w:val="TableText"/>
            </w:pPr>
            <w:r>
              <w:t>Medium impact</w:t>
            </w:r>
          </w:p>
          <w:p w:rsidR="00E5447F" w:rsidRDefault="00E5447F" w:rsidP="00E93F15">
            <w:pPr>
              <w:pStyle w:val="TableText"/>
            </w:pPr>
            <w:r>
              <w:t>Medium likelihood</w:t>
            </w:r>
          </w:p>
        </w:tc>
        <w:tc>
          <w:tcPr>
            <w:tcW w:w="1843" w:type="dxa"/>
          </w:tcPr>
          <w:p w:rsidR="00E5447F" w:rsidRDefault="00E5447F" w:rsidP="00E93F15">
            <w:pPr>
              <w:pStyle w:val="TableText"/>
            </w:pPr>
            <w:r>
              <w:t>Priority 2</w:t>
            </w:r>
          </w:p>
          <w:p w:rsidR="00E5447F" w:rsidRDefault="00E5447F" w:rsidP="00E93F15">
            <w:pPr>
              <w:pStyle w:val="TableText"/>
            </w:pPr>
            <w:r>
              <w:t>Medium impact</w:t>
            </w:r>
          </w:p>
          <w:p w:rsidR="00E5447F" w:rsidRDefault="00E5447F" w:rsidP="00E93F15">
            <w:pPr>
              <w:pStyle w:val="TableText"/>
            </w:pPr>
            <w:r>
              <w:t>High likelihood</w:t>
            </w:r>
          </w:p>
        </w:tc>
      </w:tr>
      <w:tr w:rsidR="00E5447F" w:rsidRPr="00871065" w:rsidTr="000B196A">
        <w:tc>
          <w:tcPr>
            <w:tcW w:w="1134" w:type="dxa"/>
            <w:tcBorders>
              <w:bottom w:val="single" w:sz="4" w:space="0" w:color="auto"/>
            </w:tcBorders>
            <w:vAlign w:val="center"/>
          </w:tcPr>
          <w:p w:rsidR="00E5447F" w:rsidRDefault="00E5447F" w:rsidP="00E93F15">
            <w:pPr>
              <w:pStyle w:val="TableText"/>
            </w:pPr>
            <w:r>
              <w:t>Minimal</w:t>
            </w:r>
          </w:p>
        </w:tc>
        <w:tc>
          <w:tcPr>
            <w:tcW w:w="1701" w:type="dxa"/>
            <w:tcBorders>
              <w:bottom w:val="single" w:sz="4" w:space="0" w:color="auto"/>
            </w:tcBorders>
            <w:shd w:val="clear" w:color="auto" w:fill="00CC66"/>
          </w:tcPr>
          <w:p w:rsidR="00E5447F" w:rsidRDefault="00E5447F" w:rsidP="00E93F15">
            <w:pPr>
              <w:pStyle w:val="TableText"/>
            </w:pPr>
            <w:r>
              <w:t>Priority 5</w:t>
            </w:r>
          </w:p>
          <w:p w:rsidR="00E5447F" w:rsidRDefault="00E5447F" w:rsidP="00E93F15">
            <w:pPr>
              <w:pStyle w:val="TableText"/>
            </w:pPr>
            <w:r>
              <w:t>Minimal impact</w:t>
            </w:r>
          </w:p>
          <w:p w:rsidR="00E5447F" w:rsidRDefault="00E5447F" w:rsidP="00E93F15">
            <w:pPr>
              <w:pStyle w:val="TableText"/>
            </w:pPr>
            <w:r>
              <w:t>Low likelihood</w:t>
            </w:r>
          </w:p>
        </w:tc>
        <w:tc>
          <w:tcPr>
            <w:tcW w:w="1843" w:type="dxa"/>
            <w:tcBorders>
              <w:bottom w:val="single" w:sz="4" w:space="0" w:color="auto"/>
            </w:tcBorders>
          </w:tcPr>
          <w:p w:rsidR="00E5447F" w:rsidRDefault="00E5447F" w:rsidP="00E93F15">
            <w:pPr>
              <w:pStyle w:val="TableText"/>
            </w:pPr>
            <w:r>
              <w:t>Priority 4</w:t>
            </w:r>
          </w:p>
          <w:p w:rsidR="00E5447F" w:rsidRDefault="00E5447F" w:rsidP="00E93F15">
            <w:pPr>
              <w:pStyle w:val="TableText"/>
            </w:pPr>
            <w:r>
              <w:t>Minimal impact</w:t>
            </w:r>
          </w:p>
          <w:p w:rsidR="00E5447F" w:rsidRDefault="00E5447F" w:rsidP="00E93F15">
            <w:pPr>
              <w:pStyle w:val="TableText"/>
            </w:pPr>
            <w:r>
              <w:t>Medium likelihood</w:t>
            </w:r>
          </w:p>
        </w:tc>
        <w:tc>
          <w:tcPr>
            <w:tcW w:w="1843" w:type="dxa"/>
            <w:tcBorders>
              <w:bottom w:val="single" w:sz="4" w:space="0" w:color="auto"/>
            </w:tcBorders>
          </w:tcPr>
          <w:p w:rsidR="00E5447F" w:rsidRDefault="00E5447F" w:rsidP="00E93F15">
            <w:pPr>
              <w:pStyle w:val="TableText"/>
            </w:pPr>
            <w:r>
              <w:t>Priority 3</w:t>
            </w:r>
          </w:p>
          <w:p w:rsidR="00E5447F" w:rsidRDefault="00E5447F" w:rsidP="00E93F15">
            <w:pPr>
              <w:pStyle w:val="TableText"/>
            </w:pPr>
            <w:r>
              <w:t>Minimal impact</w:t>
            </w:r>
          </w:p>
          <w:p w:rsidR="00E5447F" w:rsidRDefault="00E5447F" w:rsidP="00E93F15">
            <w:pPr>
              <w:pStyle w:val="TableText"/>
            </w:pPr>
            <w:r>
              <w:t>High likelihood</w:t>
            </w:r>
          </w:p>
        </w:tc>
      </w:tr>
    </w:tbl>
    <w:p w:rsidR="00E5447F" w:rsidRDefault="00E5447F" w:rsidP="0051671B">
      <w:pPr>
        <w:pStyle w:val="TableName"/>
      </w:pPr>
    </w:p>
    <w:p w:rsidR="00E5447F" w:rsidRPr="00C0224E" w:rsidRDefault="00E5447F" w:rsidP="007264DB">
      <w:pPr>
        <w:rPr>
          <w:color w:val="548DD4"/>
        </w:rPr>
      </w:pPr>
      <w:r w:rsidRPr="00C0224E">
        <w:rPr>
          <w:color w:val="548DD4"/>
        </w:rPr>
        <w:t>[Complete the risk register template in Table 4.4, incorporating any risks identified in the EMM business case. Maintain the risk register throughout the EMM project and escalate risks to the EMM project board as required.</w:t>
      </w:r>
    </w:p>
    <w:p w:rsidR="00E5447F" w:rsidRPr="00C0224E" w:rsidRDefault="00E5447F" w:rsidP="0085080A">
      <w:pPr>
        <w:rPr>
          <w:color w:val="548DD4"/>
        </w:rPr>
      </w:pPr>
      <w:r w:rsidRPr="00C0224E">
        <w:rPr>
          <w:color w:val="548DD4"/>
        </w:rPr>
        <w:t>The project budget should contain contingency to manage project risk. Contingency should not be universally applied across the project. Risk-based contingency should be applied to those parts of the project where risk has been identified. The risk-based contingency funding should only be used to mitigate the identified risks and should not be used for any other purpose without governance approvals.]</w:t>
      </w:r>
    </w:p>
    <w:p w:rsidR="00E5447F" w:rsidRDefault="00E5447F" w:rsidP="0085080A">
      <w:pPr>
        <w:rPr>
          <w:color w:val="0070C0"/>
        </w:rPr>
      </w:pPr>
    </w:p>
    <w:p w:rsidR="00E5447F" w:rsidRDefault="00E5447F" w:rsidP="0085080A">
      <w:pPr>
        <w:rPr>
          <w:color w:val="0070C0"/>
        </w:rPr>
        <w:sectPr w:rsidR="00E5447F" w:rsidSect="00876901">
          <w:pgSz w:w="11907" w:h="16840" w:code="9"/>
          <w:pgMar w:top="1440" w:right="1797" w:bottom="1440" w:left="1797" w:header="720" w:footer="720" w:gutter="0"/>
          <w:cols w:space="720"/>
        </w:sectPr>
      </w:pPr>
    </w:p>
    <w:p w:rsidR="00E5447F" w:rsidRDefault="00E5447F" w:rsidP="00C0224E">
      <w:pPr>
        <w:pStyle w:val="TableName"/>
        <w:ind w:left="1233"/>
      </w:pPr>
      <w:bookmarkStart w:id="120" w:name="_Toc313959400"/>
      <w:r>
        <w:lastRenderedPageBreak/>
        <w:t>Table 4.4</w:t>
      </w:r>
      <w:r>
        <w:tab/>
        <w:t>Risk register</w:t>
      </w:r>
      <w:bookmarkEnd w:id="120"/>
    </w:p>
    <w:tbl>
      <w:tblPr>
        <w:tblW w:w="1130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1526"/>
        <w:gridCol w:w="2111"/>
        <w:gridCol w:w="1007"/>
        <w:gridCol w:w="1134"/>
        <w:gridCol w:w="3154"/>
        <w:gridCol w:w="1099"/>
        <w:gridCol w:w="1276"/>
      </w:tblGrid>
      <w:tr w:rsidR="00E5447F" w:rsidRPr="00551F31">
        <w:trPr>
          <w:trHeight w:val="263"/>
        </w:trPr>
        <w:tc>
          <w:tcPr>
            <w:tcW w:w="1526" w:type="dxa"/>
            <w:shd w:val="clear" w:color="auto" w:fill="17365D"/>
            <w:vAlign w:val="bottom"/>
          </w:tcPr>
          <w:p w:rsidR="00E5447F" w:rsidRPr="00551F31" w:rsidRDefault="00E5447F" w:rsidP="008D085B">
            <w:pPr>
              <w:pStyle w:val="TableHeading"/>
            </w:pPr>
            <w:r w:rsidRPr="00551F31">
              <w:t>Risk</w:t>
            </w:r>
          </w:p>
        </w:tc>
        <w:tc>
          <w:tcPr>
            <w:tcW w:w="2111" w:type="dxa"/>
            <w:shd w:val="clear" w:color="auto" w:fill="17365D"/>
            <w:vAlign w:val="bottom"/>
          </w:tcPr>
          <w:p w:rsidR="00E5447F" w:rsidRPr="00551F31" w:rsidRDefault="00E5447F" w:rsidP="008D085B">
            <w:pPr>
              <w:pStyle w:val="TableHeading"/>
            </w:pPr>
            <w:r w:rsidRPr="00551F31">
              <w:t>Impact</w:t>
            </w:r>
          </w:p>
        </w:tc>
        <w:tc>
          <w:tcPr>
            <w:tcW w:w="1007" w:type="dxa"/>
            <w:shd w:val="clear" w:color="auto" w:fill="17365D"/>
            <w:vAlign w:val="bottom"/>
          </w:tcPr>
          <w:p w:rsidR="00E5447F" w:rsidRPr="00551F31" w:rsidRDefault="00E5447F" w:rsidP="008D085B">
            <w:pPr>
              <w:pStyle w:val="TableHeading"/>
            </w:pPr>
            <w:r w:rsidRPr="00551F31">
              <w:t>Category before mitigation</w:t>
            </w:r>
          </w:p>
        </w:tc>
        <w:tc>
          <w:tcPr>
            <w:tcW w:w="1134" w:type="dxa"/>
            <w:shd w:val="clear" w:color="auto" w:fill="17365D"/>
            <w:vAlign w:val="bottom"/>
          </w:tcPr>
          <w:p w:rsidR="00E5447F" w:rsidRPr="00551F31" w:rsidRDefault="00E5447F" w:rsidP="008D085B">
            <w:pPr>
              <w:pStyle w:val="TableHeading"/>
            </w:pPr>
            <w:r w:rsidRPr="00551F31">
              <w:t>Probability before mitigation</w:t>
            </w:r>
          </w:p>
        </w:tc>
        <w:tc>
          <w:tcPr>
            <w:tcW w:w="3154" w:type="dxa"/>
            <w:shd w:val="clear" w:color="auto" w:fill="17365D"/>
            <w:vAlign w:val="bottom"/>
          </w:tcPr>
          <w:p w:rsidR="00E5447F" w:rsidRPr="00551F31" w:rsidRDefault="00E5447F" w:rsidP="008D085B">
            <w:pPr>
              <w:pStyle w:val="TableHeading"/>
            </w:pPr>
            <w:r w:rsidRPr="00551F31">
              <w:t>Mitigation strategy</w:t>
            </w:r>
          </w:p>
        </w:tc>
        <w:tc>
          <w:tcPr>
            <w:tcW w:w="1099" w:type="dxa"/>
            <w:shd w:val="clear" w:color="auto" w:fill="17365D"/>
            <w:vAlign w:val="bottom"/>
          </w:tcPr>
          <w:p w:rsidR="00E5447F" w:rsidRPr="00551F31" w:rsidRDefault="00E5447F" w:rsidP="008D085B">
            <w:pPr>
              <w:pStyle w:val="TableHeading"/>
            </w:pPr>
            <w:r w:rsidRPr="00551F31">
              <w:t>Category after mitigation</w:t>
            </w:r>
          </w:p>
        </w:tc>
        <w:tc>
          <w:tcPr>
            <w:tcW w:w="1276" w:type="dxa"/>
            <w:shd w:val="clear" w:color="auto" w:fill="17365D"/>
            <w:vAlign w:val="bottom"/>
          </w:tcPr>
          <w:p w:rsidR="00E5447F" w:rsidRPr="00551F31" w:rsidRDefault="00E5447F" w:rsidP="008D085B">
            <w:pPr>
              <w:pStyle w:val="TableHeading"/>
            </w:pPr>
            <w:r w:rsidRPr="00551F31">
              <w:t>Probability after mitigation</w:t>
            </w:r>
          </w:p>
        </w:tc>
      </w:tr>
      <w:tr w:rsidR="00E5447F" w:rsidRPr="00551F31">
        <w:trPr>
          <w:trHeight w:val="245"/>
        </w:trPr>
        <w:tc>
          <w:tcPr>
            <w:tcW w:w="1526" w:type="dxa"/>
            <w:vAlign w:val="center"/>
          </w:tcPr>
          <w:p w:rsidR="00E5447F" w:rsidRPr="00C0224E" w:rsidRDefault="00E5447F" w:rsidP="00790830">
            <w:pPr>
              <w:pStyle w:val="TableText"/>
              <w:rPr>
                <w:color w:val="548DD4"/>
              </w:rPr>
            </w:pPr>
            <w:r w:rsidRPr="00C0224E">
              <w:rPr>
                <w:color w:val="548DD4"/>
              </w:rPr>
              <w:t>Poor system performance</w:t>
            </w:r>
          </w:p>
          <w:p w:rsidR="00E5447F" w:rsidRPr="00C0224E" w:rsidRDefault="00E5447F" w:rsidP="00790830">
            <w:pPr>
              <w:pStyle w:val="TableText"/>
              <w:rPr>
                <w:color w:val="548DD4"/>
              </w:rPr>
            </w:pPr>
          </w:p>
        </w:tc>
        <w:tc>
          <w:tcPr>
            <w:tcW w:w="2111" w:type="dxa"/>
            <w:vAlign w:val="center"/>
          </w:tcPr>
          <w:p w:rsidR="00E5447F" w:rsidRPr="00C0224E" w:rsidRDefault="00E5447F" w:rsidP="00790830">
            <w:pPr>
              <w:pStyle w:val="TableText"/>
              <w:rPr>
                <w:color w:val="548DD4"/>
              </w:rPr>
            </w:pPr>
            <w:r w:rsidRPr="00C0224E">
              <w:rPr>
                <w:color w:val="548DD4"/>
              </w:rPr>
              <w:t>Poor uptake and use of an EMM system by clinicians</w:t>
            </w:r>
          </w:p>
          <w:p w:rsidR="00E5447F" w:rsidRPr="00C0224E" w:rsidRDefault="00E5447F" w:rsidP="00790830">
            <w:pPr>
              <w:pStyle w:val="TableText"/>
              <w:rPr>
                <w:color w:val="548DD4"/>
              </w:rPr>
            </w:pPr>
          </w:p>
        </w:tc>
        <w:tc>
          <w:tcPr>
            <w:tcW w:w="1007" w:type="dxa"/>
            <w:vAlign w:val="center"/>
          </w:tcPr>
          <w:p w:rsidR="00E5447F" w:rsidRPr="00C0224E" w:rsidDel="00BC2049" w:rsidRDefault="00E5447F" w:rsidP="00790830">
            <w:pPr>
              <w:pStyle w:val="TableText"/>
              <w:rPr>
                <w:color w:val="548DD4"/>
              </w:rPr>
            </w:pPr>
            <w:r w:rsidRPr="00C0224E">
              <w:rPr>
                <w:color w:val="548DD4"/>
              </w:rPr>
              <w:t>Medium</w:t>
            </w:r>
          </w:p>
        </w:tc>
        <w:tc>
          <w:tcPr>
            <w:tcW w:w="1134" w:type="dxa"/>
            <w:vAlign w:val="center"/>
          </w:tcPr>
          <w:p w:rsidR="00E5447F" w:rsidRPr="00C0224E" w:rsidDel="00BC2049" w:rsidRDefault="00E5447F" w:rsidP="00790830">
            <w:pPr>
              <w:pStyle w:val="TableText"/>
              <w:rPr>
                <w:color w:val="548DD4"/>
              </w:rPr>
            </w:pPr>
            <w:r w:rsidRPr="00C0224E">
              <w:rPr>
                <w:color w:val="548DD4"/>
              </w:rPr>
              <w:t>40%</w:t>
            </w:r>
          </w:p>
        </w:tc>
        <w:tc>
          <w:tcPr>
            <w:tcW w:w="3154" w:type="dxa"/>
            <w:vAlign w:val="center"/>
          </w:tcPr>
          <w:p w:rsidR="00E5447F" w:rsidRPr="00C0224E" w:rsidRDefault="00E5447F" w:rsidP="00790830">
            <w:pPr>
              <w:pStyle w:val="TableText"/>
              <w:rPr>
                <w:color w:val="548DD4"/>
              </w:rPr>
            </w:pPr>
            <w:r w:rsidRPr="00C0224E">
              <w:rPr>
                <w:color w:val="548DD4"/>
              </w:rPr>
              <w:t>Predict performance metrics at the outset, based on expected user concurrency and transaction loads</w:t>
            </w:r>
          </w:p>
          <w:p w:rsidR="00E5447F" w:rsidRPr="00C0224E" w:rsidRDefault="00E5447F" w:rsidP="00790830">
            <w:pPr>
              <w:pStyle w:val="TableText"/>
              <w:rPr>
                <w:color w:val="548DD4"/>
              </w:rPr>
            </w:pPr>
            <w:r w:rsidRPr="00C0224E">
              <w:rPr>
                <w:color w:val="548DD4"/>
              </w:rPr>
              <w:t>Monitor performance with lead site implementations</w:t>
            </w:r>
          </w:p>
          <w:p w:rsidR="00E5447F" w:rsidRPr="00C0224E" w:rsidRDefault="00E5447F" w:rsidP="00790830">
            <w:pPr>
              <w:pStyle w:val="TableText"/>
              <w:rPr>
                <w:color w:val="548DD4"/>
              </w:rPr>
            </w:pPr>
            <w:r w:rsidRPr="00C0224E">
              <w:rPr>
                <w:color w:val="548DD4"/>
              </w:rPr>
              <w:t>Predict impact for remaining rollout</w:t>
            </w:r>
          </w:p>
          <w:p w:rsidR="00E5447F" w:rsidRPr="00C0224E" w:rsidRDefault="00E5447F" w:rsidP="00790830">
            <w:pPr>
              <w:pStyle w:val="TableText"/>
              <w:rPr>
                <w:color w:val="548DD4"/>
              </w:rPr>
            </w:pPr>
            <w:r w:rsidRPr="00C0224E">
              <w:rPr>
                <w:color w:val="548DD4"/>
              </w:rPr>
              <w:t>Budget for additional hardware to be available on stand</w:t>
            </w:r>
            <w:r>
              <w:rPr>
                <w:color w:val="548DD4"/>
              </w:rPr>
              <w:t>-</w:t>
            </w:r>
            <w:r w:rsidRPr="00C0224E">
              <w:rPr>
                <w:color w:val="548DD4"/>
              </w:rPr>
              <w:t>by arrangements</w:t>
            </w:r>
          </w:p>
          <w:p w:rsidR="00E5447F" w:rsidRPr="00C0224E" w:rsidRDefault="00E5447F" w:rsidP="00790830">
            <w:pPr>
              <w:pStyle w:val="TableText"/>
              <w:rPr>
                <w:color w:val="548DD4"/>
              </w:rPr>
            </w:pPr>
          </w:p>
        </w:tc>
        <w:tc>
          <w:tcPr>
            <w:tcW w:w="1099" w:type="dxa"/>
            <w:vAlign w:val="center"/>
          </w:tcPr>
          <w:p w:rsidR="00E5447F" w:rsidRPr="00C0224E" w:rsidRDefault="00E5447F" w:rsidP="00790830">
            <w:pPr>
              <w:pStyle w:val="TableText"/>
              <w:rPr>
                <w:color w:val="548DD4"/>
              </w:rPr>
            </w:pPr>
            <w:r w:rsidRPr="00C0224E">
              <w:rPr>
                <w:color w:val="548DD4"/>
              </w:rPr>
              <w:t>Low</w:t>
            </w:r>
          </w:p>
        </w:tc>
        <w:tc>
          <w:tcPr>
            <w:tcW w:w="1276" w:type="dxa"/>
            <w:vAlign w:val="center"/>
          </w:tcPr>
          <w:p w:rsidR="00E5447F" w:rsidRPr="00C0224E" w:rsidRDefault="00E5447F" w:rsidP="00790830">
            <w:pPr>
              <w:pStyle w:val="TableText"/>
              <w:rPr>
                <w:color w:val="548DD4"/>
              </w:rPr>
            </w:pPr>
            <w:r w:rsidRPr="00C0224E">
              <w:rPr>
                <w:color w:val="548DD4"/>
              </w:rPr>
              <w:t>10%</w:t>
            </w:r>
          </w:p>
        </w:tc>
      </w:tr>
      <w:tr w:rsidR="00E5447F" w:rsidRPr="00551F31">
        <w:trPr>
          <w:trHeight w:val="263"/>
        </w:trPr>
        <w:tc>
          <w:tcPr>
            <w:tcW w:w="1526" w:type="dxa"/>
            <w:vAlign w:val="center"/>
          </w:tcPr>
          <w:p w:rsidR="00E5447F" w:rsidRPr="00C0224E" w:rsidRDefault="00E5447F" w:rsidP="00790830">
            <w:pPr>
              <w:pStyle w:val="TableText"/>
              <w:rPr>
                <w:color w:val="548DD4"/>
              </w:rPr>
            </w:pPr>
            <w:r w:rsidRPr="00C0224E">
              <w:rPr>
                <w:color w:val="548DD4"/>
              </w:rPr>
              <w:t>Protracted implementation</w:t>
            </w:r>
          </w:p>
          <w:p w:rsidR="00E5447F" w:rsidRPr="00C0224E" w:rsidRDefault="00E5447F" w:rsidP="00790830">
            <w:pPr>
              <w:pStyle w:val="TableText"/>
              <w:rPr>
                <w:color w:val="548DD4"/>
              </w:rPr>
            </w:pPr>
          </w:p>
        </w:tc>
        <w:tc>
          <w:tcPr>
            <w:tcW w:w="2111" w:type="dxa"/>
            <w:vAlign w:val="center"/>
          </w:tcPr>
          <w:p w:rsidR="00E5447F" w:rsidRPr="00C0224E" w:rsidRDefault="00E5447F" w:rsidP="00790830">
            <w:pPr>
              <w:pStyle w:val="TableText"/>
              <w:rPr>
                <w:color w:val="548DD4"/>
              </w:rPr>
            </w:pPr>
            <w:r w:rsidRPr="00C0224E">
              <w:rPr>
                <w:color w:val="548DD4"/>
              </w:rPr>
              <w:t>Failure to achieve the required critical mass within a reasonable timeframe</w:t>
            </w:r>
          </w:p>
          <w:p w:rsidR="00E5447F" w:rsidRPr="00C0224E" w:rsidRDefault="00E5447F" w:rsidP="00790830">
            <w:pPr>
              <w:pStyle w:val="TableText"/>
              <w:rPr>
                <w:color w:val="548DD4"/>
              </w:rPr>
            </w:pPr>
          </w:p>
        </w:tc>
        <w:tc>
          <w:tcPr>
            <w:tcW w:w="1007" w:type="dxa"/>
            <w:vAlign w:val="center"/>
          </w:tcPr>
          <w:p w:rsidR="00E5447F" w:rsidRPr="00C0224E" w:rsidDel="00E7354D" w:rsidRDefault="00E5447F" w:rsidP="00790830">
            <w:pPr>
              <w:pStyle w:val="TableText"/>
              <w:rPr>
                <w:color w:val="548DD4"/>
              </w:rPr>
            </w:pPr>
            <w:r w:rsidRPr="00C0224E">
              <w:rPr>
                <w:color w:val="548DD4"/>
              </w:rPr>
              <w:t>High</w:t>
            </w:r>
          </w:p>
        </w:tc>
        <w:tc>
          <w:tcPr>
            <w:tcW w:w="1134" w:type="dxa"/>
            <w:vAlign w:val="center"/>
          </w:tcPr>
          <w:p w:rsidR="00E5447F" w:rsidRPr="00C0224E" w:rsidDel="00E7354D" w:rsidRDefault="00E5447F" w:rsidP="00790830">
            <w:pPr>
              <w:pStyle w:val="TableText"/>
              <w:rPr>
                <w:color w:val="548DD4"/>
              </w:rPr>
            </w:pPr>
            <w:r w:rsidRPr="00C0224E">
              <w:rPr>
                <w:color w:val="548DD4"/>
              </w:rPr>
              <w:t>60%</w:t>
            </w:r>
          </w:p>
        </w:tc>
        <w:tc>
          <w:tcPr>
            <w:tcW w:w="3154" w:type="dxa"/>
            <w:vAlign w:val="center"/>
          </w:tcPr>
          <w:p w:rsidR="00E5447F" w:rsidRPr="00C0224E" w:rsidRDefault="00E5447F" w:rsidP="00790830">
            <w:pPr>
              <w:pStyle w:val="TableText"/>
              <w:rPr>
                <w:color w:val="548DD4"/>
              </w:rPr>
            </w:pPr>
            <w:r w:rsidRPr="00C0224E">
              <w:rPr>
                <w:color w:val="548DD4"/>
              </w:rPr>
              <w:t>Plan for a complete rollout within a reasonable timeframe (e.g. 12 months)</w:t>
            </w:r>
          </w:p>
          <w:p w:rsidR="00E5447F" w:rsidRPr="00C0224E" w:rsidRDefault="00E5447F" w:rsidP="00790830">
            <w:pPr>
              <w:pStyle w:val="TableText"/>
              <w:rPr>
                <w:color w:val="548DD4"/>
              </w:rPr>
            </w:pPr>
            <w:r w:rsidRPr="00C0224E">
              <w:rPr>
                <w:color w:val="548DD4"/>
              </w:rPr>
              <w:t>Communicate to stakeholders the importance of obtaining early critical mass</w:t>
            </w:r>
          </w:p>
          <w:p w:rsidR="00E5447F" w:rsidRPr="00C0224E" w:rsidRDefault="00E5447F" w:rsidP="00790830">
            <w:pPr>
              <w:pStyle w:val="TableText"/>
              <w:rPr>
                <w:color w:val="548DD4"/>
              </w:rPr>
            </w:pPr>
            <w:r w:rsidRPr="00C0224E">
              <w:rPr>
                <w:color w:val="548DD4"/>
              </w:rPr>
              <w:t>Select lead sites carefully to ensure support and avoid procrastination</w:t>
            </w:r>
          </w:p>
          <w:p w:rsidR="00E5447F" w:rsidRPr="00C0224E" w:rsidRDefault="00E5447F" w:rsidP="00790830">
            <w:pPr>
              <w:pStyle w:val="TableText"/>
              <w:rPr>
                <w:color w:val="548DD4"/>
              </w:rPr>
            </w:pPr>
            <w:r w:rsidRPr="00C0224E">
              <w:rPr>
                <w:color w:val="548DD4"/>
              </w:rPr>
              <w:t>Ensure responsive governance so issues identified at lead sites are dealt with quickly</w:t>
            </w:r>
          </w:p>
          <w:p w:rsidR="00E5447F" w:rsidRPr="00C0224E" w:rsidRDefault="00E5447F" w:rsidP="00790830">
            <w:pPr>
              <w:pStyle w:val="TableText"/>
              <w:rPr>
                <w:color w:val="548DD4"/>
              </w:rPr>
            </w:pPr>
          </w:p>
        </w:tc>
        <w:tc>
          <w:tcPr>
            <w:tcW w:w="1099" w:type="dxa"/>
            <w:vAlign w:val="center"/>
          </w:tcPr>
          <w:p w:rsidR="00E5447F" w:rsidRPr="00C0224E" w:rsidRDefault="00E5447F" w:rsidP="00790830">
            <w:pPr>
              <w:pStyle w:val="TableText"/>
              <w:rPr>
                <w:color w:val="548DD4"/>
              </w:rPr>
            </w:pPr>
            <w:r w:rsidRPr="00C0224E">
              <w:rPr>
                <w:color w:val="548DD4"/>
              </w:rPr>
              <w:t>Medium</w:t>
            </w:r>
          </w:p>
        </w:tc>
        <w:tc>
          <w:tcPr>
            <w:tcW w:w="1276" w:type="dxa"/>
            <w:vAlign w:val="center"/>
          </w:tcPr>
          <w:p w:rsidR="00E5447F" w:rsidRPr="00C0224E" w:rsidRDefault="00E5447F" w:rsidP="00790830">
            <w:pPr>
              <w:pStyle w:val="TableText"/>
              <w:rPr>
                <w:color w:val="548DD4"/>
              </w:rPr>
            </w:pPr>
            <w:r w:rsidRPr="00C0224E">
              <w:rPr>
                <w:color w:val="548DD4"/>
              </w:rPr>
              <w:t>30%</w:t>
            </w:r>
          </w:p>
        </w:tc>
      </w:tr>
      <w:tr w:rsidR="00E5447F" w:rsidRPr="00551F31">
        <w:trPr>
          <w:trHeight w:val="263"/>
        </w:trPr>
        <w:tc>
          <w:tcPr>
            <w:tcW w:w="1526" w:type="dxa"/>
            <w:vAlign w:val="center"/>
          </w:tcPr>
          <w:p w:rsidR="00E5447F" w:rsidRPr="00E93F15" w:rsidRDefault="00E5447F" w:rsidP="00E93F15">
            <w:pPr>
              <w:pStyle w:val="TableText"/>
              <w:rPr>
                <w:color w:val="548DD4"/>
              </w:rPr>
            </w:pPr>
            <w:r>
              <w:rPr>
                <w:color w:val="548DD4"/>
              </w:rPr>
              <w:t>[etc.]</w:t>
            </w:r>
          </w:p>
        </w:tc>
        <w:tc>
          <w:tcPr>
            <w:tcW w:w="2111" w:type="dxa"/>
            <w:vAlign w:val="center"/>
          </w:tcPr>
          <w:p w:rsidR="00E5447F" w:rsidRPr="00885FBF" w:rsidRDefault="00E5447F" w:rsidP="00790830">
            <w:pPr>
              <w:pStyle w:val="TableText"/>
            </w:pPr>
          </w:p>
        </w:tc>
        <w:tc>
          <w:tcPr>
            <w:tcW w:w="1007" w:type="dxa"/>
            <w:vAlign w:val="center"/>
          </w:tcPr>
          <w:p w:rsidR="00E5447F" w:rsidRPr="00885FBF" w:rsidRDefault="00E5447F" w:rsidP="00790830">
            <w:pPr>
              <w:pStyle w:val="TableText"/>
            </w:pPr>
          </w:p>
        </w:tc>
        <w:tc>
          <w:tcPr>
            <w:tcW w:w="1134" w:type="dxa"/>
            <w:vAlign w:val="center"/>
          </w:tcPr>
          <w:p w:rsidR="00E5447F" w:rsidRPr="00885FBF" w:rsidRDefault="00E5447F" w:rsidP="00790830">
            <w:pPr>
              <w:pStyle w:val="TableText"/>
            </w:pPr>
          </w:p>
        </w:tc>
        <w:tc>
          <w:tcPr>
            <w:tcW w:w="3154" w:type="dxa"/>
            <w:vAlign w:val="center"/>
          </w:tcPr>
          <w:p w:rsidR="00E5447F" w:rsidRPr="00885FBF" w:rsidRDefault="00E5447F" w:rsidP="00790830">
            <w:pPr>
              <w:pStyle w:val="TableText"/>
            </w:pPr>
          </w:p>
        </w:tc>
        <w:tc>
          <w:tcPr>
            <w:tcW w:w="1099" w:type="dxa"/>
            <w:vAlign w:val="center"/>
          </w:tcPr>
          <w:p w:rsidR="00E5447F" w:rsidRPr="00885FBF" w:rsidRDefault="00E5447F" w:rsidP="00790830">
            <w:pPr>
              <w:pStyle w:val="TableText"/>
            </w:pPr>
          </w:p>
        </w:tc>
        <w:tc>
          <w:tcPr>
            <w:tcW w:w="1276" w:type="dxa"/>
            <w:vAlign w:val="center"/>
          </w:tcPr>
          <w:p w:rsidR="00E5447F" w:rsidRPr="00885FBF" w:rsidRDefault="00E5447F" w:rsidP="00790830">
            <w:pPr>
              <w:pStyle w:val="TableText"/>
            </w:pPr>
          </w:p>
        </w:tc>
      </w:tr>
    </w:tbl>
    <w:p w:rsidR="00E5447F" w:rsidRDefault="00E5447F" w:rsidP="00C0224E">
      <w:pPr>
        <w:pStyle w:val="TableFigNotes18"/>
        <w:ind w:left="0"/>
        <w:sectPr w:rsidR="00E5447F" w:rsidSect="00F47380">
          <w:pgSz w:w="16840" w:h="11907" w:orient="landscape" w:code="9"/>
          <w:pgMar w:top="1797" w:right="1440" w:bottom="1797" w:left="1440" w:header="720" w:footer="720" w:gutter="0"/>
          <w:cols w:space="720"/>
          <w:docGrid w:linePitch="313"/>
        </w:sectPr>
      </w:pPr>
      <w:r>
        <w:t>EMM = electronic medication management</w:t>
      </w:r>
    </w:p>
    <w:p w:rsidR="00E5447F" w:rsidRDefault="00E5447F" w:rsidP="00876901">
      <w:pPr>
        <w:pStyle w:val="Heading2"/>
      </w:pPr>
      <w:bookmarkStart w:id="121" w:name="_Toc317159593"/>
      <w:bookmarkEnd w:id="117"/>
      <w:bookmarkEnd w:id="118"/>
      <w:r>
        <w:lastRenderedPageBreak/>
        <w:t>4.4</w:t>
      </w:r>
      <w:r>
        <w:tab/>
        <w:t>Issue management</w:t>
      </w:r>
      <w:bookmarkEnd w:id="121"/>
    </w:p>
    <w:p w:rsidR="00E5447F" w:rsidRPr="00C0224E" w:rsidRDefault="00E5447F" w:rsidP="0085080A">
      <w:pPr>
        <w:rPr>
          <w:color w:val="548DD4"/>
        </w:rPr>
      </w:pPr>
      <w:r w:rsidRPr="00C0224E">
        <w:rPr>
          <w:color w:val="548DD4"/>
        </w:rPr>
        <w:t>[Issues will inevitably occur throughout the EMM implementation —</w:t>
      </w:r>
      <w:r>
        <w:rPr>
          <w:color w:val="548DD4"/>
        </w:rPr>
        <w:t xml:space="preserve"> </w:t>
      </w:r>
      <w:r w:rsidRPr="00C0224E">
        <w:rPr>
          <w:color w:val="548DD4"/>
        </w:rPr>
        <w:t xml:space="preserve">these should be formally managed and escalated as appropriate. </w:t>
      </w:r>
      <w:r w:rsidRPr="00EC685E">
        <w:rPr>
          <w:color w:val="548DD4"/>
        </w:rPr>
        <w:t>See Section </w:t>
      </w:r>
      <w:r w:rsidRPr="00733A9A">
        <w:rPr>
          <w:color w:val="548DD4"/>
        </w:rPr>
        <w:t>11.6.4 of the</w:t>
      </w:r>
      <w:r w:rsidRPr="00C0224E">
        <w:rPr>
          <w:color w:val="548DD4"/>
        </w:rPr>
        <w:t xml:space="preserve"> </w:t>
      </w:r>
      <w:r w:rsidRPr="00C0224E">
        <w:rPr>
          <w:i/>
          <w:color w:val="548DD4"/>
        </w:rPr>
        <w:t>Guide to Safe Implementation</w:t>
      </w:r>
      <w:r w:rsidRPr="00C0224E">
        <w:rPr>
          <w:color w:val="548DD4"/>
        </w:rPr>
        <w:t xml:space="preserve"> for more detail on issue management.</w:t>
      </w:r>
    </w:p>
    <w:p w:rsidR="00E5447F" w:rsidRPr="00C0224E" w:rsidRDefault="00E5447F" w:rsidP="0085080A">
      <w:pPr>
        <w:rPr>
          <w:color w:val="548DD4"/>
        </w:rPr>
      </w:pPr>
      <w:r w:rsidRPr="00C0224E">
        <w:rPr>
          <w:color w:val="548DD4"/>
        </w:rPr>
        <w:t>Maintain the issue register template in Table 4.5 throughout the EMM project.]</w:t>
      </w:r>
    </w:p>
    <w:p w:rsidR="00E5447F" w:rsidRDefault="00E5447F" w:rsidP="006943D0">
      <w:pPr>
        <w:sectPr w:rsidR="00E5447F" w:rsidSect="00876901">
          <w:pgSz w:w="11907" w:h="16840" w:code="9"/>
          <w:pgMar w:top="1440" w:right="1797" w:bottom="1440" w:left="1797" w:header="720" w:footer="720" w:gutter="0"/>
          <w:cols w:space="720"/>
        </w:sectPr>
      </w:pPr>
    </w:p>
    <w:p w:rsidR="00E5447F" w:rsidRDefault="00E5447F" w:rsidP="00C0224E">
      <w:pPr>
        <w:pStyle w:val="TableName"/>
        <w:ind w:left="1233"/>
      </w:pPr>
      <w:bookmarkStart w:id="122" w:name="_Toc313959401"/>
      <w:r>
        <w:lastRenderedPageBreak/>
        <w:t>Table 4.5</w:t>
      </w:r>
      <w:r>
        <w:tab/>
        <w:t>Issue register</w:t>
      </w:r>
      <w:bookmarkEnd w:id="122"/>
    </w:p>
    <w:tbl>
      <w:tblPr>
        <w:tblW w:w="14377" w:type="dxa"/>
        <w:tblBorders>
          <w:top w:val="single" w:sz="4" w:space="0" w:color="000000"/>
          <w:left w:val="single" w:sz="4" w:space="0" w:color="000000"/>
          <w:bottom w:val="single" w:sz="6" w:space="0" w:color="000000"/>
          <w:right w:val="single" w:sz="4" w:space="0" w:color="000000"/>
          <w:insideH w:val="single" w:sz="6" w:space="0" w:color="000000"/>
          <w:insideV w:val="single" w:sz="4" w:space="0" w:color="000000"/>
        </w:tblBorders>
        <w:tblLayout w:type="fixed"/>
        <w:tblCellMar>
          <w:left w:w="30" w:type="dxa"/>
          <w:right w:w="30" w:type="dxa"/>
        </w:tblCellMar>
        <w:tblLook w:val="0000" w:firstRow="0" w:lastRow="0" w:firstColumn="0" w:lastColumn="0" w:noHBand="0" w:noVBand="0"/>
      </w:tblPr>
      <w:tblGrid>
        <w:gridCol w:w="1439"/>
        <w:gridCol w:w="1839"/>
        <w:gridCol w:w="1547"/>
        <w:gridCol w:w="1726"/>
        <w:gridCol w:w="2462"/>
        <w:gridCol w:w="3186"/>
        <w:gridCol w:w="2178"/>
      </w:tblGrid>
      <w:tr w:rsidR="00E5447F" w:rsidRPr="00551F31">
        <w:trPr>
          <w:tblHeader/>
        </w:trPr>
        <w:tc>
          <w:tcPr>
            <w:tcW w:w="1439" w:type="dxa"/>
            <w:tcBorders>
              <w:top w:val="single" w:sz="4" w:space="0" w:color="000000"/>
            </w:tcBorders>
            <w:shd w:val="clear" w:color="auto" w:fill="17365D"/>
            <w:vAlign w:val="bottom"/>
          </w:tcPr>
          <w:p w:rsidR="00E5447F" w:rsidRPr="00551F31" w:rsidRDefault="00E5447F" w:rsidP="008D085B">
            <w:pPr>
              <w:pStyle w:val="TableHeading"/>
              <w:rPr>
                <w:lang w:val="en-US"/>
              </w:rPr>
            </w:pPr>
            <w:r w:rsidRPr="00551F31">
              <w:rPr>
                <w:lang w:val="en-US"/>
              </w:rPr>
              <w:t>Date</w:t>
            </w:r>
          </w:p>
        </w:tc>
        <w:tc>
          <w:tcPr>
            <w:tcW w:w="1839" w:type="dxa"/>
            <w:tcBorders>
              <w:top w:val="single" w:sz="4" w:space="0" w:color="000000"/>
            </w:tcBorders>
            <w:shd w:val="clear" w:color="auto" w:fill="17365D"/>
            <w:vAlign w:val="bottom"/>
          </w:tcPr>
          <w:p w:rsidR="00E5447F" w:rsidRPr="00551F31" w:rsidRDefault="00E5447F" w:rsidP="008D085B">
            <w:pPr>
              <w:pStyle w:val="TableHeading"/>
              <w:rPr>
                <w:lang w:val="en-US"/>
              </w:rPr>
            </w:pPr>
            <w:r w:rsidRPr="00551F31">
              <w:rPr>
                <w:lang w:val="en-US"/>
              </w:rPr>
              <w:t>Issue description</w:t>
            </w:r>
          </w:p>
        </w:tc>
        <w:tc>
          <w:tcPr>
            <w:tcW w:w="1547" w:type="dxa"/>
            <w:tcBorders>
              <w:top w:val="single" w:sz="4" w:space="0" w:color="000000"/>
            </w:tcBorders>
            <w:shd w:val="clear" w:color="auto" w:fill="17365D"/>
            <w:vAlign w:val="bottom"/>
          </w:tcPr>
          <w:p w:rsidR="00E5447F" w:rsidRPr="00551F31" w:rsidRDefault="00E5447F" w:rsidP="008D085B">
            <w:pPr>
              <w:pStyle w:val="TableHeading"/>
              <w:rPr>
                <w:lang w:val="en-US"/>
              </w:rPr>
            </w:pPr>
            <w:r w:rsidRPr="00551F31">
              <w:rPr>
                <w:lang w:val="en-US"/>
              </w:rPr>
              <w:t>Identified by</w:t>
            </w:r>
          </w:p>
        </w:tc>
        <w:tc>
          <w:tcPr>
            <w:tcW w:w="1726" w:type="dxa"/>
            <w:tcBorders>
              <w:top w:val="single" w:sz="4" w:space="0" w:color="000000"/>
            </w:tcBorders>
            <w:shd w:val="clear" w:color="auto" w:fill="17365D"/>
            <w:vAlign w:val="bottom"/>
          </w:tcPr>
          <w:p w:rsidR="00E5447F" w:rsidRPr="00551F31" w:rsidRDefault="00E5447F" w:rsidP="008D085B">
            <w:pPr>
              <w:pStyle w:val="TableHeading"/>
              <w:rPr>
                <w:lang w:val="en-US"/>
              </w:rPr>
            </w:pPr>
            <w:r w:rsidRPr="00551F31">
              <w:rPr>
                <w:lang w:val="en-US"/>
              </w:rPr>
              <w:t>Priority</w:t>
            </w:r>
          </w:p>
        </w:tc>
        <w:tc>
          <w:tcPr>
            <w:tcW w:w="2462" w:type="dxa"/>
            <w:tcBorders>
              <w:top w:val="single" w:sz="4" w:space="0" w:color="000000"/>
            </w:tcBorders>
            <w:shd w:val="clear" w:color="auto" w:fill="17365D"/>
            <w:vAlign w:val="bottom"/>
          </w:tcPr>
          <w:p w:rsidR="00E5447F" w:rsidRPr="00551F31" w:rsidRDefault="00E5447F" w:rsidP="008D085B">
            <w:pPr>
              <w:pStyle w:val="TableHeading"/>
              <w:rPr>
                <w:lang w:val="en-US"/>
              </w:rPr>
            </w:pPr>
            <w:r w:rsidRPr="00551F31">
              <w:rPr>
                <w:lang w:val="en-US"/>
              </w:rPr>
              <w:t xml:space="preserve">Reported to </w:t>
            </w:r>
          </w:p>
        </w:tc>
        <w:tc>
          <w:tcPr>
            <w:tcW w:w="3186" w:type="dxa"/>
            <w:tcBorders>
              <w:top w:val="single" w:sz="4" w:space="0" w:color="000000"/>
            </w:tcBorders>
            <w:shd w:val="clear" w:color="auto" w:fill="17365D"/>
            <w:vAlign w:val="bottom"/>
          </w:tcPr>
          <w:p w:rsidR="00E5447F" w:rsidRPr="00551F31" w:rsidRDefault="00E5447F" w:rsidP="008D085B">
            <w:pPr>
              <w:pStyle w:val="TableHeading"/>
              <w:rPr>
                <w:lang w:val="en-US"/>
              </w:rPr>
            </w:pPr>
            <w:r w:rsidRPr="00551F31">
              <w:rPr>
                <w:lang w:val="en-US"/>
              </w:rPr>
              <w:t xml:space="preserve">Action(s) to be taken </w:t>
            </w:r>
          </w:p>
        </w:tc>
        <w:tc>
          <w:tcPr>
            <w:tcW w:w="2178" w:type="dxa"/>
            <w:tcBorders>
              <w:top w:val="single" w:sz="4" w:space="0" w:color="000000"/>
            </w:tcBorders>
            <w:shd w:val="clear" w:color="auto" w:fill="17365D"/>
            <w:vAlign w:val="bottom"/>
          </w:tcPr>
          <w:p w:rsidR="00E5447F" w:rsidRPr="00551F31" w:rsidRDefault="00E5447F" w:rsidP="008D085B">
            <w:pPr>
              <w:pStyle w:val="TableHeading"/>
              <w:rPr>
                <w:lang w:val="en-US"/>
              </w:rPr>
            </w:pPr>
            <w:r w:rsidRPr="00551F31">
              <w:rPr>
                <w:lang w:val="en-US"/>
              </w:rPr>
              <w:t>Person(s) responsible for action(s)</w:t>
            </w:r>
          </w:p>
        </w:tc>
      </w:tr>
      <w:tr w:rsidR="00E5447F" w:rsidRPr="00551F31">
        <w:tc>
          <w:tcPr>
            <w:tcW w:w="1439" w:type="dxa"/>
            <w:shd w:val="clear" w:color="auto" w:fill="FFFFFF"/>
          </w:tcPr>
          <w:p w:rsidR="00E5447F" w:rsidRPr="00C0224E" w:rsidRDefault="00E5447F" w:rsidP="00D62BF4">
            <w:pPr>
              <w:pStyle w:val="TableText"/>
              <w:rPr>
                <w:color w:val="548DD4"/>
                <w:lang w:val="en-US"/>
              </w:rPr>
            </w:pPr>
            <w:proofErr w:type="spellStart"/>
            <w:r w:rsidRPr="00C0224E">
              <w:rPr>
                <w:color w:val="548DD4"/>
                <w:lang w:val="en-US"/>
              </w:rPr>
              <w:t>dd</w:t>
            </w:r>
            <w:proofErr w:type="spellEnd"/>
            <w:r w:rsidRPr="00C0224E">
              <w:rPr>
                <w:color w:val="548DD4"/>
                <w:lang w:val="en-US"/>
              </w:rPr>
              <w:t>/mm/</w:t>
            </w:r>
            <w:proofErr w:type="spellStart"/>
            <w:r w:rsidRPr="00C0224E">
              <w:rPr>
                <w:color w:val="548DD4"/>
                <w:lang w:val="en-US"/>
              </w:rPr>
              <w:t>yy</w:t>
            </w:r>
            <w:proofErr w:type="spellEnd"/>
          </w:p>
        </w:tc>
        <w:tc>
          <w:tcPr>
            <w:tcW w:w="1839" w:type="dxa"/>
            <w:shd w:val="clear" w:color="auto" w:fill="FFFFFF"/>
          </w:tcPr>
          <w:p w:rsidR="00E5447F" w:rsidRPr="00C0224E" w:rsidRDefault="00E5447F" w:rsidP="00D62BF4">
            <w:pPr>
              <w:pStyle w:val="TableText"/>
              <w:rPr>
                <w:color w:val="548DD4"/>
                <w:lang w:val="en-US"/>
              </w:rPr>
            </w:pPr>
            <w:r w:rsidRPr="00C0224E">
              <w:rPr>
                <w:color w:val="548DD4"/>
                <w:lang w:val="en-US"/>
              </w:rPr>
              <w:t>Push-back from medical staff due to additional time impost</w:t>
            </w:r>
          </w:p>
        </w:tc>
        <w:tc>
          <w:tcPr>
            <w:tcW w:w="1547" w:type="dxa"/>
            <w:shd w:val="clear" w:color="auto" w:fill="FFFFFF"/>
          </w:tcPr>
          <w:p w:rsidR="00E5447F" w:rsidRPr="00C0224E" w:rsidRDefault="00E5447F" w:rsidP="00D62BF4">
            <w:pPr>
              <w:pStyle w:val="TableText"/>
              <w:rPr>
                <w:color w:val="548DD4"/>
                <w:lang w:val="en-US"/>
              </w:rPr>
            </w:pPr>
            <w:r w:rsidRPr="00C0224E">
              <w:rPr>
                <w:color w:val="548DD4"/>
                <w:lang w:val="en-US"/>
              </w:rPr>
              <w:t>Project manager</w:t>
            </w:r>
          </w:p>
        </w:tc>
        <w:tc>
          <w:tcPr>
            <w:tcW w:w="1726" w:type="dxa"/>
            <w:shd w:val="clear" w:color="auto" w:fill="FFFFFF"/>
          </w:tcPr>
          <w:p w:rsidR="00E5447F" w:rsidRPr="00C0224E" w:rsidRDefault="00E5447F" w:rsidP="00D62BF4">
            <w:pPr>
              <w:pStyle w:val="TableText"/>
              <w:rPr>
                <w:color w:val="548DD4"/>
                <w:lang w:val="en-US"/>
              </w:rPr>
            </w:pPr>
            <w:r w:rsidRPr="00C0224E">
              <w:rPr>
                <w:color w:val="548DD4"/>
                <w:lang w:val="en-US"/>
              </w:rPr>
              <w:t>High</w:t>
            </w:r>
          </w:p>
        </w:tc>
        <w:tc>
          <w:tcPr>
            <w:tcW w:w="2462" w:type="dxa"/>
            <w:shd w:val="clear" w:color="auto" w:fill="FFFFFF"/>
          </w:tcPr>
          <w:p w:rsidR="00E5447F" w:rsidRPr="00C0224E" w:rsidRDefault="00E5447F" w:rsidP="00D62BF4">
            <w:pPr>
              <w:pStyle w:val="TableText"/>
              <w:rPr>
                <w:color w:val="548DD4"/>
                <w:lang w:val="en-US"/>
              </w:rPr>
            </w:pPr>
            <w:r w:rsidRPr="00C0224E">
              <w:rPr>
                <w:color w:val="548DD4"/>
                <w:lang w:val="en-US"/>
              </w:rPr>
              <w:t>Project sponsor</w:t>
            </w:r>
          </w:p>
          <w:p w:rsidR="00E5447F" w:rsidRPr="00C0224E" w:rsidRDefault="00E5447F" w:rsidP="00EC1DB9">
            <w:pPr>
              <w:pStyle w:val="TableText"/>
              <w:rPr>
                <w:color w:val="548DD4"/>
                <w:lang w:val="en-US"/>
              </w:rPr>
            </w:pPr>
            <w:r w:rsidRPr="00C0224E">
              <w:rPr>
                <w:color w:val="548DD4"/>
                <w:lang w:val="en-US"/>
              </w:rPr>
              <w:t>Director of medical services (senior user)</w:t>
            </w:r>
          </w:p>
        </w:tc>
        <w:tc>
          <w:tcPr>
            <w:tcW w:w="3186" w:type="dxa"/>
            <w:shd w:val="clear" w:color="auto" w:fill="FFFFFF"/>
          </w:tcPr>
          <w:p w:rsidR="00E5447F" w:rsidRPr="00C0224E" w:rsidRDefault="00E5447F" w:rsidP="00D62BF4">
            <w:pPr>
              <w:pStyle w:val="TableText"/>
              <w:rPr>
                <w:color w:val="548DD4"/>
                <w:lang w:val="en-US"/>
              </w:rPr>
            </w:pPr>
            <w:r w:rsidRPr="00C0224E">
              <w:rPr>
                <w:color w:val="548DD4"/>
                <w:lang w:val="en-US"/>
              </w:rPr>
              <w:t>Investigate complaints</w:t>
            </w:r>
          </w:p>
          <w:p w:rsidR="00E5447F" w:rsidRPr="00C0224E" w:rsidRDefault="00E5447F" w:rsidP="00D62BF4">
            <w:pPr>
              <w:pStyle w:val="TableText"/>
              <w:rPr>
                <w:color w:val="548DD4"/>
                <w:lang w:val="en-US"/>
              </w:rPr>
            </w:pPr>
            <w:r w:rsidRPr="00C0224E">
              <w:rPr>
                <w:color w:val="548DD4"/>
                <w:lang w:val="en-US"/>
              </w:rPr>
              <w:t>Arrange meeting with relevant medical staff</w:t>
            </w:r>
          </w:p>
          <w:p w:rsidR="00E5447F" w:rsidRPr="00C0224E" w:rsidRDefault="00E5447F" w:rsidP="00D62BF4">
            <w:pPr>
              <w:pStyle w:val="TableText"/>
              <w:rPr>
                <w:color w:val="548DD4"/>
                <w:lang w:val="en-US"/>
              </w:rPr>
            </w:pPr>
            <w:r w:rsidRPr="00C0224E">
              <w:rPr>
                <w:color w:val="548DD4"/>
                <w:lang w:val="en-US"/>
              </w:rPr>
              <w:t>Present the safety and quality case</w:t>
            </w:r>
          </w:p>
          <w:p w:rsidR="00E5447F" w:rsidRPr="00C0224E" w:rsidRDefault="00E5447F" w:rsidP="00D62BF4">
            <w:pPr>
              <w:pStyle w:val="TableText"/>
              <w:rPr>
                <w:color w:val="548DD4"/>
                <w:lang w:val="en-US"/>
              </w:rPr>
            </w:pPr>
            <w:r w:rsidRPr="00C0224E">
              <w:rPr>
                <w:color w:val="548DD4"/>
                <w:lang w:val="en-US"/>
              </w:rPr>
              <w:t>Present the downstream benefits</w:t>
            </w:r>
          </w:p>
          <w:p w:rsidR="00E5447F" w:rsidRPr="00C0224E" w:rsidRDefault="00E5447F" w:rsidP="007264DB">
            <w:pPr>
              <w:pStyle w:val="TableText"/>
              <w:rPr>
                <w:color w:val="548DD4"/>
                <w:lang w:val="en-US"/>
              </w:rPr>
            </w:pPr>
            <w:r w:rsidRPr="00C0224E">
              <w:rPr>
                <w:color w:val="548DD4"/>
                <w:lang w:val="en-US"/>
              </w:rPr>
              <w:t>Explain reduction in time required once emergency department is using EMM</w:t>
            </w:r>
          </w:p>
        </w:tc>
        <w:tc>
          <w:tcPr>
            <w:tcW w:w="2178" w:type="dxa"/>
            <w:shd w:val="clear" w:color="auto" w:fill="FFFFFF"/>
          </w:tcPr>
          <w:p w:rsidR="00E5447F" w:rsidRPr="00C0224E" w:rsidRDefault="00E5447F" w:rsidP="001E7778">
            <w:pPr>
              <w:pStyle w:val="TableText"/>
              <w:rPr>
                <w:color w:val="548DD4"/>
                <w:lang w:val="en-US"/>
              </w:rPr>
            </w:pPr>
            <w:r w:rsidRPr="00C0224E">
              <w:rPr>
                <w:color w:val="548DD4"/>
                <w:lang w:val="en-US"/>
              </w:rPr>
              <w:t>Project manager in conjunction with the director of medical services and clinical champions (medical champions)</w:t>
            </w:r>
          </w:p>
        </w:tc>
      </w:tr>
      <w:tr w:rsidR="00E5447F" w:rsidRPr="00551F31">
        <w:tc>
          <w:tcPr>
            <w:tcW w:w="1439" w:type="dxa"/>
            <w:shd w:val="clear" w:color="auto" w:fill="FFFFFF"/>
          </w:tcPr>
          <w:p w:rsidR="00E5447F" w:rsidRPr="00E93F15" w:rsidRDefault="00E5447F" w:rsidP="00E93F15">
            <w:pPr>
              <w:pStyle w:val="TableText"/>
              <w:rPr>
                <w:color w:val="548DD4"/>
                <w:lang w:val="en-US"/>
              </w:rPr>
            </w:pPr>
            <w:r>
              <w:rPr>
                <w:color w:val="548DD4"/>
                <w:lang w:val="en-US"/>
              </w:rPr>
              <w:t>[etc.]</w:t>
            </w:r>
          </w:p>
        </w:tc>
        <w:tc>
          <w:tcPr>
            <w:tcW w:w="1839" w:type="dxa"/>
            <w:shd w:val="clear" w:color="auto" w:fill="FFFFFF"/>
          </w:tcPr>
          <w:p w:rsidR="00E5447F" w:rsidRPr="00DC451C" w:rsidRDefault="00E5447F" w:rsidP="00D62BF4">
            <w:pPr>
              <w:pStyle w:val="TableText"/>
              <w:rPr>
                <w:lang w:val="en-US"/>
              </w:rPr>
            </w:pPr>
          </w:p>
        </w:tc>
        <w:tc>
          <w:tcPr>
            <w:tcW w:w="1547" w:type="dxa"/>
            <w:shd w:val="clear" w:color="auto" w:fill="FFFFFF"/>
          </w:tcPr>
          <w:p w:rsidR="00E5447F" w:rsidRPr="00576D47" w:rsidRDefault="00E5447F" w:rsidP="00D62BF4">
            <w:pPr>
              <w:pStyle w:val="TableText"/>
              <w:rPr>
                <w:lang w:val="en-US"/>
              </w:rPr>
            </w:pPr>
          </w:p>
        </w:tc>
        <w:tc>
          <w:tcPr>
            <w:tcW w:w="1726" w:type="dxa"/>
            <w:shd w:val="clear" w:color="auto" w:fill="FFFFFF"/>
          </w:tcPr>
          <w:p w:rsidR="00E5447F" w:rsidRPr="00576D47" w:rsidRDefault="00E5447F" w:rsidP="00D62BF4">
            <w:pPr>
              <w:pStyle w:val="TableText"/>
              <w:rPr>
                <w:lang w:val="en-US"/>
              </w:rPr>
            </w:pPr>
          </w:p>
        </w:tc>
        <w:tc>
          <w:tcPr>
            <w:tcW w:w="2462" w:type="dxa"/>
            <w:shd w:val="clear" w:color="auto" w:fill="FFFFFF"/>
          </w:tcPr>
          <w:p w:rsidR="00E5447F" w:rsidRPr="00576D47" w:rsidRDefault="00E5447F" w:rsidP="00D62BF4">
            <w:pPr>
              <w:pStyle w:val="TableText"/>
              <w:rPr>
                <w:lang w:val="en-US"/>
              </w:rPr>
            </w:pPr>
          </w:p>
        </w:tc>
        <w:tc>
          <w:tcPr>
            <w:tcW w:w="3186" w:type="dxa"/>
            <w:shd w:val="clear" w:color="auto" w:fill="FFFFFF"/>
          </w:tcPr>
          <w:p w:rsidR="00E5447F" w:rsidRPr="00576D47" w:rsidRDefault="00E5447F" w:rsidP="00D62BF4">
            <w:pPr>
              <w:pStyle w:val="TableText"/>
              <w:rPr>
                <w:lang w:val="en-US"/>
              </w:rPr>
            </w:pPr>
          </w:p>
        </w:tc>
        <w:tc>
          <w:tcPr>
            <w:tcW w:w="2178" w:type="dxa"/>
            <w:shd w:val="clear" w:color="auto" w:fill="FFFFFF"/>
          </w:tcPr>
          <w:p w:rsidR="00E5447F" w:rsidRPr="00576D47" w:rsidRDefault="00E5447F" w:rsidP="00D62BF4">
            <w:pPr>
              <w:pStyle w:val="TableText"/>
              <w:rPr>
                <w:lang w:val="en-US"/>
              </w:rPr>
            </w:pPr>
          </w:p>
        </w:tc>
      </w:tr>
    </w:tbl>
    <w:p w:rsidR="00E5447F" w:rsidRDefault="00E5447F" w:rsidP="00C0224E">
      <w:pPr>
        <w:pStyle w:val="TableFigNotes18"/>
        <w:ind w:left="0"/>
      </w:pPr>
      <w:r>
        <w:t>EMM = electronic medication management</w:t>
      </w:r>
    </w:p>
    <w:p w:rsidR="00E5447F" w:rsidRDefault="00E5447F" w:rsidP="00F47380"/>
    <w:p w:rsidR="00E5447F" w:rsidRDefault="00E5447F" w:rsidP="00F47380">
      <w:pPr>
        <w:sectPr w:rsidR="00E5447F" w:rsidSect="00F47380">
          <w:pgSz w:w="16840" w:h="11907" w:orient="landscape" w:code="9"/>
          <w:pgMar w:top="1797" w:right="1440" w:bottom="1797" w:left="1440" w:header="720" w:footer="720" w:gutter="0"/>
          <w:cols w:space="720"/>
          <w:docGrid w:linePitch="313"/>
        </w:sectPr>
      </w:pPr>
    </w:p>
    <w:p w:rsidR="00E5447F" w:rsidRPr="00B04A45" w:rsidRDefault="00E5447F" w:rsidP="00876901">
      <w:pPr>
        <w:pStyle w:val="Heading1"/>
      </w:pPr>
      <w:bookmarkStart w:id="123" w:name="_Toc317159594"/>
      <w:r>
        <w:lastRenderedPageBreak/>
        <w:t>5</w:t>
      </w:r>
      <w:r>
        <w:tab/>
        <w:t>Ongoing operations</w:t>
      </w:r>
      <w:bookmarkEnd w:id="123"/>
    </w:p>
    <w:p w:rsidR="00E5447F" w:rsidRDefault="00E5447F" w:rsidP="00876901">
      <w:r>
        <w:t>Electronic medication management (EMM) is not a ‘set and forget’ system and, once</w:t>
      </w:r>
      <w:r w:rsidRPr="00460F0C">
        <w:t xml:space="preserve"> implemented, its maintenance becomes </w:t>
      </w:r>
      <w:r>
        <w:t xml:space="preserve">a </w:t>
      </w:r>
      <w:r w:rsidRPr="00460F0C">
        <w:t xml:space="preserve">part of </w:t>
      </w:r>
      <w:r>
        <w:t xml:space="preserve">continuing </w:t>
      </w:r>
      <w:r w:rsidRPr="00460F0C">
        <w:t>hospital operations</w:t>
      </w:r>
      <w:r>
        <w:t xml:space="preserve">. </w:t>
      </w:r>
      <w:r w:rsidRPr="00460F0C">
        <w:t xml:space="preserve">The ongoing operation of the EMM system </w:t>
      </w:r>
      <w:r>
        <w:t>requires</w:t>
      </w:r>
      <w:r w:rsidRPr="00460F0C">
        <w:t xml:space="preserve"> resources to ensure that it remains up</w:t>
      </w:r>
      <w:r>
        <w:t xml:space="preserve"> </w:t>
      </w:r>
      <w:r w:rsidRPr="00460F0C">
        <w:t>to</w:t>
      </w:r>
      <w:r>
        <w:t xml:space="preserve"> </w:t>
      </w:r>
      <w:r w:rsidRPr="00460F0C">
        <w:t xml:space="preserve">date, functional </w:t>
      </w:r>
      <w:r>
        <w:t>and safe.</w:t>
      </w:r>
    </w:p>
    <w:p w:rsidR="00E5447F" w:rsidRDefault="00E5447F" w:rsidP="00876901">
      <w:pPr>
        <w:rPr>
          <w:rFonts w:cs="Arial"/>
        </w:rPr>
      </w:pPr>
      <w:r>
        <w:t>This section outlines the requirements for ongoing operations of the EMM system</w:t>
      </w:r>
      <w:r>
        <w:rPr>
          <w:rFonts w:cs="Arial"/>
        </w:rPr>
        <w:t>.</w:t>
      </w:r>
    </w:p>
    <w:p w:rsidR="00E5447F" w:rsidRPr="00C0224E" w:rsidRDefault="00E5447F" w:rsidP="00876901">
      <w:pPr>
        <w:rPr>
          <w:color w:val="548DD4"/>
        </w:rPr>
      </w:pPr>
      <w:r w:rsidRPr="00C0224E">
        <w:rPr>
          <w:color w:val="548DD4"/>
        </w:rPr>
        <w:t>[</w:t>
      </w:r>
      <w:r w:rsidRPr="00EC685E">
        <w:rPr>
          <w:color w:val="548DD4"/>
        </w:rPr>
        <w:t>See Chapter 1</w:t>
      </w:r>
      <w:r>
        <w:rPr>
          <w:color w:val="548DD4"/>
        </w:rPr>
        <w:t>3</w:t>
      </w:r>
      <w:r w:rsidRPr="00733A9A">
        <w:rPr>
          <w:color w:val="548DD4"/>
        </w:rPr>
        <w:t xml:space="preserve"> of</w:t>
      </w:r>
      <w:r w:rsidRPr="00C0224E">
        <w:rPr>
          <w:color w:val="548DD4"/>
        </w:rPr>
        <w:t xml:space="preserve"> the </w:t>
      </w:r>
      <w:r w:rsidRPr="00C0224E">
        <w:rPr>
          <w:i/>
          <w:color w:val="548DD4"/>
        </w:rPr>
        <w:t>Guide to Safe Implementation</w:t>
      </w:r>
      <w:r w:rsidRPr="00C0224E">
        <w:rPr>
          <w:color w:val="548DD4"/>
        </w:rPr>
        <w:t xml:space="preserve"> for more detail on ongoing operations.]</w:t>
      </w:r>
    </w:p>
    <w:p w:rsidR="00E5447F" w:rsidRPr="00E0210A" w:rsidRDefault="00E5447F" w:rsidP="00876901">
      <w:pPr>
        <w:pStyle w:val="Heading2"/>
      </w:pPr>
      <w:bookmarkStart w:id="124" w:name="_Toc255157135"/>
      <w:bookmarkStart w:id="125" w:name="_Toc317159595"/>
      <w:r>
        <w:t>5.1</w:t>
      </w:r>
      <w:r>
        <w:tab/>
        <w:t xml:space="preserve">EMM </w:t>
      </w:r>
      <w:bookmarkEnd w:id="124"/>
      <w:r>
        <w:t>ongoing operations</w:t>
      </w:r>
      <w:bookmarkEnd w:id="125"/>
    </w:p>
    <w:p w:rsidR="00E5447F" w:rsidRDefault="00E5447F" w:rsidP="00876901">
      <w:pPr>
        <w:pStyle w:val="Normalbeforebullet"/>
      </w:pPr>
      <w:r>
        <w:t>EMM ongoing operations include:</w:t>
      </w:r>
    </w:p>
    <w:p w:rsidR="00E5447F" w:rsidRDefault="00E5447F" w:rsidP="001A06B8">
      <w:pPr>
        <w:pStyle w:val="Bullet6"/>
      </w:pPr>
      <w:r>
        <w:t>post-implementation review (PIR)</w:t>
      </w:r>
    </w:p>
    <w:p w:rsidR="00E5447F" w:rsidRDefault="00E5447F" w:rsidP="001A06B8">
      <w:pPr>
        <w:pStyle w:val="Bullet6"/>
      </w:pPr>
      <w:r>
        <w:t>monitoring, evaluation and refinement</w:t>
      </w:r>
    </w:p>
    <w:p w:rsidR="00E5447F" w:rsidRDefault="00E5447F" w:rsidP="001A06B8">
      <w:pPr>
        <w:pStyle w:val="Bullet6"/>
      </w:pPr>
      <w:r>
        <w:t>consolidation of education and training</w:t>
      </w:r>
    </w:p>
    <w:p w:rsidR="00E5447F" w:rsidRDefault="00E5447F" w:rsidP="001A06B8">
      <w:pPr>
        <w:pStyle w:val="Bullet6"/>
      </w:pPr>
      <w:r>
        <w:t>vendor support</w:t>
      </w:r>
    </w:p>
    <w:p w:rsidR="00E5447F" w:rsidRPr="006943D0" w:rsidRDefault="00E5447F" w:rsidP="001A06B8">
      <w:pPr>
        <w:pStyle w:val="Bullet12"/>
        <w:rPr>
          <w:rFonts w:cs="Arial"/>
        </w:rPr>
      </w:pPr>
      <w:proofErr w:type="gramStart"/>
      <w:r>
        <w:t>benefits</w:t>
      </w:r>
      <w:proofErr w:type="gramEnd"/>
      <w:r>
        <w:t xml:space="preserve"> measurement.</w:t>
      </w:r>
    </w:p>
    <w:p w:rsidR="00E5447F" w:rsidRPr="00C0224E" w:rsidRDefault="00E5447F" w:rsidP="00D02F2C">
      <w:pPr>
        <w:rPr>
          <w:rFonts w:cs="Arial"/>
          <w:color w:val="548DD4"/>
        </w:rPr>
      </w:pPr>
      <w:r w:rsidRPr="00C0224E">
        <w:rPr>
          <w:color w:val="548DD4"/>
        </w:rPr>
        <w:t>[Insert details of any other ongoing operations that will occur following implementation of the EMM system.]</w:t>
      </w:r>
    </w:p>
    <w:p w:rsidR="00E5447F" w:rsidRPr="00310E86" w:rsidRDefault="00E5447F" w:rsidP="00876901">
      <w:pPr>
        <w:pStyle w:val="Heading3"/>
      </w:pPr>
      <w:bookmarkStart w:id="126" w:name="_Toc317159596"/>
      <w:r>
        <w:t>5.1.1</w:t>
      </w:r>
      <w:r>
        <w:tab/>
        <w:t>Post-implementation</w:t>
      </w:r>
      <w:r w:rsidRPr="00310E86">
        <w:t xml:space="preserve"> review</w:t>
      </w:r>
      <w:bookmarkEnd w:id="126"/>
    </w:p>
    <w:p w:rsidR="00E5447F" w:rsidRPr="00C0224E" w:rsidRDefault="00E5447F" w:rsidP="0085080A">
      <w:pPr>
        <w:rPr>
          <w:color w:val="548DD4"/>
        </w:rPr>
      </w:pPr>
      <w:r w:rsidRPr="00C0224E">
        <w:rPr>
          <w:color w:val="548DD4"/>
        </w:rPr>
        <w:t>[A PIR will assess the success of the EMM implementation, identify lessons for subsequent projects and identify areas for improving the EMM implementation. For example, the PIR may identify that the expected benefits have not been realised, or a need for additional refresher training and software improvements that would increase the usefulness of the EMM.</w:t>
      </w:r>
    </w:p>
    <w:p w:rsidR="00E5447F" w:rsidRPr="00C0224E" w:rsidRDefault="00E5447F" w:rsidP="0085080A">
      <w:pPr>
        <w:rPr>
          <w:color w:val="548DD4"/>
        </w:rPr>
      </w:pPr>
      <w:r w:rsidRPr="00C0224E">
        <w:rPr>
          <w:color w:val="548DD4"/>
        </w:rPr>
        <w:t>In this section, outline any plans for a PIR including the timing and who will undertake the review. Some organisations may commission an independent PIR to ensure objectivity.</w:t>
      </w:r>
    </w:p>
    <w:p w:rsidR="00E5447F" w:rsidRPr="00C0224E" w:rsidDel="009872D9" w:rsidRDefault="00E5447F" w:rsidP="0085080A">
      <w:pPr>
        <w:rPr>
          <w:color w:val="548DD4"/>
        </w:rPr>
      </w:pPr>
      <w:r w:rsidRPr="00EC685E">
        <w:rPr>
          <w:color w:val="548DD4"/>
        </w:rPr>
        <w:t>See Chapter 19</w:t>
      </w:r>
      <w:r w:rsidRPr="00C0224E">
        <w:rPr>
          <w:color w:val="548DD4"/>
        </w:rPr>
        <w:t xml:space="preserve"> of the </w:t>
      </w:r>
      <w:r w:rsidRPr="00C0224E">
        <w:rPr>
          <w:i/>
          <w:color w:val="548DD4"/>
        </w:rPr>
        <w:t>Guide to Safe Implementation</w:t>
      </w:r>
      <w:r w:rsidRPr="00C0224E">
        <w:rPr>
          <w:color w:val="548DD4"/>
        </w:rPr>
        <w:t xml:space="preserve"> for more detail on the </w:t>
      </w:r>
      <w:r>
        <w:rPr>
          <w:color w:val="548DD4"/>
        </w:rPr>
        <w:t>PIR</w:t>
      </w:r>
      <w:r w:rsidRPr="00C0224E">
        <w:rPr>
          <w:color w:val="548DD4"/>
        </w:rPr>
        <w:t>.]</w:t>
      </w:r>
    </w:p>
    <w:p w:rsidR="00E5447F" w:rsidRPr="00023C4F" w:rsidRDefault="00E5447F" w:rsidP="00876901">
      <w:pPr>
        <w:pStyle w:val="Heading3"/>
      </w:pPr>
      <w:bookmarkStart w:id="127" w:name="_Toc317159597"/>
      <w:r>
        <w:t>5.1.2</w:t>
      </w:r>
      <w:r>
        <w:tab/>
      </w:r>
      <w:r w:rsidRPr="00023C4F">
        <w:t>Ongoing monitoring, evaluation and refinement</w:t>
      </w:r>
      <w:bookmarkEnd w:id="127"/>
    </w:p>
    <w:p w:rsidR="00E5447F" w:rsidRPr="00C0224E" w:rsidRDefault="00E5447F" w:rsidP="00D02F2C">
      <w:pPr>
        <w:rPr>
          <w:rFonts w:cs="Arial"/>
          <w:color w:val="548DD4"/>
        </w:rPr>
      </w:pPr>
      <w:r w:rsidRPr="00C0224E">
        <w:rPr>
          <w:color w:val="548DD4"/>
        </w:rPr>
        <w:t xml:space="preserve">[Outline how the hospital will monitor, evaluate and refine the EMM system on an ongoing basis after implementation. </w:t>
      </w:r>
      <w:r w:rsidRPr="00C0224E">
        <w:rPr>
          <w:rFonts w:cs="Arial"/>
          <w:color w:val="548DD4"/>
        </w:rPr>
        <w:t>This should include areas of ongoing evaluation, the evaluation methodology, timeline and responsibilities.</w:t>
      </w:r>
    </w:p>
    <w:p w:rsidR="00E5447F" w:rsidRPr="00C0224E" w:rsidRDefault="00E5447F" w:rsidP="00D02F2C">
      <w:pPr>
        <w:rPr>
          <w:color w:val="548DD4"/>
        </w:rPr>
      </w:pPr>
      <w:r w:rsidRPr="00EC685E">
        <w:rPr>
          <w:color w:val="548DD4"/>
        </w:rPr>
        <w:t>See Sections </w:t>
      </w:r>
      <w:r w:rsidRPr="00733A9A">
        <w:rPr>
          <w:color w:val="548DD4"/>
        </w:rPr>
        <w:t>13.2–13.5 of</w:t>
      </w:r>
      <w:r w:rsidRPr="00C0224E">
        <w:rPr>
          <w:color w:val="548DD4"/>
        </w:rPr>
        <w:t xml:space="preserve"> the </w:t>
      </w:r>
      <w:r w:rsidRPr="00C0224E">
        <w:rPr>
          <w:i/>
          <w:color w:val="548DD4"/>
        </w:rPr>
        <w:t>Guide to Safe Implementation</w:t>
      </w:r>
      <w:r w:rsidRPr="00C0224E">
        <w:rPr>
          <w:color w:val="548DD4"/>
        </w:rPr>
        <w:t xml:space="preserve"> for more detail on ongoing monitoring and refinement.]</w:t>
      </w:r>
    </w:p>
    <w:p w:rsidR="00E5447F" w:rsidRPr="00023C4F" w:rsidRDefault="00E5447F" w:rsidP="00876901">
      <w:pPr>
        <w:pStyle w:val="Heading3"/>
      </w:pPr>
      <w:bookmarkStart w:id="128" w:name="_Toc317159598"/>
      <w:r>
        <w:lastRenderedPageBreak/>
        <w:t>5.1.3</w:t>
      </w:r>
      <w:r>
        <w:tab/>
      </w:r>
      <w:r w:rsidRPr="00023C4F">
        <w:t>Consolidation of education and training</w:t>
      </w:r>
      <w:bookmarkEnd w:id="128"/>
    </w:p>
    <w:p w:rsidR="00E5447F" w:rsidRPr="00C0224E" w:rsidRDefault="00E5447F" w:rsidP="00D02F2C">
      <w:pPr>
        <w:rPr>
          <w:color w:val="548DD4"/>
        </w:rPr>
      </w:pPr>
      <w:r w:rsidRPr="00C0224E">
        <w:rPr>
          <w:color w:val="548DD4"/>
        </w:rPr>
        <w:t>[Outline how the hospital will develop and implement plans to ensure education and training is consolidated after implementation, and how refresher education and training will be provided on an ongoing basis.</w:t>
      </w:r>
    </w:p>
    <w:p w:rsidR="00E5447F" w:rsidRPr="00EC685E" w:rsidRDefault="00E5447F" w:rsidP="00D02F2C">
      <w:pPr>
        <w:rPr>
          <w:color w:val="548DD4"/>
        </w:rPr>
      </w:pPr>
      <w:r w:rsidRPr="00EC685E">
        <w:rPr>
          <w:color w:val="548DD4"/>
        </w:rPr>
        <w:t xml:space="preserve">See </w:t>
      </w:r>
      <w:r w:rsidRPr="00733A9A">
        <w:rPr>
          <w:color w:val="548DD4"/>
        </w:rPr>
        <w:t>Section 13</w:t>
      </w:r>
      <w:r>
        <w:rPr>
          <w:color w:val="548DD4"/>
        </w:rPr>
        <w:t xml:space="preserve">.6 of the </w:t>
      </w:r>
      <w:r>
        <w:rPr>
          <w:i/>
          <w:color w:val="548DD4"/>
        </w:rPr>
        <w:t>Guide to Safe Implementation</w:t>
      </w:r>
      <w:r>
        <w:rPr>
          <w:color w:val="548DD4"/>
        </w:rPr>
        <w:t xml:space="preserve"> for more detail on consolidating education and training.]</w:t>
      </w:r>
    </w:p>
    <w:p w:rsidR="00E5447F" w:rsidRPr="00EC685E" w:rsidRDefault="00E5447F" w:rsidP="00876901">
      <w:pPr>
        <w:pStyle w:val="Heading3"/>
      </w:pPr>
      <w:bookmarkStart w:id="129" w:name="_Toc317159599"/>
      <w:r>
        <w:t>5.1.4</w:t>
      </w:r>
      <w:r>
        <w:tab/>
        <w:t>Ongoing vendor support</w:t>
      </w:r>
      <w:bookmarkEnd w:id="129"/>
    </w:p>
    <w:p w:rsidR="00E5447F" w:rsidRPr="00EC685E" w:rsidRDefault="00E5447F" w:rsidP="00D02F2C">
      <w:pPr>
        <w:rPr>
          <w:color w:val="548DD4"/>
        </w:rPr>
      </w:pPr>
      <w:r>
        <w:rPr>
          <w:color w:val="548DD4"/>
        </w:rPr>
        <w:t>[Outline how the hospital will ensure ongoing vendor support and involvement in developing and refining the EMM system after implementation.</w:t>
      </w:r>
    </w:p>
    <w:p w:rsidR="00E5447F" w:rsidRPr="00EC685E" w:rsidRDefault="00E5447F" w:rsidP="00D02F2C">
      <w:pPr>
        <w:rPr>
          <w:color w:val="548DD4"/>
        </w:rPr>
      </w:pPr>
      <w:r>
        <w:rPr>
          <w:color w:val="548DD4"/>
        </w:rPr>
        <w:t xml:space="preserve">See Section 13.7 of the </w:t>
      </w:r>
      <w:r>
        <w:rPr>
          <w:i/>
          <w:color w:val="548DD4"/>
        </w:rPr>
        <w:t>Guide to Safe Implementation</w:t>
      </w:r>
      <w:r>
        <w:rPr>
          <w:color w:val="548DD4"/>
        </w:rPr>
        <w:t xml:space="preserve"> for more detail on ongoing vendor support.]</w:t>
      </w:r>
    </w:p>
    <w:p w:rsidR="00E5447F" w:rsidRPr="00EC685E" w:rsidRDefault="00E5447F" w:rsidP="00876901">
      <w:pPr>
        <w:pStyle w:val="Heading3"/>
      </w:pPr>
      <w:bookmarkStart w:id="130" w:name="_Toc317159600"/>
      <w:r>
        <w:t>5.1.5</w:t>
      </w:r>
      <w:r>
        <w:tab/>
        <w:t>Benefits measurement</w:t>
      </w:r>
      <w:bookmarkEnd w:id="130"/>
    </w:p>
    <w:p w:rsidR="00E5447F" w:rsidRPr="00EC685E" w:rsidRDefault="00E5447F" w:rsidP="00D02F2C">
      <w:pPr>
        <w:rPr>
          <w:color w:val="548DD4"/>
        </w:rPr>
      </w:pPr>
      <w:r>
        <w:rPr>
          <w:color w:val="548DD4"/>
        </w:rPr>
        <w:t>[Outline how the hospital will measure and communicate the benefits of the implementation on an ongoing basis.</w:t>
      </w:r>
    </w:p>
    <w:p w:rsidR="00E5447F" w:rsidRPr="00C0224E" w:rsidRDefault="00E5447F" w:rsidP="00D02F2C">
      <w:pPr>
        <w:rPr>
          <w:rFonts w:cs="Arial"/>
          <w:color w:val="548DD4"/>
        </w:rPr>
      </w:pPr>
      <w:r>
        <w:rPr>
          <w:color w:val="548DD4"/>
        </w:rPr>
        <w:t xml:space="preserve">See Section 13.8 of the </w:t>
      </w:r>
      <w:r>
        <w:rPr>
          <w:i/>
          <w:color w:val="548DD4"/>
        </w:rPr>
        <w:t>Guide to Safe Implementation</w:t>
      </w:r>
      <w:r>
        <w:rPr>
          <w:color w:val="548DD4"/>
        </w:rPr>
        <w:t xml:space="preserve"> for more detail on benefits measurement.</w:t>
      </w:r>
      <w:r>
        <w:rPr>
          <w:rFonts w:cs="Arial"/>
          <w:color w:val="548DD4"/>
        </w:rPr>
        <w:t>]</w:t>
      </w:r>
    </w:p>
    <w:p w:rsidR="00E5447F" w:rsidRPr="00876901" w:rsidRDefault="00E5447F" w:rsidP="006943D0"/>
    <w:p w:rsidR="00E5447F" w:rsidRDefault="00E5447F" w:rsidP="00876901">
      <w:pPr>
        <w:sectPr w:rsidR="00E5447F" w:rsidSect="00876901">
          <w:pgSz w:w="11907" w:h="16840" w:code="9"/>
          <w:pgMar w:top="1440" w:right="1797" w:bottom="1440" w:left="1797" w:header="720" w:footer="720" w:gutter="0"/>
          <w:cols w:space="720"/>
        </w:sectPr>
      </w:pPr>
    </w:p>
    <w:p w:rsidR="00E5447F" w:rsidRDefault="00E5447F" w:rsidP="00FB4B39">
      <w:pPr>
        <w:pStyle w:val="Heading1"/>
      </w:pPr>
      <w:bookmarkStart w:id="131" w:name="_Appendix_III_–_"/>
      <w:bookmarkStart w:id="132" w:name="_Toc317159601"/>
      <w:bookmarkStart w:id="133" w:name="_Toc524402416"/>
      <w:bookmarkStart w:id="134" w:name="_Toc524765912"/>
      <w:bookmarkStart w:id="135" w:name="_Toc255157139"/>
      <w:bookmarkStart w:id="136" w:name="_Ref255223982"/>
      <w:bookmarkStart w:id="137" w:name="_Toc255157142"/>
      <w:bookmarkStart w:id="138" w:name="_Ref255222578"/>
      <w:bookmarkEnd w:id="131"/>
      <w:r>
        <w:lastRenderedPageBreak/>
        <w:t>Appendix 1</w:t>
      </w:r>
      <w:r>
        <w:tab/>
        <w:t>Example strategic context</w:t>
      </w:r>
      <w:bookmarkEnd w:id="13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85"/>
        <w:gridCol w:w="1418"/>
        <w:gridCol w:w="4026"/>
      </w:tblGrid>
      <w:tr w:rsidR="00E5447F" w:rsidRPr="007F08F4" w:rsidTr="006271D2">
        <w:tc>
          <w:tcPr>
            <w:tcW w:w="3085" w:type="dxa"/>
            <w:shd w:val="clear" w:color="auto" w:fill="17365D"/>
          </w:tcPr>
          <w:p w:rsidR="00E5447F" w:rsidRPr="007F08F4" w:rsidRDefault="00E5447F" w:rsidP="002504A7">
            <w:pPr>
              <w:pStyle w:val="TableHeading"/>
            </w:pPr>
            <w:r w:rsidRPr="007F08F4">
              <w:t>Strategic context component</w:t>
            </w:r>
          </w:p>
        </w:tc>
        <w:tc>
          <w:tcPr>
            <w:tcW w:w="1418" w:type="dxa"/>
            <w:shd w:val="clear" w:color="auto" w:fill="17365D"/>
          </w:tcPr>
          <w:p w:rsidR="00E5447F" w:rsidRPr="007F08F4" w:rsidRDefault="00E5447F" w:rsidP="002504A7">
            <w:pPr>
              <w:pStyle w:val="TableHeading"/>
            </w:pPr>
            <w:r w:rsidRPr="007F08F4">
              <w:t>In EMM scope?</w:t>
            </w:r>
          </w:p>
        </w:tc>
        <w:tc>
          <w:tcPr>
            <w:tcW w:w="4026" w:type="dxa"/>
            <w:shd w:val="clear" w:color="auto" w:fill="17365D"/>
          </w:tcPr>
          <w:p w:rsidR="00E5447F" w:rsidRPr="007F08F4" w:rsidRDefault="00E5447F" w:rsidP="002504A7">
            <w:pPr>
              <w:pStyle w:val="TableHeading"/>
            </w:pPr>
            <w:r w:rsidRPr="007F08F4">
              <w:t>Explanation</w:t>
            </w:r>
          </w:p>
        </w:tc>
      </w:tr>
      <w:tr w:rsidR="00E5447F" w:rsidRPr="002504A7" w:rsidTr="006271D2">
        <w:tc>
          <w:tcPr>
            <w:tcW w:w="3085" w:type="dxa"/>
          </w:tcPr>
          <w:p w:rsidR="00E5447F" w:rsidRPr="002504A7" w:rsidRDefault="00E5447F" w:rsidP="002504A7">
            <w:pPr>
              <w:pStyle w:val="TableText"/>
              <w:rPr>
                <w:color w:val="548DD4"/>
              </w:rPr>
            </w:pPr>
            <w:r w:rsidRPr="002504A7">
              <w:rPr>
                <w:color w:val="548DD4"/>
              </w:rPr>
              <w:t>Existing ICU / HDU systems</w:t>
            </w:r>
          </w:p>
        </w:tc>
        <w:tc>
          <w:tcPr>
            <w:tcW w:w="1418" w:type="dxa"/>
          </w:tcPr>
          <w:p w:rsidR="00E5447F" w:rsidRPr="002504A7" w:rsidRDefault="00E5447F" w:rsidP="002504A7">
            <w:pPr>
              <w:pStyle w:val="TableText"/>
              <w:rPr>
                <w:color w:val="548DD4"/>
              </w:rPr>
            </w:pPr>
            <w:r w:rsidRPr="002504A7">
              <w:rPr>
                <w:color w:val="548DD4"/>
              </w:rPr>
              <w:t>No</w:t>
            </w:r>
          </w:p>
        </w:tc>
        <w:tc>
          <w:tcPr>
            <w:tcW w:w="4026" w:type="dxa"/>
          </w:tcPr>
          <w:p w:rsidR="00E5447F" w:rsidRPr="002504A7" w:rsidRDefault="00E5447F" w:rsidP="002504A7">
            <w:pPr>
              <w:pStyle w:val="TableText"/>
              <w:rPr>
                <w:color w:val="548DD4"/>
              </w:rPr>
            </w:pPr>
            <w:r w:rsidRPr="002504A7">
              <w:rPr>
                <w:color w:val="548DD4"/>
              </w:rPr>
              <w:t>Manage at the boundaries — see business context</w:t>
            </w:r>
          </w:p>
        </w:tc>
      </w:tr>
      <w:tr w:rsidR="00E5447F" w:rsidRPr="002504A7" w:rsidTr="006271D2">
        <w:tc>
          <w:tcPr>
            <w:tcW w:w="3085" w:type="dxa"/>
          </w:tcPr>
          <w:p w:rsidR="00E5447F" w:rsidRPr="002504A7" w:rsidRDefault="00E5447F" w:rsidP="002504A7">
            <w:pPr>
              <w:pStyle w:val="TableText"/>
              <w:rPr>
                <w:color w:val="548DD4"/>
              </w:rPr>
            </w:pPr>
            <w:r w:rsidRPr="002504A7">
              <w:rPr>
                <w:color w:val="548DD4"/>
              </w:rPr>
              <w:t>Existing chemotherapy systems</w:t>
            </w:r>
          </w:p>
        </w:tc>
        <w:tc>
          <w:tcPr>
            <w:tcW w:w="1418" w:type="dxa"/>
          </w:tcPr>
          <w:p w:rsidR="00E5447F" w:rsidRPr="002504A7" w:rsidRDefault="00E5447F" w:rsidP="002504A7">
            <w:pPr>
              <w:pStyle w:val="TableText"/>
              <w:rPr>
                <w:color w:val="548DD4"/>
              </w:rPr>
            </w:pPr>
            <w:r w:rsidRPr="002504A7">
              <w:rPr>
                <w:color w:val="548DD4"/>
              </w:rPr>
              <w:t>No</w:t>
            </w:r>
          </w:p>
        </w:tc>
        <w:tc>
          <w:tcPr>
            <w:tcW w:w="4026" w:type="dxa"/>
          </w:tcPr>
          <w:p w:rsidR="00E5447F" w:rsidRPr="002504A7" w:rsidRDefault="00E5447F" w:rsidP="002504A7">
            <w:pPr>
              <w:pStyle w:val="TableText"/>
              <w:rPr>
                <w:color w:val="548DD4"/>
              </w:rPr>
            </w:pPr>
            <w:r w:rsidRPr="002504A7">
              <w:rPr>
                <w:color w:val="548DD4"/>
              </w:rPr>
              <w:t>Manage at the boundaries plus interface at prescribing points — see business context</w:t>
            </w:r>
          </w:p>
        </w:tc>
      </w:tr>
      <w:tr w:rsidR="00E5447F" w:rsidRPr="002504A7" w:rsidTr="006271D2">
        <w:tc>
          <w:tcPr>
            <w:tcW w:w="3085" w:type="dxa"/>
          </w:tcPr>
          <w:p w:rsidR="00E5447F" w:rsidRPr="002504A7" w:rsidRDefault="00E5447F" w:rsidP="002504A7">
            <w:pPr>
              <w:pStyle w:val="TableText"/>
              <w:rPr>
                <w:color w:val="548DD4"/>
              </w:rPr>
            </w:pPr>
            <w:r>
              <w:rPr>
                <w:color w:val="548DD4"/>
              </w:rPr>
              <w:t>ED</w:t>
            </w:r>
          </w:p>
        </w:tc>
        <w:tc>
          <w:tcPr>
            <w:tcW w:w="1418" w:type="dxa"/>
          </w:tcPr>
          <w:p w:rsidR="00E5447F" w:rsidRPr="002504A7" w:rsidRDefault="00E5447F" w:rsidP="002504A7">
            <w:pPr>
              <w:pStyle w:val="TableText"/>
              <w:rPr>
                <w:color w:val="548DD4"/>
              </w:rPr>
            </w:pPr>
            <w:r w:rsidRPr="002504A7">
              <w:rPr>
                <w:color w:val="548DD4"/>
              </w:rPr>
              <w:t>Yes</w:t>
            </w:r>
          </w:p>
        </w:tc>
        <w:tc>
          <w:tcPr>
            <w:tcW w:w="4026" w:type="dxa"/>
          </w:tcPr>
          <w:p w:rsidR="00E5447F" w:rsidRPr="002504A7" w:rsidRDefault="00E5447F" w:rsidP="002504A7">
            <w:pPr>
              <w:pStyle w:val="TableText"/>
              <w:rPr>
                <w:color w:val="548DD4"/>
              </w:rPr>
            </w:pPr>
            <w:r w:rsidRPr="004E0A6D">
              <w:rPr>
                <w:color w:val="548DD4"/>
              </w:rPr>
              <w:t xml:space="preserve">EMM will be used for all ED presentations </w:t>
            </w:r>
            <w:r>
              <w:rPr>
                <w:color w:val="548DD4"/>
              </w:rPr>
              <w:t>—</w:t>
            </w:r>
            <w:r w:rsidRPr="004E0A6D">
              <w:rPr>
                <w:color w:val="548DD4"/>
              </w:rPr>
              <w:t xml:space="preserve"> not just admitted patients</w:t>
            </w:r>
          </w:p>
        </w:tc>
      </w:tr>
      <w:tr w:rsidR="00E5447F" w:rsidRPr="002504A7" w:rsidTr="006271D2">
        <w:tc>
          <w:tcPr>
            <w:tcW w:w="3085" w:type="dxa"/>
          </w:tcPr>
          <w:p w:rsidR="00E5447F" w:rsidRPr="002504A7" w:rsidRDefault="00E5447F" w:rsidP="002504A7">
            <w:pPr>
              <w:pStyle w:val="TableText"/>
              <w:rPr>
                <w:color w:val="548DD4"/>
              </w:rPr>
            </w:pPr>
            <w:r w:rsidRPr="002504A7">
              <w:rPr>
                <w:color w:val="548DD4"/>
              </w:rPr>
              <w:t>Outpatient departments</w:t>
            </w:r>
          </w:p>
        </w:tc>
        <w:tc>
          <w:tcPr>
            <w:tcW w:w="1418" w:type="dxa"/>
          </w:tcPr>
          <w:p w:rsidR="00E5447F" w:rsidRPr="002504A7" w:rsidRDefault="00E5447F" w:rsidP="002504A7">
            <w:pPr>
              <w:pStyle w:val="TableText"/>
              <w:rPr>
                <w:color w:val="548DD4"/>
              </w:rPr>
            </w:pPr>
            <w:r w:rsidRPr="002504A7">
              <w:rPr>
                <w:color w:val="548DD4"/>
              </w:rPr>
              <w:t>Yes</w:t>
            </w:r>
          </w:p>
        </w:tc>
        <w:tc>
          <w:tcPr>
            <w:tcW w:w="4026" w:type="dxa"/>
          </w:tcPr>
          <w:p w:rsidR="00E5447F" w:rsidRPr="002504A7" w:rsidRDefault="00E5447F" w:rsidP="002504A7">
            <w:pPr>
              <w:pStyle w:val="TableText"/>
              <w:rPr>
                <w:color w:val="548DD4"/>
              </w:rPr>
            </w:pPr>
            <w:r>
              <w:rPr>
                <w:color w:val="548DD4"/>
              </w:rPr>
              <w:t>EMM will be used in all outpatient departments</w:t>
            </w:r>
          </w:p>
        </w:tc>
      </w:tr>
      <w:tr w:rsidR="00E5447F" w:rsidRPr="002504A7" w:rsidTr="006271D2">
        <w:tc>
          <w:tcPr>
            <w:tcW w:w="3085" w:type="dxa"/>
          </w:tcPr>
          <w:p w:rsidR="00E5447F" w:rsidRPr="002504A7" w:rsidRDefault="00E5447F" w:rsidP="002504A7">
            <w:pPr>
              <w:pStyle w:val="TableText"/>
              <w:rPr>
                <w:color w:val="548DD4"/>
              </w:rPr>
            </w:pPr>
            <w:r w:rsidRPr="002504A7">
              <w:rPr>
                <w:color w:val="548DD4"/>
              </w:rPr>
              <w:t>Diagnostic results</w:t>
            </w:r>
          </w:p>
        </w:tc>
        <w:tc>
          <w:tcPr>
            <w:tcW w:w="1418" w:type="dxa"/>
          </w:tcPr>
          <w:p w:rsidR="00E5447F" w:rsidRPr="002504A7" w:rsidRDefault="00E5447F" w:rsidP="002504A7">
            <w:pPr>
              <w:pStyle w:val="TableText"/>
              <w:rPr>
                <w:color w:val="548DD4"/>
              </w:rPr>
            </w:pPr>
            <w:r w:rsidRPr="002504A7">
              <w:rPr>
                <w:color w:val="548DD4"/>
              </w:rPr>
              <w:t>Yes</w:t>
            </w:r>
          </w:p>
        </w:tc>
        <w:tc>
          <w:tcPr>
            <w:tcW w:w="4026" w:type="dxa"/>
          </w:tcPr>
          <w:p w:rsidR="00E5447F" w:rsidRPr="002504A7" w:rsidRDefault="00E5447F" w:rsidP="002504A7">
            <w:pPr>
              <w:pStyle w:val="TableText"/>
              <w:rPr>
                <w:color w:val="548DD4"/>
              </w:rPr>
            </w:pPr>
            <w:r w:rsidRPr="002504A7">
              <w:rPr>
                <w:color w:val="548DD4"/>
              </w:rPr>
              <w:t>Results will be available at all points of the prescribing process within the EMM</w:t>
            </w:r>
          </w:p>
          <w:p w:rsidR="00E5447F" w:rsidRPr="002504A7" w:rsidRDefault="00E5447F" w:rsidP="002504A7">
            <w:pPr>
              <w:pStyle w:val="TableText"/>
              <w:rPr>
                <w:color w:val="548DD4"/>
              </w:rPr>
            </w:pPr>
            <w:r w:rsidRPr="002504A7">
              <w:rPr>
                <w:color w:val="548DD4"/>
              </w:rPr>
              <w:t>Images will be available from within the EMM through hyperlinks (embedded within reports) to the hospital PACS system</w:t>
            </w:r>
          </w:p>
        </w:tc>
      </w:tr>
      <w:tr w:rsidR="00E5447F" w:rsidRPr="002504A7" w:rsidTr="006271D2">
        <w:tc>
          <w:tcPr>
            <w:tcW w:w="3085" w:type="dxa"/>
          </w:tcPr>
          <w:p w:rsidR="00E5447F" w:rsidRPr="002504A7" w:rsidRDefault="00E5447F" w:rsidP="002504A7">
            <w:pPr>
              <w:pStyle w:val="TableText"/>
              <w:rPr>
                <w:color w:val="548DD4"/>
              </w:rPr>
            </w:pPr>
            <w:r w:rsidRPr="002504A7">
              <w:rPr>
                <w:color w:val="548DD4"/>
              </w:rPr>
              <w:t>Allergies</w:t>
            </w:r>
          </w:p>
        </w:tc>
        <w:tc>
          <w:tcPr>
            <w:tcW w:w="1418" w:type="dxa"/>
          </w:tcPr>
          <w:p w:rsidR="00E5447F" w:rsidRPr="002504A7" w:rsidRDefault="00E5447F" w:rsidP="002504A7">
            <w:pPr>
              <w:pStyle w:val="TableText"/>
              <w:rPr>
                <w:color w:val="548DD4"/>
              </w:rPr>
            </w:pPr>
            <w:r w:rsidRPr="002504A7">
              <w:rPr>
                <w:color w:val="548DD4"/>
              </w:rPr>
              <w:t>Yes</w:t>
            </w:r>
          </w:p>
        </w:tc>
        <w:tc>
          <w:tcPr>
            <w:tcW w:w="4026" w:type="dxa"/>
          </w:tcPr>
          <w:p w:rsidR="00E5447F" w:rsidRPr="002504A7" w:rsidRDefault="00E5447F" w:rsidP="002504A7">
            <w:pPr>
              <w:pStyle w:val="TableText"/>
              <w:rPr>
                <w:color w:val="548DD4"/>
              </w:rPr>
            </w:pPr>
            <w:r w:rsidRPr="002504A7">
              <w:rPr>
                <w:color w:val="548DD4"/>
              </w:rPr>
              <w:t>EMM will interface to the hospital’s clinical system to retrieve existing allergies and send medication allergies identified by EMM users</w:t>
            </w:r>
          </w:p>
        </w:tc>
      </w:tr>
      <w:tr w:rsidR="00E5447F" w:rsidRPr="002504A7" w:rsidTr="006271D2">
        <w:tc>
          <w:tcPr>
            <w:tcW w:w="3085" w:type="dxa"/>
          </w:tcPr>
          <w:p w:rsidR="00E5447F" w:rsidRPr="002504A7" w:rsidRDefault="00E5447F" w:rsidP="002504A7">
            <w:pPr>
              <w:pStyle w:val="TableText"/>
              <w:rPr>
                <w:color w:val="548DD4"/>
              </w:rPr>
            </w:pPr>
            <w:r w:rsidRPr="002504A7">
              <w:rPr>
                <w:color w:val="548DD4"/>
              </w:rPr>
              <w:t>Discharge summaries</w:t>
            </w:r>
          </w:p>
        </w:tc>
        <w:tc>
          <w:tcPr>
            <w:tcW w:w="1418" w:type="dxa"/>
          </w:tcPr>
          <w:p w:rsidR="00E5447F" w:rsidRPr="002504A7" w:rsidRDefault="00E5447F" w:rsidP="002504A7">
            <w:pPr>
              <w:pStyle w:val="TableText"/>
              <w:rPr>
                <w:color w:val="548DD4"/>
              </w:rPr>
            </w:pPr>
            <w:r w:rsidRPr="002504A7">
              <w:rPr>
                <w:color w:val="548DD4"/>
              </w:rPr>
              <w:t>Yes</w:t>
            </w:r>
          </w:p>
        </w:tc>
        <w:tc>
          <w:tcPr>
            <w:tcW w:w="4026" w:type="dxa"/>
          </w:tcPr>
          <w:p w:rsidR="00E5447F" w:rsidRPr="002504A7" w:rsidRDefault="00E5447F" w:rsidP="002504A7">
            <w:pPr>
              <w:pStyle w:val="TableText"/>
              <w:rPr>
                <w:color w:val="548DD4"/>
              </w:rPr>
            </w:pPr>
            <w:r w:rsidRPr="002504A7">
              <w:rPr>
                <w:color w:val="548DD4"/>
              </w:rPr>
              <w:t xml:space="preserve">Discharge medicines will be available to the discharge summary </w:t>
            </w:r>
            <w:r>
              <w:rPr>
                <w:color w:val="548DD4"/>
              </w:rPr>
              <w:t>—</w:t>
            </w:r>
            <w:r w:rsidRPr="002504A7">
              <w:rPr>
                <w:color w:val="548DD4"/>
              </w:rPr>
              <w:t xml:space="preserve"> see business context</w:t>
            </w:r>
          </w:p>
        </w:tc>
      </w:tr>
      <w:tr w:rsidR="00E5447F" w:rsidRPr="002504A7" w:rsidTr="006271D2">
        <w:tc>
          <w:tcPr>
            <w:tcW w:w="3085" w:type="dxa"/>
          </w:tcPr>
          <w:p w:rsidR="00E5447F" w:rsidRPr="002504A7" w:rsidRDefault="00E5447F" w:rsidP="002504A7">
            <w:pPr>
              <w:pStyle w:val="TableText"/>
              <w:rPr>
                <w:color w:val="548DD4"/>
              </w:rPr>
            </w:pPr>
            <w:r w:rsidRPr="002504A7">
              <w:rPr>
                <w:color w:val="548DD4"/>
              </w:rPr>
              <w:t>Pharmacy dispensing system</w:t>
            </w:r>
          </w:p>
        </w:tc>
        <w:tc>
          <w:tcPr>
            <w:tcW w:w="1418" w:type="dxa"/>
          </w:tcPr>
          <w:p w:rsidR="00E5447F" w:rsidRPr="002504A7" w:rsidRDefault="00E5447F" w:rsidP="002504A7">
            <w:pPr>
              <w:pStyle w:val="TableText"/>
              <w:rPr>
                <w:color w:val="548DD4"/>
              </w:rPr>
            </w:pPr>
            <w:r w:rsidRPr="002504A7">
              <w:rPr>
                <w:color w:val="548DD4"/>
              </w:rPr>
              <w:t>Yes</w:t>
            </w:r>
          </w:p>
        </w:tc>
        <w:tc>
          <w:tcPr>
            <w:tcW w:w="4026" w:type="dxa"/>
          </w:tcPr>
          <w:p w:rsidR="00E5447F" w:rsidRPr="002504A7" w:rsidRDefault="00E5447F" w:rsidP="002504A7">
            <w:pPr>
              <w:pStyle w:val="TableText"/>
              <w:rPr>
                <w:color w:val="548DD4"/>
              </w:rPr>
            </w:pPr>
            <w:r w:rsidRPr="002504A7">
              <w:rPr>
                <w:color w:val="548DD4"/>
              </w:rPr>
              <w:t>An interface will be built to electronically transfer non-</w:t>
            </w:r>
            <w:proofErr w:type="spellStart"/>
            <w:r w:rsidRPr="002504A7">
              <w:rPr>
                <w:color w:val="548DD4"/>
              </w:rPr>
              <w:t>imprest</w:t>
            </w:r>
            <w:proofErr w:type="spellEnd"/>
            <w:r w:rsidRPr="002504A7">
              <w:rPr>
                <w:color w:val="548DD4"/>
              </w:rPr>
              <w:t xml:space="preserve"> prescribed medicines to the pharmacy dispensing system</w:t>
            </w:r>
          </w:p>
        </w:tc>
      </w:tr>
    </w:tbl>
    <w:p w:rsidR="00E5447F" w:rsidRDefault="00E5447F">
      <w:pPr>
        <w:pStyle w:val="TableFigNotes18"/>
        <w:ind w:left="0"/>
        <w:rPr>
          <w:color w:val="auto"/>
        </w:rPr>
      </w:pPr>
      <w:r>
        <w:rPr>
          <w:color w:val="auto"/>
        </w:rPr>
        <w:t xml:space="preserve">ED = emergency department; </w:t>
      </w:r>
      <w:r w:rsidRPr="001326B0">
        <w:rPr>
          <w:color w:val="auto"/>
        </w:rPr>
        <w:t>EMM = electronic medication management; HDU = high-dependency unit; ICU = intensive care unit; PACS = picture archiving and communications system</w:t>
      </w:r>
    </w:p>
    <w:p w:rsidR="00E5447F" w:rsidRDefault="00E5447F" w:rsidP="002504A7">
      <w:pPr>
        <w:pStyle w:val="Heading1"/>
      </w:pPr>
      <w:r>
        <w:br w:type="page"/>
      </w:r>
      <w:bookmarkStart w:id="139" w:name="_Toc317159602"/>
      <w:r>
        <w:lastRenderedPageBreak/>
        <w:t>Appendix 2</w:t>
      </w:r>
      <w:r>
        <w:tab/>
        <w:t>Example business context</w:t>
      </w:r>
      <w:bookmarkEnd w:id="13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43"/>
        <w:gridCol w:w="1418"/>
        <w:gridCol w:w="4168"/>
      </w:tblGrid>
      <w:tr w:rsidR="00E5447F" w:rsidTr="006271D2">
        <w:tc>
          <w:tcPr>
            <w:tcW w:w="2943" w:type="dxa"/>
            <w:shd w:val="clear" w:color="auto" w:fill="17365D"/>
          </w:tcPr>
          <w:p w:rsidR="00E5447F" w:rsidRDefault="00E5447F" w:rsidP="002504A7">
            <w:pPr>
              <w:pStyle w:val="TableHeading"/>
            </w:pPr>
            <w:r>
              <w:t>Business context component</w:t>
            </w:r>
          </w:p>
        </w:tc>
        <w:tc>
          <w:tcPr>
            <w:tcW w:w="1418" w:type="dxa"/>
            <w:shd w:val="clear" w:color="auto" w:fill="17365D"/>
          </w:tcPr>
          <w:p w:rsidR="00E5447F" w:rsidRDefault="00E5447F" w:rsidP="002504A7">
            <w:pPr>
              <w:pStyle w:val="TableHeading"/>
            </w:pPr>
            <w:r>
              <w:t>In EMM scope?</w:t>
            </w:r>
          </w:p>
        </w:tc>
        <w:tc>
          <w:tcPr>
            <w:tcW w:w="4168" w:type="dxa"/>
            <w:shd w:val="clear" w:color="auto" w:fill="17365D"/>
          </w:tcPr>
          <w:p w:rsidR="00E5447F" w:rsidRDefault="00E5447F" w:rsidP="002504A7">
            <w:pPr>
              <w:pStyle w:val="TableHeading"/>
            </w:pPr>
            <w:r>
              <w:t>Proposed management approach</w:t>
            </w:r>
          </w:p>
        </w:tc>
      </w:tr>
      <w:tr w:rsidR="00E5447F" w:rsidTr="006271D2">
        <w:tc>
          <w:tcPr>
            <w:tcW w:w="2943" w:type="dxa"/>
          </w:tcPr>
          <w:p w:rsidR="00E5447F" w:rsidRPr="002504A7" w:rsidRDefault="00E5447F" w:rsidP="005E42D0">
            <w:pPr>
              <w:pStyle w:val="TableText"/>
              <w:rPr>
                <w:color w:val="548DD4"/>
              </w:rPr>
            </w:pPr>
            <w:r w:rsidRPr="002504A7">
              <w:rPr>
                <w:color w:val="548DD4"/>
              </w:rPr>
              <w:t xml:space="preserve">Existing </w:t>
            </w:r>
            <w:r>
              <w:rPr>
                <w:color w:val="548DD4"/>
              </w:rPr>
              <w:t>ICU</w:t>
            </w:r>
            <w:r w:rsidRPr="002504A7">
              <w:rPr>
                <w:color w:val="548DD4"/>
              </w:rPr>
              <w:t xml:space="preserve"> / </w:t>
            </w:r>
            <w:r>
              <w:rPr>
                <w:color w:val="548DD4"/>
              </w:rPr>
              <w:t>HDU</w:t>
            </w:r>
            <w:r w:rsidRPr="002504A7">
              <w:rPr>
                <w:color w:val="548DD4"/>
              </w:rPr>
              <w:t xml:space="preserve"> system</w:t>
            </w:r>
          </w:p>
        </w:tc>
        <w:tc>
          <w:tcPr>
            <w:tcW w:w="1418" w:type="dxa"/>
          </w:tcPr>
          <w:p w:rsidR="00E5447F" w:rsidRPr="002504A7" w:rsidRDefault="00E5447F" w:rsidP="002504A7">
            <w:pPr>
              <w:pStyle w:val="TableText"/>
              <w:rPr>
                <w:color w:val="548DD4"/>
              </w:rPr>
            </w:pPr>
            <w:r w:rsidRPr="002504A7">
              <w:rPr>
                <w:color w:val="548DD4"/>
              </w:rPr>
              <w:t>No</w:t>
            </w:r>
          </w:p>
        </w:tc>
        <w:tc>
          <w:tcPr>
            <w:tcW w:w="4168" w:type="dxa"/>
          </w:tcPr>
          <w:p w:rsidR="00E5447F" w:rsidRPr="002504A7" w:rsidRDefault="00E5447F" w:rsidP="002504A7">
            <w:pPr>
              <w:pStyle w:val="TableText"/>
              <w:rPr>
                <w:color w:val="548DD4"/>
              </w:rPr>
            </w:pPr>
            <w:r w:rsidRPr="002504A7">
              <w:rPr>
                <w:color w:val="548DD4"/>
              </w:rPr>
              <w:t xml:space="preserve">ICU / HDU staff </w:t>
            </w:r>
            <w:r>
              <w:rPr>
                <w:color w:val="548DD4"/>
              </w:rPr>
              <w:t xml:space="preserve">will update the EMM patient chart </w:t>
            </w:r>
            <w:r w:rsidRPr="002504A7">
              <w:rPr>
                <w:color w:val="548DD4"/>
              </w:rPr>
              <w:t>on commencement and suspension of the ICU / HDU stay</w:t>
            </w:r>
            <w:r>
              <w:rPr>
                <w:color w:val="548DD4"/>
              </w:rPr>
              <w:t>,</w:t>
            </w:r>
            <w:r w:rsidRPr="002504A7">
              <w:rPr>
                <w:color w:val="548DD4"/>
              </w:rPr>
              <w:t xml:space="preserve"> to alert EMM users of the existence and status of the ICH / HDU chart</w:t>
            </w:r>
          </w:p>
          <w:p w:rsidR="00E5447F" w:rsidRPr="002504A7" w:rsidRDefault="00E5447F" w:rsidP="005E42D0">
            <w:pPr>
              <w:pStyle w:val="TableText"/>
              <w:rPr>
                <w:color w:val="548DD4"/>
              </w:rPr>
            </w:pPr>
            <w:r w:rsidRPr="002504A7">
              <w:rPr>
                <w:color w:val="548DD4"/>
              </w:rPr>
              <w:t>On transfer from ICU / HDU to a receiving ward, medications applicable on transfer will be printed as part of the ICU / HDU handover process and re-entered onto the EMM chart by a prescriber on the receiving ward until the interface between the two systems has been thoroughly tested and implemented</w:t>
            </w:r>
          </w:p>
        </w:tc>
      </w:tr>
      <w:tr w:rsidR="00E5447F" w:rsidTr="006271D2">
        <w:tc>
          <w:tcPr>
            <w:tcW w:w="2943" w:type="dxa"/>
          </w:tcPr>
          <w:p w:rsidR="00E5447F" w:rsidRPr="002504A7" w:rsidRDefault="00E5447F" w:rsidP="002504A7">
            <w:pPr>
              <w:pStyle w:val="TableText"/>
              <w:rPr>
                <w:color w:val="548DD4"/>
              </w:rPr>
            </w:pPr>
            <w:r w:rsidRPr="002504A7">
              <w:rPr>
                <w:color w:val="548DD4"/>
              </w:rPr>
              <w:t>Existing chemotherapy system</w:t>
            </w:r>
          </w:p>
        </w:tc>
        <w:tc>
          <w:tcPr>
            <w:tcW w:w="1418" w:type="dxa"/>
          </w:tcPr>
          <w:p w:rsidR="00E5447F" w:rsidRPr="002504A7" w:rsidRDefault="00E5447F" w:rsidP="002504A7">
            <w:pPr>
              <w:pStyle w:val="TableText"/>
              <w:rPr>
                <w:color w:val="548DD4"/>
              </w:rPr>
            </w:pPr>
            <w:r w:rsidRPr="002504A7">
              <w:rPr>
                <w:color w:val="548DD4"/>
              </w:rPr>
              <w:t>No</w:t>
            </w:r>
          </w:p>
        </w:tc>
        <w:tc>
          <w:tcPr>
            <w:tcW w:w="4168" w:type="dxa"/>
          </w:tcPr>
          <w:p w:rsidR="00E5447F" w:rsidRPr="000B196A" w:rsidRDefault="00E5447F" w:rsidP="002504A7">
            <w:pPr>
              <w:pStyle w:val="TableText"/>
              <w:rPr>
                <w:color w:val="548DD4"/>
              </w:rPr>
            </w:pPr>
            <w:r w:rsidRPr="000B196A">
              <w:rPr>
                <w:color w:val="548DD4"/>
              </w:rPr>
              <w:t xml:space="preserve">Chemotherapy unit staff will update the EMM patient chart </w:t>
            </w:r>
            <w:r>
              <w:rPr>
                <w:color w:val="548DD4"/>
              </w:rPr>
              <w:t xml:space="preserve">on commencement and cessation of the period of chemotherapy treatment to alert EMM users of the existence and status of the chemotherapy chart </w:t>
            </w:r>
          </w:p>
          <w:p w:rsidR="00E5447F" w:rsidRPr="000B196A" w:rsidRDefault="00E5447F" w:rsidP="002504A7">
            <w:pPr>
              <w:pStyle w:val="TableText"/>
              <w:rPr>
                <w:color w:val="548DD4"/>
              </w:rPr>
            </w:pPr>
            <w:r>
              <w:rPr>
                <w:color w:val="548DD4"/>
              </w:rPr>
              <w:t>The chemotherapy system will enquire on the EMM system and retrieve other medicines information at the following stages:</w:t>
            </w:r>
          </w:p>
          <w:p w:rsidR="00E5447F" w:rsidRDefault="00E5447F" w:rsidP="000B196A">
            <w:pPr>
              <w:pStyle w:val="TableBullet"/>
              <w:rPr>
                <w:color w:val="548DD4"/>
              </w:rPr>
            </w:pPr>
            <w:r>
              <w:rPr>
                <w:color w:val="548DD4"/>
              </w:rPr>
              <w:t xml:space="preserve">whenever the chemotherapy medicine is </w:t>
            </w:r>
            <w:r w:rsidRPr="000B196A">
              <w:rPr>
                <w:color w:val="548DD4"/>
              </w:rPr>
              <w:t>changed</w:t>
            </w:r>
          </w:p>
          <w:p w:rsidR="00E5447F" w:rsidRPr="000B196A" w:rsidRDefault="00E5447F" w:rsidP="005E42D0">
            <w:pPr>
              <w:pStyle w:val="TableBullet"/>
              <w:rPr>
                <w:color w:val="548DD4"/>
              </w:rPr>
            </w:pPr>
            <w:r w:rsidRPr="005E42D0">
              <w:rPr>
                <w:color w:val="548DD4"/>
              </w:rPr>
              <w:t>before each batch of chemotherapy medicine being manufactured</w:t>
            </w:r>
            <w:r w:rsidRPr="000B196A">
              <w:rPr>
                <w:color w:val="548DD4"/>
              </w:rPr>
              <w:t xml:space="preserve"> </w:t>
            </w:r>
          </w:p>
        </w:tc>
      </w:tr>
      <w:tr w:rsidR="00E5447F" w:rsidTr="006271D2">
        <w:tc>
          <w:tcPr>
            <w:tcW w:w="2943" w:type="dxa"/>
          </w:tcPr>
          <w:p w:rsidR="00E5447F" w:rsidRPr="002504A7" w:rsidRDefault="00E5447F" w:rsidP="002504A7">
            <w:pPr>
              <w:pStyle w:val="TableText"/>
              <w:rPr>
                <w:color w:val="548DD4"/>
              </w:rPr>
            </w:pPr>
            <w:r>
              <w:rPr>
                <w:color w:val="548DD4"/>
              </w:rPr>
              <w:t>ED</w:t>
            </w:r>
          </w:p>
        </w:tc>
        <w:tc>
          <w:tcPr>
            <w:tcW w:w="1418" w:type="dxa"/>
          </w:tcPr>
          <w:p w:rsidR="00E5447F" w:rsidRPr="002504A7" w:rsidRDefault="00E5447F" w:rsidP="002504A7">
            <w:pPr>
              <w:pStyle w:val="TableText"/>
              <w:rPr>
                <w:color w:val="548DD4"/>
              </w:rPr>
            </w:pPr>
            <w:r w:rsidRPr="002504A7">
              <w:rPr>
                <w:color w:val="548DD4"/>
              </w:rPr>
              <w:t>Yes</w:t>
            </w:r>
          </w:p>
        </w:tc>
        <w:tc>
          <w:tcPr>
            <w:tcW w:w="4168" w:type="dxa"/>
          </w:tcPr>
          <w:p w:rsidR="00E5447F" w:rsidRPr="002504A7" w:rsidRDefault="00E5447F" w:rsidP="005E42D0">
            <w:pPr>
              <w:pStyle w:val="TableText"/>
              <w:rPr>
                <w:color w:val="548DD4"/>
              </w:rPr>
            </w:pPr>
            <w:r w:rsidRPr="002504A7">
              <w:rPr>
                <w:color w:val="548DD4"/>
              </w:rPr>
              <w:t xml:space="preserve">In the event that a non-admitted patient is subsequently admitted, the </w:t>
            </w:r>
            <w:r>
              <w:rPr>
                <w:color w:val="548DD4"/>
              </w:rPr>
              <w:t>ED</w:t>
            </w:r>
            <w:r w:rsidRPr="002504A7">
              <w:rPr>
                <w:color w:val="548DD4"/>
              </w:rPr>
              <w:t xml:space="preserve"> treating doctor will update the EMM system with the prescribed medicines from the paper chart and sign the paper chart to confirm this has been done</w:t>
            </w:r>
          </w:p>
        </w:tc>
      </w:tr>
      <w:tr w:rsidR="00E5447F" w:rsidTr="006271D2">
        <w:tc>
          <w:tcPr>
            <w:tcW w:w="2943" w:type="dxa"/>
          </w:tcPr>
          <w:p w:rsidR="00E5447F" w:rsidRPr="002504A7" w:rsidRDefault="00E5447F" w:rsidP="002504A7">
            <w:pPr>
              <w:pStyle w:val="TableText"/>
              <w:rPr>
                <w:color w:val="548DD4"/>
              </w:rPr>
            </w:pPr>
            <w:r>
              <w:rPr>
                <w:color w:val="548DD4"/>
              </w:rPr>
              <w:t>Electronic discharge summaries</w:t>
            </w:r>
          </w:p>
        </w:tc>
        <w:tc>
          <w:tcPr>
            <w:tcW w:w="1418" w:type="dxa"/>
          </w:tcPr>
          <w:p w:rsidR="00E5447F" w:rsidRPr="002504A7" w:rsidRDefault="00E5447F" w:rsidP="002504A7">
            <w:pPr>
              <w:pStyle w:val="TableText"/>
              <w:rPr>
                <w:color w:val="548DD4"/>
              </w:rPr>
            </w:pPr>
            <w:r>
              <w:rPr>
                <w:color w:val="548DD4"/>
              </w:rPr>
              <w:t>No</w:t>
            </w:r>
          </w:p>
        </w:tc>
        <w:tc>
          <w:tcPr>
            <w:tcW w:w="4168" w:type="dxa"/>
          </w:tcPr>
          <w:p w:rsidR="00E5447F" w:rsidRPr="002504A7" w:rsidRDefault="00E5447F" w:rsidP="002504A7">
            <w:pPr>
              <w:pStyle w:val="TableText"/>
              <w:rPr>
                <w:color w:val="548DD4"/>
              </w:rPr>
            </w:pPr>
            <w:r w:rsidRPr="002504A7">
              <w:rPr>
                <w:color w:val="548DD4"/>
              </w:rPr>
              <w:t xml:space="preserve">Discharge medicines will be sent to the discharge summary system for incorporation into the discharge summary as soon as </w:t>
            </w:r>
            <w:r>
              <w:rPr>
                <w:color w:val="548DD4"/>
              </w:rPr>
              <w:t xml:space="preserve">the EMM system generates </w:t>
            </w:r>
            <w:r w:rsidRPr="002504A7">
              <w:rPr>
                <w:color w:val="548DD4"/>
              </w:rPr>
              <w:t>the discharge script</w:t>
            </w:r>
          </w:p>
          <w:p w:rsidR="00E5447F" w:rsidRPr="002504A7" w:rsidRDefault="00E5447F" w:rsidP="002504A7">
            <w:pPr>
              <w:pStyle w:val="TableText"/>
              <w:rPr>
                <w:color w:val="548DD4"/>
              </w:rPr>
            </w:pPr>
            <w:r>
              <w:rPr>
                <w:color w:val="548DD4"/>
              </w:rPr>
              <w:t>If</w:t>
            </w:r>
            <w:r w:rsidRPr="002504A7">
              <w:rPr>
                <w:color w:val="548DD4"/>
              </w:rPr>
              <w:t xml:space="preserve"> the discharge medicines require subsequent changing, the prescriber will make the changes within the EMM </w:t>
            </w:r>
            <w:r>
              <w:rPr>
                <w:color w:val="548DD4"/>
              </w:rPr>
              <w:t xml:space="preserve">system </w:t>
            </w:r>
            <w:r w:rsidRPr="002504A7">
              <w:rPr>
                <w:color w:val="548DD4"/>
              </w:rPr>
              <w:t>and the updated discharge script will be re-sent to the discharge summary system</w:t>
            </w:r>
          </w:p>
          <w:p w:rsidR="00E5447F" w:rsidRPr="002504A7" w:rsidRDefault="00E5447F" w:rsidP="002504A7">
            <w:pPr>
              <w:pStyle w:val="TableText"/>
              <w:rPr>
                <w:color w:val="548DD4"/>
              </w:rPr>
            </w:pPr>
            <w:r w:rsidRPr="002504A7">
              <w:rPr>
                <w:color w:val="548DD4"/>
              </w:rPr>
              <w:t>The pharmacists will request that all changes to discharge medicines discussed with the prescriber are updated by the prescriber within the EMM system before they are dispensed by pharmacy</w:t>
            </w:r>
          </w:p>
        </w:tc>
      </w:tr>
    </w:tbl>
    <w:p w:rsidR="00E5447F" w:rsidRDefault="00E5447F">
      <w:pPr>
        <w:pStyle w:val="TableFigNotes18"/>
        <w:ind w:left="0"/>
        <w:rPr>
          <w:color w:val="auto"/>
        </w:rPr>
      </w:pPr>
      <w:r>
        <w:rPr>
          <w:color w:val="auto"/>
        </w:rPr>
        <w:t xml:space="preserve">ED = emergency department; </w:t>
      </w:r>
      <w:r w:rsidRPr="001326B0">
        <w:rPr>
          <w:color w:val="auto"/>
        </w:rPr>
        <w:t>EMM = electronic medication management; HDU = high-dependency unit; ICU = intensive care unit</w:t>
      </w:r>
    </w:p>
    <w:p w:rsidR="00E5447F" w:rsidRDefault="00E5447F" w:rsidP="004D3AB3">
      <w:r>
        <w:br w:type="page"/>
      </w:r>
    </w:p>
    <w:p w:rsidR="00E5447F" w:rsidRDefault="00E5447F" w:rsidP="00FB4B39">
      <w:pPr>
        <w:pStyle w:val="Heading1"/>
      </w:pPr>
      <w:bookmarkStart w:id="140" w:name="_Toc317159603"/>
      <w:r>
        <w:lastRenderedPageBreak/>
        <w:t>Appendix 3</w:t>
      </w:r>
      <w:r>
        <w:tab/>
        <w:t>Business process maps</w:t>
      </w:r>
      <w:bookmarkEnd w:id="140"/>
    </w:p>
    <w:p w:rsidR="00E5447F" w:rsidRPr="00C0224E" w:rsidRDefault="00E5447F" w:rsidP="00911F25">
      <w:pPr>
        <w:rPr>
          <w:color w:val="548DD4"/>
        </w:rPr>
      </w:pPr>
      <w:r w:rsidRPr="00C0224E">
        <w:rPr>
          <w:color w:val="548DD4"/>
        </w:rPr>
        <w:t xml:space="preserve">[Insert </w:t>
      </w:r>
      <w:r w:rsidRPr="005E42D0">
        <w:rPr>
          <w:color w:val="548DD4"/>
        </w:rPr>
        <w:t>current</w:t>
      </w:r>
      <w:r w:rsidRPr="00C0224E">
        <w:rPr>
          <w:color w:val="548DD4"/>
        </w:rPr>
        <w:t>-state and future-state business process maps here.]</w:t>
      </w:r>
    </w:p>
    <w:p w:rsidR="00E5447F" w:rsidRDefault="00E5447F" w:rsidP="005825C8">
      <w:pPr>
        <w:pStyle w:val="Heading1"/>
        <w:sectPr w:rsidR="00E5447F" w:rsidSect="009D33E6">
          <w:pgSz w:w="11907" w:h="16840" w:code="9"/>
          <w:pgMar w:top="1440" w:right="1797" w:bottom="1440" w:left="1797" w:header="720" w:footer="720" w:gutter="0"/>
          <w:cols w:space="720"/>
        </w:sectPr>
      </w:pPr>
    </w:p>
    <w:p w:rsidR="00E5447F" w:rsidRDefault="00E5447F" w:rsidP="00774AF2">
      <w:pPr>
        <w:pStyle w:val="Heading1"/>
        <w:ind w:left="2552" w:hanging="2552"/>
      </w:pPr>
      <w:bookmarkStart w:id="141" w:name="_Toc317159604"/>
      <w:r>
        <w:lastRenderedPageBreak/>
        <w:t>Appendix 4</w:t>
      </w:r>
      <w:r>
        <w:tab/>
        <w:t>Example stop/start/continue chart</w:t>
      </w:r>
      <w:bookmarkEnd w:id="141"/>
    </w:p>
    <w:tbl>
      <w:tblPr>
        <w:tblW w:w="92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384"/>
        <w:gridCol w:w="2552"/>
        <w:gridCol w:w="2693"/>
        <w:gridCol w:w="2614"/>
      </w:tblGrid>
      <w:tr w:rsidR="00E5447F" w:rsidRPr="00494797" w:rsidTr="00494797">
        <w:tc>
          <w:tcPr>
            <w:tcW w:w="1384" w:type="dxa"/>
            <w:shd w:val="clear" w:color="auto" w:fill="17365D"/>
          </w:tcPr>
          <w:p w:rsidR="00E5447F" w:rsidRPr="00494797" w:rsidRDefault="00E5447F" w:rsidP="00494797">
            <w:pPr>
              <w:pStyle w:val="TableHeading"/>
            </w:pPr>
            <w:r w:rsidRPr="00494797">
              <w:t>Process</w:t>
            </w:r>
          </w:p>
        </w:tc>
        <w:tc>
          <w:tcPr>
            <w:tcW w:w="2552" w:type="dxa"/>
            <w:shd w:val="clear" w:color="auto" w:fill="17365D"/>
          </w:tcPr>
          <w:p w:rsidR="00E5447F" w:rsidRPr="00494797" w:rsidRDefault="00E5447F" w:rsidP="00494797">
            <w:pPr>
              <w:pStyle w:val="TableHeading"/>
            </w:pPr>
            <w:r w:rsidRPr="00494797">
              <w:t xml:space="preserve">STOP </w:t>
            </w:r>
            <w:r>
              <w:t>—</w:t>
            </w:r>
            <w:r w:rsidRPr="00494797">
              <w:t>What do you need to stop doing?</w:t>
            </w:r>
          </w:p>
        </w:tc>
        <w:tc>
          <w:tcPr>
            <w:tcW w:w="2693" w:type="dxa"/>
            <w:shd w:val="clear" w:color="auto" w:fill="17365D"/>
          </w:tcPr>
          <w:p w:rsidR="00E5447F" w:rsidRPr="00494797" w:rsidRDefault="00E5447F" w:rsidP="005E42D0">
            <w:pPr>
              <w:pStyle w:val="TableHeading"/>
            </w:pPr>
            <w:r w:rsidRPr="00494797">
              <w:t xml:space="preserve">START </w:t>
            </w:r>
            <w:r>
              <w:t>—</w:t>
            </w:r>
            <w:r w:rsidRPr="00494797">
              <w:t xml:space="preserve"> What do you need to start doing?</w:t>
            </w:r>
          </w:p>
        </w:tc>
        <w:tc>
          <w:tcPr>
            <w:tcW w:w="2614" w:type="dxa"/>
            <w:shd w:val="clear" w:color="auto" w:fill="17365D"/>
          </w:tcPr>
          <w:p w:rsidR="00E5447F" w:rsidRPr="00494797" w:rsidRDefault="00E5447F" w:rsidP="005E42D0">
            <w:pPr>
              <w:pStyle w:val="TableHeading"/>
            </w:pPr>
            <w:r w:rsidRPr="00494797">
              <w:t xml:space="preserve">CONTINUE </w:t>
            </w:r>
            <w:r>
              <w:t>—</w:t>
            </w:r>
            <w:r w:rsidRPr="00494797">
              <w:t xml:space="preserve"> What do you need to continue doing?</w:t>
            </w:r>
          </w:p>
        </w:tc>
      </w:tr>
      <w:tr w:rsidR="00E5447F" w:rsidRPr="005E42D0" w:rsidTr="00494797">
        <w:tc>
          <w:tcPr>
            <w:tcW w:w="1384" w:type="dxa"/>
          </w:tcPr>
          <w:p w:rsidR="00E5447F" w:rsidRPr="005E42D0" w:rsidRDefault="00E5447F" w:rsidP="005E42D0">
            <w:pPr>
              <w:pStyle w:val="TableText"/>
              <w:outlineLvl w:val="2"/>
              <w:rPr>
                <w:color w:val="548DD4"/>
              </w:rPr>
            </w:pPr>
            <w:r w:rsidRPr="001326B0">
              <w:rPr>
                <w:color w:val="548DD4"/>
              </w:rPr>
              <w:t>E</w:t>
            </w:r>
            <w:r>
              <w:rPr>
                <w:color w:val="548DD4"/>
              </w:rPr>
              <w:t>D</w:t>
            </w:r>
            <w:r w:rsidRPr="001326B0">
              <w:rPr>
                <w:color w:val="548DD4"/>
              </w:rPr>
              <w:t xml:space="preserve"> presentations</w:t>
            </w:r>
          </w:p>
        </w:tc>
        <w:tc>
          <w:tcPr>
            <w:tcW w:w="2552" w:type="dxa"/>
          </w:tcPr>
          <w:p w:rsidR="00E5447F" w:rsidRPr="005E42D0" w:rsidRDefault="00E5447F" w:rsidP="00494797">
            <w:pPr>
              <w:pStyle w:val="TableText"/>
              <w:rPr>
                <w:color w:val="548DD4"/>
              </w:rPr>
            </w:pPr>
            <w:r w:rsidRPr="001326B0">
              <w:rPr>
                <w:color w:val="548DD4"/>
              </w:rPr>
              <w:t>STOP using paper medication charts</w:t>
            </w:r>
          </w:p>
        </w:tc>
        <w:tc>
          <w:tcPr>
            <w:tcW w:w="2693" w:type="dxa"/>
          </w:tcPr>
          <w:p w:rsidR="00E5447F" w:rsidRPr="005E42D0" w:rsidRDefault="00E5447F" w:rsidP="005E42D0">
            <w:pPr>
              <w:pStyle w:val="TableText"/>
              <w:rPr>
                <w:color w:val="548DD4"/>
              </w:rPr>
            </w:pPr>
            <w:r w:rsidRPr="001326B0">
              <w:rPr>
                <w:color w:val="548DD4"/>
              </w:rPr>
              <w:t xml:space="preserve">START using the EMM system for all </w:t>
            </w:r>
            <w:r>
              <w:rPr>
                <w:color w:val="548DD4"/>
              </w:rPr>
              <w:t>ED</w:t>
            </w:r>
            <w:r w:rsidRPr="001326B0">
              <w:rPr>
                <w:color w:val="548DD4"/>
              </w:rPr>
              <w:t xml:space="preserve"> presentations</w:t>
            </w:r>
          </w:p>
        </w:tc>
        <w:tc>
          <w:tcPr>
            <w:tcW w:w="2614" w:type="dxa"/>
          </w:tcPr>
          <w:p w:rsidR="00E5447F" w:rsidRPr="005E42D0" w:rsidRDefault="00E5447F" w:rsidP="00494797">
            <w:pPr>
              <w:pStyle w:val="TableText"/>
              <w:rPr>
                <w:color w:val="548DD4"/>
              </w:rPr>
            </w:pPr>
          </w:p>
        </w:tc>
      </w:tr>
      <w:tr w:rsidR="00E5447F" w:rsidRPr="005E42D0" w:rsidTr="00494797">
        <w:tc>
          <w:tcPr>
            <w:tcW w:w="1384" w:type="dxa"/>
            <w:vMerge w:val="restart"/>
          </w:tcPr>
          <w:p w:rsidR="00E5447F" w:rsidRPr="005E42D0" w:rsidRDefault="00E5447F" w:rsidP="00494797">
            <w:pPr>
              <w:pStyle w:val="TableText"/>
              <w:rPr>
                <w:color w:val="548DD4"/>
              </w:rPr>
            </w:pPr>
            <w:r w:rsidRPr="001326B0">
              <w:rPr>
                <w:color w:val="548DD4"/>
              </w:rPr>
              <w:t>On admission</w:t>
            </w:r>
          </w:p>
        </w:tc>
        <w:tc>
          <w:tcPr>
            <w:tcW w:w="2552" w:type="dxa"/>
          </w:tcPr>
          <w:p w:rsidR="00E5447F" w:rsidRPr="005E42D0" w:rsidRDefault="00E5447F" w:rsidP="00494797">
            <w:pPr>
              <w:pStyle w:val="TableText"/>
              <w:rPr>
                <w:color w:val="548DD4"/>
              </w:rPr>
            </w:pPr>
            <w:r w:rsidRPr="001326B0">
              <w:rPr>
                <w:color w:val="548DD4"/>
              </w:rPr>
              <w:t>STOP using paper medication charts</w:t>
            </w:r>
          </w:p>
        </w:tc>
        <w:tc>
          <w:tcPr>
            <w:tcW w:w="2693" w:type="dxa"/>
          </w:tcPr>
          <w:p w:rsidR="00E5447F" w:rsidRPr="005E42D0" w:rsidRDefault="00E5447F" w:rsidP="00494797">
            <w:pPr>
              <w:pStyle w:val="TableText"/>
              <w:rPr>
                <w:color w:val="548DD4"/>
              </w:rPr>
            </w:pPr>
            <w:r w:rsidRPr="001326B0">
              <w:rPr>
                <w:color w:val="548DD4"/>
              </w:rPr>
              <w:t>START reviewing the ED medicines on admission</w:t>
            </w:r>
          </w:p>
        </w:tc>
        <w:tc>
          <w:tcPr>
            <w:tcW w:w="2614" w:type="dxa"/>
          </w:tcPr>
          <w:p w:rsidR="00E5447F" w:rsidRPr="005E42D0" w:rsidRDefault="00E5447F" w:rsidP="00494797">
            <w:pPr>
              <w:pStyle w:val="TableText"/>
              <w:rPr>
                <w:color w:val="548DD4"/>
              </w:rPr>
            </w:pPr>
            <w:r w:rsidRPr="001326B0">
              <w:rPr>
                <w:color w:val="548DD4"/>
              </w:rPr>
              <w:t>CONTINUE medication reconciliation on admission using the EMM system</w:t>
            </w:r>
          </w:p>
        </w:tc>
      </w:tr>
      <w:tr w:rsidR="00E5447F" w:rsidRPr="005E42D0" w:rsidTr="00494797">
        <w:tc>
          <w:tcPr>
            <w:tcW w:w="1384" w:type="dxa"/>
            <w:vMerge/>
          </w:tcPr>
          <w:p w:rsidR="00E5447F" w:rsidRPr="005E42D0" w:rsidRDefault="00E5447F" w:rsidP="00494797">
            <w:pPr>
              <w:pStyle w:val="TableText"/>
              <w:rPr>
                <w:color w:val="548DD4"/>
              </w:rPr>
            </w:pPr>
          </w:p>
        </w:tc>
        <w:tc>
          <w:tcPr>
            <w:tcW w:w="2552" w:type="dxa"/>
          </w:tcPr>
          <w:p w:rsidR="00E5447F" w:rsidRPr="005E42D0" w:rsidRDefault="00E5447F" w:rsidP="00494797">
            <w:pPr>
              <w:pStyle w:val="TableText"/>
              <w:rPr>
                <w:color w:val="548DD4"/>
              </w:rPr>
            </w:pPr>
            <w:r w:rsidRPr="001326B0">
              <w:rPr>
                <w:color w:val="548DD4"/>
              </w:rPr>
              <w:t>STOP recording current medicines in the progress notes. Mark the progress notes as ‘for medicines information refer to EMM’ or use stickers if they are available</w:t>
            </w:r>
          </w:p>
        </w:tc>
        <w:tc>
          <w:tcPr>
            <w:tcW w:w="2693" w:type="dxa"/>
          </w:tcPr>
          <w:p w:rsidR="00E5447F" w:rsidRPr="005E42D0" w:rsidRDefault="00E5447F" w:rsidP="00494797">
            <w:pPr>
              <w:pStyle w:val="TableText"/>
              <w:rPr>
                <w:color w:val="548DD4"/>
              </w:rPr>
            </w:pPr>
            <w:r w:rsidRPr="001326B0">
              <w:rPr>
                <w:color w:val="548DD4"/>
              </w:rPr>
              <w:t>START recording current medicines on the EMM system, ceasing or changing medicines as required</w:t>
            </w:r>
          </w:p>
        </w:tc>
        <w:tc>
          <w:tcPr>
            <w:tcW w:w="2614" w:type="dxa"/>
          </w:tcPr>
          <w:p w:rsidR="00E5447F" w:rsidRPr="005E42D0" w:rsidRDefault="00E5447F" w:rsidP="00494797">
            <w:pPr>
              <w:pStyle w:val="TableText"/>
              <w:rPr>
                <w:color w:val="548DD4"/>
              </w:rPr>
            </w:pPr>
          </w:p>
        </w:tc>
      </w:tr>
      <w:tr w:rsidR="00E5447F" w:rsidRPr="005E42D0" w:rsidTr="00494797">
        <w:tc>
          <w:tcPr>
            <w:tcW w:w="1384" w:type="dxa"/>
            <w:vMerge w:val="restart"/>
          </w:tcPr>
          <w:p w:rsidR="00E5447F" w:rsidRPr="005E42D0" w:rsidRDefault="00E5447F" w:rsidP="00494797">
            <w:pPr>
              <w:pStyle w:val="TableText"/>
              <w:rPr>
                <w:color w:val="548DD4"/>
              </w:rPr>
            </w:pPr>
            <w:r w:rsidRPr="001326B0">
              <w:rPr>
                <w:color w:val="548DD4"/>
              </w:rPr>
              <w:t>On discharge</w:t>
            </w:r>
          </w:p>
        </w:tc>
        <w:tc>
          <w:tcPr>
            <w:tcW w:w="2552" w:type="dxa"/>
          </w:tcPr>
          <w:p w:rsidR="00E5447F" w:rsidRPr="005E42D0" w:rsidRDefault="00E5447F" w:rsidP="00494797">
            <w:pPr>
              <w:pStyle w:val="TableText"/>
              <w:rPr>
                <w:color w:val="548DD4"/>
              </w:rPr>
            </w:pPr>
            <w:r w:rsidRPr="001326B0">
              <w:rPr>
                <w:color w:val="548DD4"/>
              </w:rPr>
              <w:t>STOP making changes to discharge medicines via the telephone</w:t>
            </w:r>
          </w:p>
        </w:tc>
        <w:tc>
          <w:tcPr>
            <w:tcW w:w="2693" w:type="dxa"/>
          </w:tcPr>
          <w:p w:rsidR="00E5447F" w:rsidRPr="005E42D0" w:rsidRDefault="00E5447F" w:rsidP="00494797">
            <w:pPr>
              <w:pStyle w:val="TableText"/>
              <w:rPr>
                <w:color w:val="548DD4"/>
              </w:rPr>
            </w:pPr>
            <w:r w:rsidRPr="001326B0">
              <w:rPr>
                <w:color w:val="548DD4"/>
              </w:rPr>
              <w:t>START making ALL changes to discharge medicines via the EMM system</w:t>
            </w:r>
          </w:p>
        </w:tc>
        <w:tc>
          <w:tcPr>
            <w:tcW w:w="2614" w:type="dxa"/>
          </w:tcPr>
          <w:p w:rsidR="00E5447F" w:rsidRPr="005E42D0" w:rsidRDefault="00E5447F" w:rsidP="00494797">
            <w:pPr>
              <w:pStyle w:val="TableText"/>
              <w:rPr>
                <w:color w:val="548DD4"/>
              </w:rPr>
            </w:pPr>
            <w:r w:rsidRPr="001326B0">
              <w:rPr>
                <w:color w:val="548DD4"/>
              </w:rPr>
              <w:t>CONTINUE medication reconciliation on discharge via the EMM system</w:t>
            </w:r>
          </w:p>
        </w:tc>
      </w:tr>
      <w:tr w:rsidR="00E5447F" w:rsidRPr="005E42D0" w:rsidTr="00494797">
        <w:tc>
          <w:tcPr>
            <w:tcW w:w="1384" w:type="dxa"/>
            <w:vMerge/>
          </w:tcPr>
          <w:p w:rsidR="00E5447F" w:rsidRPr="005E42D0" w:rsidRDefault="00E5447F" w:rsidP="00494797">
            <w:pPr>
              <w:pStyle w:val="TableText"/>
              <w:rPr>
                <w:color w:val="548DD4"/>
              </w:rPr>
            </w:pPr>
          </w:p>
        </w:tc>
        <w:tc>
          <w:tcPr>
            <w:tcW w:w="2552" w:type="dxa"/>
          </w:tcPr>
          <w:p w:rsidR="00E5447F" w:rsidRPr="005E42D0" w:rsidRDefault="00E5447F" w:rsidP="00494797">
            <w:pPr>
              <w:pStyle w:val="TableText"/>
              <w:rPr>
                <w:color w:val="548DD4"/>
              </w:rPr>
            </w:pPr>
            <w:r w:rsidRPr="001326B0">
              <w:rPr>
                <w:color w:val="548DD4"/>
              </w:rPr>
              <w:t>STOP finalising the discharge summary until the discharge medicines are finalised</w:t>
            </w:r>
          </w:p>
        </w:tc>
        <w:tc>
          <w:tcPr>
            <w:tcW w:w="2693" w:type="dxa"/>
          </w:tcPr>
          <w:p w:rsidR="00E5447F" w:rsidRPr="005E42D0" w:rsidRDefault="00E5447F" w:rsidP="00494797">
            <w:pPr>
              <w:pStyle w:val="TableText"/>
              <w:rPr>
                <w:color w:val="548DD4"/>
              </w:rPr>
            </w:pPr>
            <w:r w:rsidRPr="001326B0">
              <w:rPr>
                <w:color w:val="548DD4"/>
              </w:rPr>
              <w:t>START finalising the discharge summary only after the discharge medicines are finalised</w:t>
            </w:r>
          </w:p>
        </w:tc>
        <w:tc>
          <w:tcPr>
            <w:tcW w:w="2614" w:type="dxa"/>
          </w:tcPr>
          <w:p w:rsidR="00E5447F" w:rsidRPr="005E42D0" w:rsidRDefault="00E5447F" w:rsidP="00494797">
            <w:pPr>
              <w:pStyle w:val="TableText"/>
              <w:rPr>
                <w:color w:val="548DD4"/>
              </w:rPr>
            </w:pPr>
            <w:r w:rsidRPr="001326B0">
              <w:rPr>
                <w:color w:val="548DD4"/>
              </w:rPr>
              <w:t>CONTINUE to develop the discharge summary as you do now, but do not finalise it until the discharge medicines are finalised</w:t>
            </w:r>
          </w:p>
        </w:tc>
      </w:tr>
      <w:tr w:rsidR="00E5447F" w:rsidRPr="005E42D0" w:rsidTr="00494797">
        <w:tc>
          <w:tcPr>
            <w:tcW w:w="1384" w:type="dxa"/>
            <w:vMerge/>
          </w:tcPr>
          <w:p w:rsidR="00E5447F" w:rsidRPr="005E42D0" w:rsidRDefault="00E5447F" w:rsidP="00494797">
            <w:pPr>
              <w:pStyle w:val="TableText"/>
              <w:rPr>
                <w:color w:val="548DD4"/>
              </w:rPr>
            </w:pPr>
          </w:p>
        </w:tc>
        <w:tc>
          <w:tcPr>
            <w:tcW w:w="2552" w:type="dxa"/>
          </w:tcPr>
          <w:p w:rsidR="00E5447F" w:rsidRPr="005E42D0" w:rsidRDefault="00E5447F" w:rsidP="00494797">
            <w:pPr>
              <w:pStyle w:val="TableText"/>
              <w:rPr>
                <w:color w:val="548DD4"/>
              </w:rPr>
            </w:pPr>
          </w:p>
        </w:tc>
        <w:tc>
          <w:tcPr>
            <w:tcW w:w="2693" w:type="dxa"/>
          </w:tcPr>
          <w:p w:rsidR="00E5447F" w:rsidRPr="005E42D0" w:rsidRDefault="00E5447F" w:rsidP="00494797">
            <w:pPr>
              <w:pStyle w:val="TableText"/>
              <w:rPr>
                <w:color w:val="548DD4"/>
              </w:rPr>
            </w:pPr>
            <w:r w:rsidRPr="001326B0">
              <w:rPr>
                <w:color w:val="548DD4"/>
              </w:rPr>
              <w:t>START providing the patient with a ‘take-home’ discharge medicines list on discharge</w:t>
            </w:r>
          </w:p>
        </w:tc>
        <w:tc>
          <w:tcPr>
            <w:tcW w:w="2614" w:type="dxa"/>
          </w:tcPr>
          <w:p w:rsidR="00E5447F" w:rsidRPr="005E42D0" w:rsidRDefault="00E5447F" w:rsidP="00494797">
            <w:pPr>
              <w:pStyle w:val="TableText"/>
              <w:rPr>
                <w:color w:val="548DD4"/>
              </w:rPr>
            </w:pPr>
          </w:p>
        </w:tc>
      </w:tr>
    </w:tbl>
    <w:p w:rsidR="00E5447F" w:rsidRDefault="00E5447F">
      <w:pPr>
        <w:pStyle w:val="TableFigNotes18"/>
        <w:ind w:left="0"/>
      </w:pPr>
      <w:r>
        <w:t>ED = emergency department; EMM = electronic medication management</w:t>
      </w:r>
    </w:p>
    <w:p w:rsidR="00E5447F" w:rsidRDefault="00E5447F" w:rsidP="00494797"/>
    <w:p w:rsidR="00E5447F" w:rsidRDefault="00E5447F" w:rsidP="00494797">
      <w:pPr>
        <w:sectPr w:rsidR="00E5447F" w:rsidSect="00B555B4">
          <w:pgSz w:w="11907" w:h="16840" w:code="9"/>
          <w:pgMar w:top="1440" w:right="1797" w:bottom="1440" w:left="1797" w:header="720" w:footer="720" w:gutter="0"/>
          <w:cols w:space="720"/>
          <w:docGrid w:linePitch="313"/>
        </w:sectPr>
      </w:pPr>
    </w:p>
    <w:p w:rsidR="00E5447F" w:rsidRPr="00DC451C" w:rsidRDefault="00E5447F" w:rsidP="00774AF2">
      <w:pPr>
        <w:pStyle w:val="Heading1"/>
        <w:ind w:left="2552" w:hanging="2552"/>
      </w:pPr>
      <w:bookmarkStart w:id="142" w:name="_Toc317159605"/>
      <w:r w:rsidRPr="00B555B4">
        <w:lastRenderedPageBreak/>
        <w:t xml:space="preserve">Appendix </w:t>
      </w:r>
      <w:r>
        <w:t>5</w:t>
      </w:r>
      <w:r w:rsidRPr="00B555B4">
        <w:tab/>
      </w:r>
      <w:r>
        <w:t>T</w:t>
      </w:r>
      <w:r w:rsidRPr="00DC451C">
        <w:t xml:space="preserve">erms of </w:t>
      </w:r>
      <w:r>
        <w:t>r</w:t>
      </w:r>
      <w:r w:rsidRPr="00DC451C">
        <w:t xml:space="preserve">eference and </w:t>
      </w:r>
      <w:r>
        <w:t>m</w:t>
      </w:r>
      <w:r w:rsidRPr="00DC451C">
        <w:t>inutes</w:t>
      </w:r>
      <w:r>
        <w:t xml:space="preserve"> template</w:t>
      </w:r>
      <w:bookmarkEnd w:id="142"/>
    </w:p>
    <w:tbl>
      <w:tblPr>
        <w:tblW w:w="850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7"/>
        <w:gridCol w:w="3402"/>
        <w:gridCol w:w="193"/>
        <w:gridCol w:w="2784"/>
      </w:tblGrid>
      <w:tr w:rsidR="00E5447F" w:rsidRPr="00551F31" w:rsidTr="006271D2">
        <w:trPr>
          <w:cantSplit/>
          <w:trHeight w:val="220"/>
        </w:trPr>
        <w:tc>
          <w:tcPr>
            <w:tcW w:w="2127" w:type="dxa"/>
            <w:tcBorders>
              <w:top w:val="single" w:sz="4" w:space="0" w:color="FFFFFF"/>
              <w:left w:val="single" w:sz="4" w:space="0" w:color="FFFFFF"/>
              <w:bottom w:val="single" w:sz="4" w:space="0" w:color="FFFFFF"/>
              <w:right w:val="single" w:sz="4" w:space="0" w:color="FFFFFF"/>
            </w:tcBorders>
            <w:shd w:val="clear" w:color="auto" w:fill="17365D"/>
          </w:tcPr>
          <w:p w:rsidR="00E5447F" w:rsidRPr="00551F31" w:rsidRDefault="00E5447F" w:rsidP="00B555B4">
            <w:pPr>
              <w:pStyle w:val="TableHeading"/>
            </w:pPr>
            <w:r w:rsidRPr="00551F31">
              <w:t>Committee name</w:t>
            </w:r>
          </w:p>
        </w:tc>
        <w:tc>
          <w:tcPr>
            <w:tcW w:w="6379" w:type="dxa"/>
            <w:gridSpan w:val="3"/>
            <w:tcBorders>
              <w:left w:val="single" w:sz="4" w:space="0" w:color="FFFFFF"/>
            </w:tcBorders>
            <w:vAlign w:val="bottom"/>
          </w:tcPr>
          <w:p w:rsidR="00E5447F" w:rsidRPr="00C0224E" w:rsidRDefault="00E5447F" w:rsidP="00065DD3">
            <w:pPr>
              <w:pStyle w:val="TableText"/>
              <w:rPr>
                <w:color w:val="548DD4"/>
              </w:rPr>
            </w:pPr>
            <w:r w:rsidRPr="00C0224E">
              <w:rPr>
                <w:color w:val="548DD4"/>
              </w:rPr>
              <w:t>EMM project board</w:t>
            </w:r>
          </w:p>
        </w:tc>
      </w:tr>
      <w:tr w:rsidR="00E5447F" w:rsidRPr="00551F31" w:rsidTr="006271D2">
        <w:trPr>
          <w:cantSplit/>
          <w:trHeight w:val="220"/>
        </w:trPr>
        <w:tc>
          <w:tcPr>
            <w:tcW w:w="2127" w:type="dxa"/>
            <w:tcBorders>
              <w:top w:val="single" w:sz="4" w:space="0" w:color="FFFFFF"/>
              <w:left w:val="single" w:sz="4" w:space="0" w:color="FFFFFF"/>
              <w:bottom w:val="single" w:sz="4" w:space="0" w:color="FFFFFF"/>
              <w:right w:val="single" w:sz="4" w:space="0" w:color="FFFFFF"/>
            </w:tcBorders>
            <w:shd w:val="clear" w:color="auto" w:fill="17365D"/>
          </w:tcPr>
          <w:p w:rsidR="00E5447F" w:rsidRPr="00551F31" w:rsidRDefault="00E5447F" w:rsidP="00B555B4">
            <w:pPr>
              <w:pStyle w:val="TableHeading"/>
            </w:pPr>
            <w:r w:rsidRPr="00551F31">
              <w:t>Reporting to (sponsor)</w:t>
            </w:r>
          </w:p>
        </w:tc>
        <w:tc>
          <w:tcPr>
            <w:tcW w:w="6379" w:type="dxa"/>
            <w:gridSpan w:val="3"/>
            <w:tcBorders>
              <w:left w:val="single" w:sz="4" w:space="0" w:color="FFFFFF"/>
            </w:tcBorders>
            <w:shd w:val="clear" w:color="auto" w:fill="FFFFFF"/>
            <w:vAlign w:val="bottom"/>
          </w:tcPr>
          <w:p w:rsidR="00E5447F" w:rsidRPr="00C0224E" w:rsidRDefault="00E5447F" w:rsidP="005825C8">
            <w:pPr>
              <w:pStyle w:val="TableText"/>
              <w:rPr>
                <w:color w:val="548DD4"/>
              </w:rPr>
            </w:pPr>
            <w:r w:rsidRPr="00C0224E">
              <w:rPr>
                <w:color w:val="548DD4"/>
              </w:rPr>
              <w:t>The CEO and</w:t>
            </w:r>
            <w:r>
              <w:rPr>
                <w:color w:val="548DD4"/>
              </w:rPr>
              <w:t xml:space="preserve"> </w:t>
            </w:r>
            <w:r w:rsidRPr="00C0224E">
              <w:rPr>
                <w:color w:val="548DD4"/>
              </w:rPr>
              <w:t>executive team through the project sponsor</w:t>
            </w:r>
          </w:p>
        </w:tc>
      </w:tr>
      <w:tr w:rsidR="00E5447F" w:rsidRPr="00551F31" w:rsidTr="006271D2">
        <w:trPr>
          <w:cantSplit/>
          <w:trHeight w:val="220"/>
        </w:trPr>
        <w:tc>
          <w:tcPr>
            <w:tcW w:w="2127" w:type="dxa"/>
            <w:tcBorders>
              <w:top w:val="single" w:sz="4" w:space="0" w:color="FFFFFF"/>
              <w:left w:val="single" w:sz="4" w:space="0" w:color="FFFFFF"/>
              <w:bottom w:val="single" w:sz="4" w:space="0" w:color="FFFFFF"/>
              <w:right w:val="single" w:sz="4" w:space="0" w:color="FFFFFF"/>
            </w:tcBorders>
            <w:shd w:val="clear" w:color="auto" w:fill="17365D"/>
          </w:tcPr>
          <w:p w:rsidR="00E5447F" w:rsidRPr="00551F31" w:rsidRDefault="00E5447F" w:rsidP="00B555B4">
            <w:pPr>
              <w:pStyle w:val="TableHeading"/>
            </w:pPr>
            <w:r w:rsidRPr="00551F31">
              <w:t>Chairperson</w:t>
            </w:r>
          </w:p>
        </w:tc>
        <w:tc>
          <w:tcPr>
            <w:tcW w:w="6379" w:type="dxa"/>
            <w:gridSpan w:val="3"/>
            <w:tcBorders>
              <w:left w:val="single" w:sz="4" w:space="0" w:color="FFFFFF"/>
            </w:tcBorders>
            <w:vAlign w:val="bottom"/>
          </w:tcPr>
          <w:p w:rsidR="00E5447F" w:rsidRPr="00C0224E" w:rsidRDefault="00E5447F" w:rsidP="009D33E6">
            <w:pPr>
              <w:pStyle w:val="TableText"/>
              <w:rPr>
                <w:color w:val="548DD4"/>
              </w:rPr>
            </w:pPr>
            <w:r w:rsidRPr="00C0224E">
              <w:rPr>
                <w:color w:val="548DD4"/>
              </w:rPr>
              <w:t>Project sponsor</w:t>
            </w:r>
          </w:p>
        </w:tc>
      </w:tr>
      <w:tr w:rsidR="00E5447F" w:rsidRPr="00551F31" w:rsidTr="006271D2">
        <w:trPr>
          <w:cantSplit/>
          <w:trHeight w:val="255"/>
        </w:trPr>
        <w:tc>
          <w:tcPr>
            <w:tcW w:w="2127" w:type="dxa"/>
            <w:tcBorders>
              <w:top w:val="single" w:sz="4" w:space="0" w:color="FFFFFF"/>
              <w:left w:val="single" w:sz="4" w:space="0" w:color="FFFFFF"/>
              <w:bottom w:val="single" w:sz="4" w:space="0" w:color="FFFFFF"/>
              <w:right w:val="single" w:sz="4" w:space="0" w:color="FFFFFF"/>
            </w:tcBorders>
            <w:shd w:val="clear" w:color="auto" w:fill="17365D"/>
          </w:tcPr>
          <w:p w:rsidR="00E5447F" w:rsidRPr="00551F31" w:rsidRDefault="00E5447F" w:rsidP="00B555B4">
            <w:pPr>
              <w:pStyle w:val="TableHeading"/>
            </w:pPr>
            <w:r w:rsidRPr="00551F31">
              <w:t>Project coordinators</w:t>
            </w:r>
          </w:p>
        </w:tc>
        <w:tc>
          <w:tcPr>
            <w:tcW w:w="3402" w:type="dxa"/>
            <w:tcBorders>
              <w:left w:val="single" w:sz="4" w:space="0" w:color="FFFFFF"/>
            </w:tcBorders>
            <w:vAlign w:val="bottom"/>
          </w:tcPr>
          <w:p w:rsidR="00E5447F" w:rsidRPr="00C0224E" w:rsidRDefault="00E5447F" w:rsidP="009D33E6">
            <w:pPr>
              <w:pStyle w:val="TableText"/>
              <w:rPr>
                <w:color w:val="548DD4"/>
              </w:rPr>
            </w:pPr>
            <w:r w:rsidRPr="00C0224E">
              <w:rPr>
                <w:color w:val="548DD4"/>
              </w:rPr>
              <w:t>Project manager</w:t>
            </w:r>
          </w:p>
        </w:tc>
        <w:tc>
          <w:tcPr>
            <w:tcW w:w="2977" w:type="dxa"/>
            <w:gridSpan w:val="2"/>
            <w:vAlign w:val="bottom"/>
          </w:tcPr>
          <w:p w:rsidR="00E5447F" w:rsidRPr="00C0224E" w:rsidRDefault="00E5447F" w:rsidP="009D33E6">
            <w:pPr>
              <w:pStyle w:val="TableText"/>
              <w:rPr>
                <w:color w:val="548DD4"/>
              </w:rPr>
            </w:pPr>
          </w:p>
        </w:tc>
      </w:tr>
      <w:tr w:rsidR="00E5447F" w:rsidRPr="00551F31" w:rsidTr="006271D2">
        <w:trPr>
          <w:cantSplit/>
          <w:trHeight w:val="255"/>
        </w:trPr>
        <w:tc>
          <w:tcPr>
            <w:tcW w:w="2127" w:type="dxa"/>
            <w:vMerge w:val="restart"/>
            <w:tcBorders>
              <w:top w:val="single" w:sz="4" w:space="0" w:color="FFFFFF"/>
              <w:left w:val="single" w:sz="4" w:space="0" w:color="FFFFFF"/>
              <w:bottom w:val="single" w:sz="4" w:space="0" w:color="FFFFFF"/>
              <w:right w:val="single" w:sz="4" w:space="0" w:color="FFFFFF"/>
            </w:tcBorders>
            <w:shd w:val="clear" w:color="auto" w:fill="17365D"/>
          </w:tcPr>
          <w:p w:rsidR="00E5447F" w:rsidRPr="00551F31" w:rsidRDefault="00E5447F" w:rsidP="00B555B4">
            <w:pPr>
              <w:pStyle w:val="TableHeading"/>
            </w:pPr>
            <w:r w:rsidRPr="00551F31">
              <w:t>Members</w:t>
            </w:r>
          </w:p>
        </w:tc>
        <w:tc>
          <w:tcPr>
            <w:tcW w:w="3402" w:type="dxa"/>
            <w:tcBorders>
              <w:left w:val="single" w:sz="4" w:space="0" w:color="FFFFFF"/>
            </w:tcBorders>
            <w:vAlign w:val="bottom"/>
          </w:tcPr>
          <w:p w:rsidR="00E5447F" w:rsidRPr="00C0224E" w:rsidRDefault="00E5447F" w:rsidP="009D33E6">
            <w:pPr>
              <w:pStyle w:val="TableText"/>
              <w:rPr>
                <w:color w:val="548DD4"/>
              </w:rPr>
            </w:pPr>
          </w:p>
        </w:tc>
        <w:tc>
          <w:tcPr>
            <w:tcW w:w="2977" w:type="dxa"/>
            <w:gridSpan w:val="2"/>
            <w:vAlign w:val="bottom"/>
          </w:tcPr>
          <w:p w:rsidR="00E5447F" w:rsidRPr="00C0224E" w:rsidRDefault="00E5447F" w:rsidP="009D33E6">
            <w:pPr>
              <w:pStyle w:val="TableText"/>
              <w:rPr>
                <w:color w:val="548DD4"/>
              </w:rPr>
            </w:pPr>
          </w:p>
        </w:tc>
      </w:tr>
      <w:tr w:rsidR="00E5447F" w:rsidRPr="00551F31" w:rsidTr="006271D2">
        <w:trPr>
          <w:cantSplit/>
          <w:trHeight w:val="255"/>
        </w:trPr>
        <w:tc>
          <w:tcPr>
            <w:tcW w:w="2127" w:type="dxa"/>
            <w:vMerge/>
            <w:tcBorders>
              <w:top w:val="single" w:sz="4" w:space="0" w:color="FFFFFF"/>
              <w:left w:val="single" w:sz="4" w:space="0" w:color="FFFFFF"/>
              <w:bottom w:val="single" w:sz="4" w:space="0" w:color="FFFFFF"/>
              <w:right w:val="single" w:sz="4" w:space="0" w:color="FFFFFF"/>
            </w:tcBorders>
            <w:shd w:val="clear" w:color="auto" w:fill="17365D"/>
          </w:tcPr>
          <w:p w:rsidR="00E5447F" w:rsidRPr="00551F31" w:rsidRDefault="00E5447F" w:rsidP="00B555B4">
            <w:pPr>
              <w:pStyle w:val="TableHeading"/>
            </w:pPr>
          </w:p>
        </w:tc>
        <w:tc>
          <w:tcPr>
            <w:tcW w:w="3402" w:type="dxa"/>
            <w:tcBorders>
              <w:left w:val="single" w:sz="4" w:space="0" w:color="FFFFFF"/>
              <w:bottom w:val="nil"/>
            </w:tcBorders>
            <w:vAlign w:val="bottom"/>
          </w:tcPr>
          <w:p w:rsidR="00E5447F" w:rsidRPr="00C0224E" w:rsidRDefault="00E5447F" w:rsidP="009D33E6">
            <w:pPr>
              <w:pStyle w:val="TableText"/>
              <w:rPr>
                <w:color w:val="548DD4"/>
              </w:rPr>
            </w:pPr>
          </w:p>
        </w:tc>
        <w:tc>
          <w:tcPr>
            <w:tcW w:w="2977" w:type="dxa"/>
            <w:gridSpan w:val="2"/>
            <w:tcBorders>
              <w:bottom w:val="nil"/>
            </w:tcBorders>
            <w:vAlign w:val="bottom"/>
          </w:tcPr>
          <w:p w:rsidR="00E5447F" w:rsidRPr="00C0224E" w:rsidRDefault="00E5447F" w:rsidP="009D33E6">
            <w:pPr>
              <w:pStyle w:val="TableText"/>
              <w:rPr>
                <w:color w:val="548DD4"/>
              </w:rPr>
            </w:pPr>
          </w:p>
        </w:tc>
      </w:tr>
      <w:tr w:rsidR="00E5447F" w:rsidRPr="00551F31" w:rsidTr="006271D2">
        <w:trPr>
          <w:cantSplit/>
          <w:trHeight w:val="255"/>
        </w:trPr>
        <w:tc>
          <w:tcPr>
            <w:tcW w:w="2127" w:type="dxa"/>
            <w:vMerge/>
            <w:tcBorders>
              <w:top w:val="single" w:sz="4" w:space="0" w:color="FFFFFF"/>
              <w:left w:val="single" w:sz="4" w:space="0" w:color="FFFFFF"/>
              <w:bottom w:val="single" w:sz="4" w:space="0" w:color="FFFFFF"/>
              <w:right w:val="single" w:sz="4" w:space="0" w:color="FFFFFF"/>
            </w:tcBorders>
            <w:shd w:val="clear" w:color="auto" w:fill="17365D"/>
          </w:tcPr>
          <w:p w:rsidR="00E5447F" w:rsidRPr="00551F31" w:rsidRDefault="00E5447F" w:rsidP="00B555B4">
            <w:pPr>
              <w:pStyle w:val="TableHeading"/>
            </w:pPr>
          </w:p>
        </w:tc>
        <w:tc>
          <w:tcPr>
            <w:tcW w:w="3402" w:type="dxa"/>
            <w:tcBorders>
              <w:left w:val="single" w:sz="4" w:space="0" w:color="FFFFFF"/>
            </w:tcBorders>
            <w:vAlign w:val="bottom"/>
          </w:tcPr>
          <w:p w:rsidR="00E5447F" w:rsidRPr="00C0224E" w:rsidRDefault="00E5447F" w:rsidP="009D33E6">
            <w:pPr>
              <w:pStyle w:val="TableText"/>
              <w:rPr>
                <w:color w:val="548DD4"/>
              </w:rPr>
            </w:pPr>
          </w:p>
        </w:tc>
        <w:tc>
          <w:tcPr>
            <w:tcW w:w="2977" w:type="dxa"/>
            <w:gridSpan w:val="2"/>
            <w:vAlign w:val="bottom"/>
          </w:tcPr>
          <w:p w:rsidR="00E5447F" w:rsidRPr="00C0224E" w:rsidRDefault="00E5447F" w:rsidP="009D33E6">
            <w:pPr>
              <w:pStyle w:val="TableText"/>
              <w:rPr>
                <w:color w:val="548DD4"/>
              </w:rPr>
            </w:pPr>
          </w:p>
        </w:tc>
      </w:tr>
      <w:tr w:rsidR="00E5447F" w:rsidRPr="00551F31" w:rsidTr="006271D2">
        <w:trPr>
          <w:cantSplit/>
          <w:trHeight w:val="255"/>
        </w:trPr>
        <w:tc>
          <w:tcPr>
            <w:tcW w:w="2127" w:type="dxa"/>
            <w:vMerge/>
            <w:tcBorders>
              <w:top w:val="single" w:sz="4" w:space="0" w:color="FFFFFF"/>
              <w:left w:val="single" w:sz="4" w:space="0" w:color="FFFFFF"/>
              <w:bottom w:val="single" w:sz="4" w:space="0" w:color="FFFFFF"/>
              <w:right w:val="single" w:sz="4" w:space="0" w:color="FFFFFF"/>
            </w:tcBorders>
            <w:shd w:val="clear" w:color="auto" w:fill="17365D"/>
          </w:tcPr>
          <w:p w:rsidR="00E5447F" w:rsidRPr="00551F31" w:rsidRDefault="00E5447F" w:rsidP="00B555B4">
            <w:pPr>
              <w:pStyle w:val="TableHeading"/>
            </w:pPr>
          </w:p>
        </w:tc>
        <w:tc>
          <w:tcPr>
            <w:tcW w:w="3402" w:type="dxa"/>
            <w:tcBorders>
              <w:left w:val="single" w:sz="4" w:space="0" w:color="FFFFFF"/>
            </w:tcBorders>
            <w:vAlign w:val="bottom"/>
          </w:tcPr>
          <w:p w:rsidR="00E5447F" w:rsidRPr="00C0224E" w:rsidRDefault="00E5447F" w:rsidP="009D33E6">
            <w:pPr>
              <w:pStyle w:val="TableText"/>
              <w:rPr>
                <w:snapToGrid w:val="0"/>
                <w:color w:val="548DD4"/>
              </w:rPr>
            </w:pPr>
          </w:p>
        </w:tc>
        <w:tc>
          <w:tcPr>
            <w:tcW w:w="2977" w:type="dxa"/>
            <w:gridSpan w:val="2"/>
            <w:vAlign w:val="bottom"/>
          </w:tcPr>
          <w:p w:rsidR="00E5447F" w:rsidRPr="00C0224E" w:rsidRDefault="00E5447F" w:rsidP="009D33E6">
            <w:pPr>
              <w:pStyle w:val="TableText"/>
              <w:rPr>
                <w:snapToGrid w:val="0"/>
                <w:color w:val="548DD4"/>
              </w:rPr>
            </w:pPr>
          </w:p>
        </w:tc>
      </w:tr>
      <w:tr w:rsidR="00E5447F" w:rsidRPr="00551F31" w:rsidTr="006271D2">
        <w:trPr>
          <w:cantSplit/>
          <w:trHeight w:val="255"/>
        </w:trPr>
        <w:tc>
          <w:tcPr>
            <w:tcW w:w="2127" w:type="dxa"/>
            <w:vMerge/>
            <w:tcBorders>
              <w:top w:val="single" w:sz="4" w:space="0" w:color="FFFFFF"/>
              <w:left w:val="single" w:sz="4" w:space="0" w:color="FFFFFF"/>
              <w:bottom w:val="single" w:sz="4" w:space="0" w:color="FFFFFF"/>
              <w:right w:val="single" w:sz="4" w:space="0" w:color="FFFFFF"/>
            </w:tcBorders>
            <w:shd w:val="clear" w:color="auto" w:fill="17365D"/>
          </w:tcPr>
          <w:p w:rsidR="00E5447F" w:rsidRPr="00551F31" w:rsidRDefault="00E5447F" w:rsidP="00B555B4">
            <w:pPr>
              <w:pStyle w:val="TableHeading"/>
            </w:pPr>
          </w:p>
        </w:tc>
        <w:tc>
          <w:tcPr>
            <w:tcW w:w="3402" w:type="dxa"/>
            <w:tcBorders>
              <w:left w:val="single" w:sz="4" w:space="0" w:color="FFFFFF"/>
            </w:tcBorders>
            <w:vAlign w:val="bottom"/>
          </w:tcPr>
          <w:p w:rsidR="00E5447F" w:rsidRPr="00C0224E" w:rsidRDefault="00E5447F" w:rsidP="009D33E6">
            <w:pPr>
              <w:pStyle w:val="TableText"/>
              <w:rPr>
                <w:snapToGrid w:val="0"/>
                <w:color w:val="548DD4"/>
              </w:rPr>
            </w:pPr>
          </w:p>
        </w:tc>
        <w:tc>
          <w:tcPr>
            <w:tcW w:w="2977" w:type="dxa"/>
            <w:gridSpan w:val="2"/>
            <w:vAlign w:val="bottom"/>
          </w:tcPr>
          <w:p w:rsidR="00E5447F" w:rsidRPr="00C0224E" w:rsidRDefault="00E5447F" w:rsidP="009D33E6">
            <w:pPr>
              <w:pStyle w:val="TableText"/>
              <w:rPr>
                <w:snapToGrid w:val="0"/>
                <w:color w:val="548DD4"/>
              </w:rPr>
            </w:pPr>
          </w:p>
        </w:tc>
      </w:tr>
      <w:tr w:rsidR="00E5447F" w:rsidRPr="00551F31" w:rsidTr="006271D2">
        <w:trPr>
          <w:cantSplit/>
          <w:trHeight w:val="220"/>
        </w:trPr>
        <w:tc>
          <w:tcPr>
            <w:tcW w:w="2127" w:type="dxa"/>
            <w:tcBorders>
              <w:top w:val="single" w:sz="4" w:space="0" w:color="FFFFFF"/>
              <w:left w:val="single" w:sz="4" w:space="0" w:color="FFFFFF"/>
              <w:bottom w:val="single" w:sz="4" w:space="0" w:color="FFFFFF"/>
              <w:right w:val="single" w:sz="4" w:space="0" w:color="FFFFFF"/>
            </w:tcBorders>
            <w:shd w:val="clear" w:color="auto" w:fill="17365D"/>
          </w:tcPr>
          <w:p w:rsidR="00E5447F" w:rsidRPr="00551F31" w:rsidRDefault="00E5447F" w:rsidP="00B555B4">
            <w:pPr>
              <w:pStyle w:val="TableHeading"/>
            </w:pPr>
            <w:r w:rsidRPr="00551F31">
              <w:t>Direct report</w:t>
            </w:r>
          </w:p>
        </w:tc>
        <w:tc>
          <w:tcPr>
            <w:tcW w:w="6379" w:type="dxa"/>
            <w:gridSpan w:val="3"/>
            <w:tcBorders>
              <w:left w:val="single" w:sz="4" w:space="0" w:color="FFFFFF"/>
            </w:tcBorders>
            <w:vAlign w:val="bottom"/>
          </w:tcPr>
          <w:p w:rsidR="00E5447F" w:rsidRPr="00C0224E" w:rsidRDefault="00E5447F" w:rsidP="009D33E6">
            <w:pPr>
              <w:pStyle w:val="TableText"/>
              <w:rPr>
                <w:color w:val="548DD4"/>
              </w:rPr>
            </w:pPr>
          </w:p>
        </w:tc>
      </w:tr>
      <w:tr w:rsidR="00E5447F" w:rsidRPr="00551F31" w:rsidTr="006271D2">
        <w:trPr>
          <w:cantSplit/>
          <w:trHeight w:val="220"/>
        </w:trPr>
        <w:tc>
          <w:tcPr>
            <w:tcW w:w="2127" w:type="dxa"/>
            <w:tcBorders>
              <w:top w:val="single" w:sz="4" w:space="0" w:color="FFFFFF"/>
              <w:left w:val="single" w:sz="4" w:space="0" w:color="FFFFFF"/>
              <w:bottom w:val="single" w:sz="4" w:space="0" w:color="FFFFFF"/>
              <w:right w:val="single" w:sz="4" w:space="0" w:color="FFFFFF"/>
            </w:tcBorders>
            <w:shd w:val="clear" w:color="auto" w:fill="17365D"/>
          </w:tcPr>
          <w:p w:rsidR="00E5447F" w:rsidRPr="00551F31" w:rsidRDefault="00E5447F" w:rsidP="00B555B4">
            <w:pPr>
              <w:pStyle w:val="TableHeading"/>
            </w:pPr>
            <w:r w:rsidRPr="00551F31">
              <w:t>Responsibility</w:t>
            </w:r>
          </w:p>
        </w:tc>
        <w:tc>
          <w:tcPr>
            <w:tcW w:w="6379" w:type="dxa"/>
            <w:gridSpan w:val="3"/>
            <w:tcBorders>
              <w:left w:val="single" w:sz="4" w:space="0" w:color="FFFFFF"/>
            </w:tcBorders>
            <w:vAlign w:val="bottom"/>
          </w:tcPr>
          <w:p w:rsidR="00E5447F" w:rsidRPr="00C0224E" w:rsidRDefault="00E5447F" w:rsidP="009D33E6">
            <w:pPr>
              <w:pStyle w:val="TableText"/>
              <w:rPr>
                <w:color w:val="548DD4"/>
              </w:rPr>
            </w:pPr>
            <w:r w:rsidRPr="00C0224E">
              <w:rPr>
                <w:color w:val="548DD4"/>
              </w:rPr>
              <w:t>The role of the project board is to effect the implementation of [insert purpose].</w:t>
            </w:r>
          </w:p>
          <w:p w:rsidR="00E5447F" w:rsidRPr="00C0224E" w:rsidRDefault="00E5447F" w:rsidP="009D33E6">
            <w:pPr>
              <w:pStyle w:val="TableText"/>
              <w:rPr>
                <w:color w:val="548DD4"/>
              </w:rPr>
            </w:pPr>
            <w:r w:rsidRPr="00C0224E">
              <w:rPr>
                <w:color w:val="548DD4"/>
              </w:rPr>
              <w:t xml:space="preserve">The project board is responsible to the hospital executive (or program executive where EMM forms part of a larger program of work) for the determination of objectives listed below (adapted from PRINCE2). </w:t>
            </w:r>
          </w:p>
        </w:tc>
      </w:tr>
      <w:tr w:rsidR="00E5447F" w:rsidRPr="00551F31" w:rsidTr="006271D2">
        <w:trPr>
          <w:cantSplit/>
          <w:trHeight w:val="1097"/>
        </w:trPr>
        <w:tc>
          <w:tcPr>
            <w:tcW w:w="2127" w:type="dxa"/>
            <w:tcBorders>
              <w:top w:val="single" w:sz="4" w:space="0" w:color="FFFFFF"/>
              <w:left w:val="single" w:sz="4" w:space="0" w:color="FFFFFF"/>
              <w:bottom w:val="single" w:sz="4" w:space="0" w:color="FFFFFF"/>
              <w:right w:val="single" w:sz="4" w:space="0" w:color="FFFFFF"/>
            </w:tcBorders>
            <w:shd w:val="clear" w:color="auto" w:fill="17365D"/>
          </w:tcPr>
          <w:p w:rsidR="00E5447F" w:rsidRPr="00551F31" w:rsidRDefault="00E5447F" w:rsidP="00B555B4">
            <w:pPr>
              <w:pStyle w:val="TableHeading"/>
            </w:pPr>
            <w:r w:rsidRPr="00551F31">
              <w:t>Objectives</w:t>
            </w:r>
          </w:p>
        </w:tc>
        <w:tc>
          <w:tcPr>
            <w:tcW w:w="6379" w:type="dxa"/>
            <w:gridSpan w:val="3"/>
            <w:tcBorders>
              <w:left w:val="single" w:sz="4" w:space="0" w:color="FFFFFF"/>
            </w:tcBorders>
            <w:vAlign w:val="bottom"/>
          </w:tcPr>
          <w:p w:rsidR="00E5447F" w:rsidRPr="00C0224E" w:rsidRDefault="00E5447F" w:rsidP="009D33E6">
            <w:pPr>
              <w:pStyle w:val="TableText"/>
              <w:numPr>
                <w:ilvl w:val="0"/>
                <w:numId w:val="20"/>
              </w:numPr>
              <w:rPr>
                <w:color w:val="548DD4"/>
              </w:rPr>
            </w:pPr>
            <w:r w:rsidRPr="00C0224E">
              <w:rPr>
                <w:color w:val="548DD4"/>
              </w:rPr>
              <w:t>Provide accountability for the success of the EMM implementation</w:t>
            </w:r>
          </w:p>
          <w:p w:rsidR="00E5447F" w:rsidRPr="00C0224E" w:rsidRDefault="00E5447F" w:rsidP="009D33E6">
            <w:pPr>
              <w:pStyle w:val="TableText"/>
              <w:numPr>
                <w:ilvl w:val="0"/>
                <w:numId w:val="20"/>
              </w:numPr>
              <w:rPr>
                <w:color w:val="548DD4"/>
              </w:rPr>
            </w:pPr>
            <w:r w:rsidRPr="00C0224E">
              <w:rPr>
                <w:color w:val="548DD4"/>
              </w:rPr>
              <w:t>Provide direction to the project</w:t>
            </w:r>
          </w:p>
          <w:p w:rsidR="00E5447F" w:rsidRPr="00C0224E" w:rsidRDefault="00E5447F" w:rsidP="009D33E6">
            <w:pPr>
              <w:pStyle w:val="TableText"/>
              <w:numPr>
                <w:ilvl w:val="0"/>
                <w:numId w:val="20"/>
              </w:numPr>
              <w:rPr>
                <w:color w:val="548DD4"/>
              </w:rPr>
            </w:pPr>
            <w:r w:rsidRPr="00C0224E">
              <w:rPr>
                <w:color w:val="548DD4"/>
              </w:rPr>
              <w:t>Delegate day-to-day management within defined tolerances</w:t>
            </w:r>
          </w:p>
          <w:p w:rsidR="00E5447F" w:rsidRPr="00C0224E" w:rsidRDefault="00E5447F" w:rsidP="009D33E6">
            <w:pPr>
              <w:pStyle w:val="TableText"/>
              <w:numPr>
                <w:ilvl w:val="0"/>
                <w:numId w:val="20"/>
              </w:numPr>
              <w:rPr>
                <w:color w:val="548DD4"/>
              </w:rPr>
            </w:pPr>
            <w:r w:rsidRPr="00C0224E">
              <w:rPr>
                <w:color w:val="548DD4"/>
              </w:rPr>
              <w:t>Facilitate the integration of the project team with the functional units of the hospital</w:t>
            </w:r>
          </w:p>
          <w:p w:rsidR="00E5447F" w:rsidRPr="00C0224E" w:rsidRDefault="00E5447F" w:rsidP="009D33E6">
            <w:pPr>
              <w:pStyle w:val="TableText"/>
              <w:numPr>
                <w:ilvl w:val="0"/>
                <w:numId w:val="20"/>
              </w:numPr>
              <w:rPr>
                <w:color w:val="548DD4"/>
              </w:rPr>
            </w:pPr>
            <w:r w:rsidRPr="00C0224E">
              <w:rPr>
                <w:color w:val="548DD4"/>
              </w:rPr>
              <w:t>Provide resources and authorise the release of funds</w:t>
            </w:r>
          </w:p>
          <w:p w:rsidR="00E5447F" w:rsidRPr="00C0224E" w:rsidRDefault="00E5447F" w:rsidP="009D33E6">
            <w:pPr>
              <w:pStyle w:val="TableText"/>
              <w:numPr>
                <w:ilvl w:val="0"/>
                <w:numId w:val="20"/>
              </w:numPr>
              <w:rPr>
                <w:color w:val="548DD4"/>
              </w:rPr>
            </w:pPr>
            <w:r w:rsidRPr="00C0224E">
              <w:rPr>
                <w:color w:val="548DD4"/>
              </w:rPr>
              <w:t>Ensure effective decision making</w:t>
            </w:r>
          </w:p>
          <w:p w:rsidR="00E5447F" w:rsidRPr="00C0224E" w:rsidRDefault="00E5447F" w:rsidP="009D33E6">
            <w:pPr>
              <w:pStyle w:val="TableText"/>
              <w:numPr>
                <w:ilvl w:val="0"/>
                <w:numId w:val="20"/>
              </w:numPr>
              <w:rPr>
                <w:color w:val="548DD4"/>
              </w:rPr>
            </w:pPr>
            <w:r w:rsidRPr="00C0224E">
              <w:rPr>
                <w:color w:val="548DD4"/>
              </w:rPr>
              <w:t>Provide visible and sustainable support for the project manager</w:t>
            </w:r>
          </w:p>
          <w:p w:rsidR="00E5447F" w:rsidRDefault="00E5447F">
            <w:pPr>
              <w:pStyle w:val="TableText"/>
              <w:numPr>
                <w:ilvl w:val="0"/>
                <w:numId w:val="20"/>
              </w:numPr>
              <w:rPr>
                <w:color w:val="548DD4"/>
              </w:rPr>
            </w:pPr>
            <w:r w:rsidRPr="00C0224E">
              <w:rPr>
                <w:color w:val="548DD4"/>
              </w:rPr>
              <w:t>Ensure effective communication within the project team and with external stakeholders</w:t>
            </w:r>
          </w:p>
        </w:tc>
      </w:tr>
      <w:tr w:rsidR="00E5447F" w:rsidRPr="00551F31" w:rsidTr="006271D2">
        <w:trPr>
          <w:cantSplit/>
          <w:trHeight w:val="220"/>
        </w:trPr>
        <w:tc>
          <w:tcPr>
            <w:tcW w:w="2127" w:type="dxa"/>
            <w:tcBorders>
              <w:top w:val="single" w:sz="4" w:space="0" w:color="FFFFFF"/>
              <w:left w:val="single" w:sz="4" w:space="0" w:color="FFFFFF"/>
              <w:bottom w:val="single" w:sz="4" w:space="0" w:color="FFFFFF"/>
              <w:right w:val="single" w:sz="4" w:space="0" w:color="FFFFFF"/>
            </w:tcBorders>
            <w:shd w:val="clear" w:color="auto" w:fill="17365D"/>
          </w:tcPr>
          <w:p w:rsidR="00E5447F" w:rsidRPr="00551F31" w:rsidRDefault="00E5447F" w:rsidP="00B555B4">
            <w:pPr>
              <w:pStyle w:val="TableHeading"/>
            </w:pPr>
            <w:r w:rsidRPr="00551F31">
              <w:t>Reporting</w:t>
            </w:r>
          </w:p>
        </w:tc>
        <w:tc>
          <w:tcPr>
            <w:tcW w:w="6379" w:type="dxa"/>
            <w:gridSpan w:val="3"/>
            <w:tcBorders>
              <w:left w:val="single" w:sz="4" w:space="0" w:color="FFFFFF"/>
            </w:tcBorders>
            <w:vAlign w:val="bottom"/>
          </w:tcPr>
          <w:p w:rsidR="00E5447F" w:rsidRPr="00C0224E" w:rsidRDefault="00E5447F" w:rsidP="00065DD3">
            <w:pPr>
              <w:pStyle w:val="TableText"/>
              <w:rPr>
                <w:color w:val="548DD4"/>
              </w:rPr>
            </w:pPr>
            <w:r w:rsidRPr="00C0224E">
              <w:rPr>
                <w:color w:val="548DD4"/>
              </w:rPr>
              <w:t>Issues that either affect other areas of the hospital’s business or are outside of the EMM project’s defined scope should be referred to the hospital executive (or program executive) for decision making</w:t>
            </w:r>
          </w:p>
        </w:tc>
      </w:tr>
      <w:tr w:rsidR="00E5447F" w:rsidRPr="00551F31" w:rsidTr="006271D2">
        <w:trPr>
          <w:cantSplit/>
          <w:trHeight w:val="220"/>
        </w:trPr>
        <w:tc>
          <w:tcPr>
            <w:tcW w:w="2127" w:type="dxa"/>
            <w:tcBorders>
              <w:top w:val="single" w:sz="4" w:space="0" w:color="FFFFFF"/>
              <w:left w:val="single" w:sz="4" w:space="0" w:color="FFFFFF"/>
              <w:bottom w:val="single" w:sz="4" w:space="0" w:color="FFFFFF"/>
              <w:right w:val="single" w:sz="4" w:space="0" w:color="FFFFFF"/>
            </w:tcBorders>
            <w:shd w:val="clear" w:color="auto" w:fill="17365D"/>
          </w:tcPr>
          <w:p w:rsidR="00E5447F" w:rsidRPr="00551F31" w:rsidRDefault="00E5447F" w:rsidP="00B555B4">
            <w:pPr>
              <w:pStyle w:val="TableHeading"/>
            </w:pPr>
            <w:r w:rsidRPr="00551F31">
              <w:t xml:space="preserve">Frequency of meetings </w:t>
            </w:r>
          </w:p>
        </w:tc>
        <w:tc>
          <w:tcPr>
            <w:tcW w:w="6379" w:type="dxa"/>
            <w:gridSpan w:val="3"/>
            <w:tcBorders>
              <w:left w:val="single" w:sz="4" w:space="0" w:color="FFFFFF"/>
            </w:tcBorders>
            <w:vAlign w:val="bottom"/>
          </w:tcPr>
          <w:p w:rsidR="00E5447F" w:rsidRPr="00C0224E" w:rsidRDefault="00E5447F" w:rsidP="00065DD3">
            <w:pPr>
              <w:pStyle w:val="TableText"/>
              <w:rPr>
                <w:color w:val="548DD4"/>
              </w:rPr>
            </w:pPr>
            <w:r w:rsidRPr="00C0224E">
              <w:rPr>
                <w:color w:val="548DD4"/>
              </w:rPr>
              <w:t>Meetings will be held at regular intervals and reflect the EMM implementation work program (meetings may be time</w:t>
            </w:r>
            <w:r>
              <w:rPr>
                <w:color w:val="548DD4"/>
              </w:rPr>
              <w:t xml:space="preserve"> </w:t>
            </w:r>
            <w:r w:rsidRPr="00C0224E">
              <w:rPr>
                <w:color w:val="548DD4"/>
              </w:rPr>
              <w:t xml:space="preserve">based or milestone based as required by the project sponsor) </w:t>
            </w:r>
          </w:p>
        </w:tc>
      </w:tr>
      <w:tr w:rsidR="00E5447F" w:rsidRPr="00551F31" w:rsidTr="005E42D0">
        <w:trPr>
          <w:cantSplit/>
          <w:trHeight w:val="576"/>
        </w:trPr>
        <w:tc>
          <w:tcPr>
            <w:tcW w:w="2127" w:type="dxa"/>
            <w:tcBorders>
              <w:top w:val="single" w:sz="4" w:space="0" w:color="FFFFFF"/>
              <w:left w:val="single" w:sz="4" w:space="0" w:color="FFFFFF"/>
              <w:bottom w:val="single" w:sz="4" w:space="0" w:color="FFFFFF"/>
              <w:right w:val="single" w:sz="4" w:space="0" w:color="FFFFFF"/>
            </w:tcBorders>
            <w:shd w:val="clear" w:color="auto" w:fill="17365D"/>
          </w:tcPr>
          <w:p w:rsidR="00E5447F" w:rsidRPr="00551F31" w:rsidRDefault="00E5447F" w:rsidP="00B555B4">
            <w:pPr>
              <w:pStyle w:val="TableHeading"/>
            </w:pPr>
            <w:r w:rsidRPr="00551F31">
              <w:t>Agenda</w:t>
            </w:r>
          </w:p>
        </w:tc>
        <w:tc>
          <w:tcPr>
            <w:tcW w:w="3595" w:type="dxa"/>
            <w:gridSpan w:val="2"/>
            <w:tcBorders>
              <w:left w:val="single" w:sz="4" w:space="0" w:color="FFFFFF"/>
            </w:tcBorders>
          </w:tcPr>
          <w:p w:rsidR="00E5447F" w:rsidRPr="00C0224E" w:rsidRDefault="00E5447F" w:rsidP="009D33E6">
            <w:pPr>
              <w:pStyle w:val="TableText"/>
              <w:rPr>
                <w:color w:val="548DD4"/>
              </w:rPr>
            </w:pPr>
            <w:r w:rsidRPr="00C0224E">
              <w:rPr>
                <w:color w:val="548DD4"/>
              </w:rPr>
              <w:t>Attendance and apologies</w:t>
            </w:r>
          </w:p>
          <w:p w:rsidR="00E5447F" w:rsidRPr="00C0224E" w:rsidRDefault="00E5447F" w:rsidP="009D33E6">
            <w:pPr>
              <w:pStyle w:val="TableText"/>
              <w:rPr>
                <w:color w:val="548DD4"/>
              </w:rPr>
            </w:pPr>
            <w:r w:rsidRPr="00C0224E">
              <w:rPr>
                <w:color w:val="548DD4"/>
              </w:rPr>
              <w:t>Approval of minutes</w:t>
            </w:r>
          </w:p>
          <w:p w:rsidR="00E5447F" w:rsidRPr="00C0224E" w:rsidRDefault="00E5447F" w:rsidP="009D33E6">
            <w:pPr>
              <w:pStyle w:val="TableText"/>
              <w:rPr>
                <w:color w:val="548DD4"/>
              </w:rPr>
            </w:pPr>
            <w:r w:rsidRPr="00C0224E">
              <w:rPr>
                <w:color w:val="548DD4"/>
              </w:rPr>
              <w:t>Actions arising</w:t>
            </w:r>
          </w:p>
          <w:p w:rsidR="00E5447F" w:rsidRPr="00C0224E" w:rsidRDefault="00E5447F" w:rsidP="009D33E6">
            <w:pPr>
              <w:pStyle w:val="TableText"/>
              <w:rPr>
                <w:color w:val="548DD4"/>
              </w:rPr>
            </w:pPr>
            <w:r w:rsidRPr="00C0224E">
              <w:rPr>
                <w:color w:val="548DD4"/>
              </w:rPr>
              <w:t>Project report (schedule, expenditure, risks and issues)</w:t>
            </w:r>
          </w:p>
          <w:p w:rsidR="00E5447F" w:rsidRDefault="00E5447F" w:rsidP="009D33E6">
            <w:pPr>
              <w:pStyle w:val="TableText"/>
            </w:pPr>
            <w:r w:rsidRPr="00C0224E">
              <w:rPr>
                <w:color w:val="548DD4"/>
              </w:rPr>
              <w:t>New business</w:t>
            </w:r>
          </w:p>
        </w:tc>
        <w:tc>
          <w:tcPr>
            <w:tcW w:w="2784" w:type="dxa"/>
            <w:vAlign w:val="bottom"/>
          </w:tcPr>
          <w:p w:rsidR="00E5447F" w:rsidRDefault="00E5447F" w:rsidP="009D33E6">
            <w:pPr>
              <w:pStyle w:val="TableText"/>
            </w:pPr>
            <w:r>
              <w:t>Minutes</w:t>
            </w:r>
          </w:p>
          <w:p w:rsidR="00E5447F" w:rsidRDefault="00E5447F" w:rsidP="009D33E6">
            <w:pPr>
              <w:pStyle w:val="TableText"/>
            </w:pPr>
          </w:p>
          <w:p w:rsidR="00E5447F" w:rsidRDefault="00E5447F" w:rsidP="009D33E6">
            <w:pPr>
              <w:pStyle w:val="TableText"/>
            </w:pPr>
          </w:p>
          <w:p w:rsidR="00E5447F" w:rsidRDefault="00E5447F" w:rsidP="009D33E6">
            <w:pPr>
              <w:pStyle w:val="TableText"/>
            </w:pPr>
          </w:p>
          <w:p w:rsidR="00E5447F" w:rsidRDefault="00E5447F" w:rsidP="009D33E6">
            <w:pPr>
              <w:pStyle w:val="TableText"/>
            </w:pPr>
          </w:p>
          <w:p w:rsidR="00E5447F" w:rsidRDefault="00E5447F" w:rsidP="009D33E6">
            <w:pPr>
              <w:pStyle w:val="TableText"/>
            </w:pPr>
          </w:p>
        </w:tc>
      </w:tr>
      <w:tr w:rsidR="00E5447F" w:rsidRPr="00551F31" w:rsidTr="006271D2">
        <w:trPr>
          <w:cantSplit/>
          <w:trHeight w:val="401"/>
        </w:trPr>
        <w:tc>
          <w:tcPr>
            <w:tcW w:w="2127" w:type="dxa"/>
            <w:tcBorders>
              <w:top w:val="single" w:sz="4" w:space="0" w:color="FFFFFF"/>
              <w:left w:val="single" w:sz="4" w:space="0" w:color="FFFFFF"/>
              <w:bottom w:val="single" w:sz="4" w:space="0" w:color="FFFFFF"/>
              <w:right w:val="single" w:sz="4" w:space="0" w:color="FFFFFF"/>
            </w:tcBorders>
            <w:shd w:val="clear" w:color="auto" w:fill="17365D"/>
          </w:tcPr>
          <w:p w:rsidR="00E5447F" w:rsidRPr="00551F31" w:rsidRDefault="00E5447F" w:rsidP="00B555B4">
            <w:pPr>
              <w:pStyle w:val="TableHeading"/>
            </w:pPr>
            <w:r w:rsidRPr="00551F31">
              <w:t>Approval (sponsor)</w:t>
            </w:r>
          </w:p>
        </w:tc>
        <w:tc>
          <w:tcPr>
            <w:tcW w:w="3595" w:type="dxa"/>
            <w:gridSpan w:val="2"/>
            <w:tcBorders>
              <w:left w:val="single" w:sz="4" w:space="0" w:color="FFFFFF"/>
            </w:tcBorders>
            <w:vAlign w:val="bottom"/>
          </w:tcPr>
          <w:p w:rsidR="00E5447F" w:rsidRDefault="00E5447F" w:rsidP="009D33E6">
            <w:pPr>
              <w:pStyle w:val="TableText"/>
            </w:pPr>
          </w:p>
        </w:tc>
        <w:tc>
          <w:tcPr>
            <w:tcW w:w="2784" w:type="dxa"/>
            <w:vAlign w:val="bottom"/>
          </w:tcPr>
          <w:p w:rsidR="00E5447F" w:rsidRDefault="00E5447F" w:rsidP="009D33E6">
            <w:pPr>
              <w:pStyle w:val="TableText"/>
            </w:pPr>
            <w:r>
              <w:t>Signed:</w:t>
            </w:r>
          </w:p>
        </w:tc>
      </w:tr>
    </w:tbl>
    <w:p w:rsidR="00E5447F" w:rsidRDefault="00E5447F" w:rsidP="00C0224E">
      <w:pPr>
        <w:pStyle w:val="TableFigNotes18"/>
        <w:ind w:left="0"/>
        <w:sectPr w:rsidR="00E5447F" w:rsidSect="00B555B4">
          <w:pgSz w:w="11907" w:h="16840" w:code="9"/>
          <w:pgMar w:top="1440" w:right="1797" w:bottom="1440" w:left="1797" w:header="720" w:footer="720" w:gutter="0"/>
          <w:cols w:space="720"/>
          <w:docGrid w:linePitch="313"/>
        </w:sectPr>
      </w:pPr>
      <w:r>
        <w:t>CEO = chief executive officer; EMM = electronic medication management</w:t>
      </w:r>
    </w:p>
    <w:p w:rsidR="00E5447F" w:rsidRDefault="00E5447F" w:rsidP="00B555B4">
      <w:pPr>
        <w:pStyle w:val="Heading1"/>
      </w:pPr>
      <w:bookmarkStart w:id="143" w:name="_Toc317159606"/>
      <w:r>
        <w:lastRenderedPageBreak/>
        <w:t>Appendix 6</w:t>
      </w:r>
      <w:r>
        <w:tab/>
        <w:t>Project status r</w:t>
      </w:r>
      <w:r w:rsidRPr="00533A83">
        <w:t>eport</w:t>
      </w:r>
      <w:r>
        <w:t xml:space="preserve"> template</w:t>
      </w:r>
      <w:bookmarkEnd w:id="143"/>
    </w:p>
    <w:tbl>
      <w:tblPr>
        <w:tblW w:w="0" w:type="auto"/>
        <w:tblInd w:w="10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6096"/>
        <w:gridCol w:w="1842"/>
        <w:gridCol w:w="1276"/>
        <w:gridCol w:w="142"/>
        <w:gridCol w:w="1417"/>
        <w:gridCol w:w="1276"/>
        <w:gridCol w:w="1843"/>
      </w:tblGrid>
      <w:tr w:rsidR="00E5447F" w:rsidRPr="00551F31">
        <w:trPr>
          <w:cantSplit/>
          <w:trHeight w:val="300"/>
        </w:trPr>
        <w:tc>
          <w:tcPr>
            <w:tcW w:w="13892" w:type="dxa"/>
            <w:gridSpan w:val="7"/>
            <w:tcBorders>
              <w:top w:val="single" w:sz="4" w:space="0" w:color="auto"/>
              <w:bottom w:val="single" w:sz="4" w:space="0" w:color="auto"/>
            </w:tcBorders>
            <w:shd w:val="clear" w:color="auto" w:fill="17365D"/>
          </w:tcPr>
          <w:p w:rsidR="00E5447F" w:rsidRPr="00551F31" w:rsidRDefault="00E5447F" w:rsidP="009D33E6">
            <w:pPr>
              <w:pStyle w:val="TableHeading"/>
            </w:pPr>
            <w:r w:rsidRPr="00551F31">
              <w:t>Project status report</w:t>
            </w:r>
          </w:p>
        </w:tc>
      </w:tr>
      <w:tr w:rsidR="00E5447F" w:rsidRPr="00551F31">
        <w:trPr>
          <w:cantSplit/>
          <w:trHeight w:val="300"/>
        </w:trPr>
        <w:tc>
          <w:tcPr>
            <w:tcW w:w="6096" w:type="dxa"/>
            <w:tcBorders>
              <w:top w:val="single" w:sz="4" w:space="0" w:color="auto"/>
              <w:bottom w:val="single" w:sz="6" w:space="0" w:color="auto"/>
              <w:right w:val="single" w:sz="6" w:space="0" w:color="auto"/>
            </w:tcBorders>
          </w:tcPr>
          <w:p w:rsidR="00E5447F" w:rsidRDefault="00E5447F" w:rsidP="009D33E6">
            <w:pPr>
              <w:pStyle w:val="TableText"/>
            </w:pPr>
            <w:r>
              <w:t xml:space="preserve">Date: </w:t>
            </w:r>
          </w:p>
        </w:tc>
        <w:tc>
          <w:tcPr>
            <w:tcW w:w="7796" w:type="dxa"/>
            <w:gridSpan w:val="6"/>
            <w:tcBorders>
              <w:top w:val="single" w:sz="4" w:space="0" w:color="auto"/>
              <w:bottom w:val="single" w:sz="6" w:space="0" w:color="auto"/>
            </w:tcBorders>
          </w:tcPr>
          <w:p w:rsidR="00E5447F" w:rsidRDefault="00E5447F" w:rsidP="00B555B4">
            <w:pPr>
              <w:pStyle w:val="TableText"/>
            </w:pPr>
            <w:r>
              <w:t xml:space="preserve">Reporting period: </w:t>
            </w:r>
            <w:r w:rsidRPr="00C0224E">
              <w:rPr>
                <w:color w:val="548DD4"/>
              </w:rPr>
              <w:t xml:space="preserve">[insert date of reporting period] </w:t>
            </w:r>
          </w:p>
        </w:tc>
      </w:tr>
      <w:tr w:rsidR="00E5447F" w:rsidRPr="00551F31">
        <w:trPr>
          <w:cantSplit/>
          <w:trHeight w:val="300"/>
        </w:trPr>
        <w:tc>
          <w:tcPr>
            <w:tcW w:w="6096" w:type="dxa"/>
            <w:tcBorders>
              <w:top w:val="single" w:sz="6" w:space="0" w:color="auto"/>
              <w:bottom w:val="nil"/>
              <w:right w:val="single" w:sz="6" w:space="0" w:color="auto"/>
            </w:tcBorders>
          </w:tcPr>
          <w:p w:rsidR="00E5447F" w:rsidRDefault="00E5447F" w:rsidP="009D33E6">
            <w:pPr>
              <w:pStyle w:val="TableText"/>
            </w:pPr>
            <w:r>
              <w:t xml:space="preserve">Hospital: </w:t>
            </w:r>
          </w:p>
        </w:tc>
        <w:tc>
          <w:tcPr>
            <w:tcW w:w="7796" w:type="dxa"/>
            <w:gridSpan w:val="6"/>
            <w:tcBorders>
              <w:top w:val="single" w:sz="6" w:space="0" w:color="auto"/>
              <w:left w:val="single" w:sz="6" w:space="0" w:color="auto"/>
              <w:bottom w:val="nil"/>
            </w:tcBorders>
          </w:tcPr>
          <w:p w:rsidR="00E5447F" w:rsidRDefault="00E5447F" w:rsidP="009D33E6">
            <w:pPr>
              <w:pStyle w:val="TableText"/>
            </w:pPr>
            <w:r>
              <w:t>Project name or number:</w:t>
            </w:r>
          </w:p>
        </w:tc>
      </w:tr>
      <w:tr w:rsidR="00E5447F" w:rsidRPr="00551F31">
        <w:trPr>
          <w:cantSplit/>
          <w:trHeight w:val="300"/>
        </w:trPr>
        <w:tc>
          <w:tcPr>
            <w:tcW w:w="6096" w:type="dxa"/>
            <w:tcBorders>
              <w:top w:val="single" w:sz="6" w:space="0" w:color="auto"/>
              <w:bottom w:val="nil"/>
              <w:right w:val="single" w:sz="6" w:space="0" w:color="auto"/>
            </w:tcBorders>
          </w:tcPr>
          <w:p w:rsidR="00E5447F" w:rsidRDefault="00E5447F" w:rsidP="009D33E6">
            <w:pPr>
              <w:pStyle w:val="TableText"/>
            </w:pPr>
            <w:r>
              <w:t xml:space="preserve">Report author: </w:t>
            </w:r>
          </w:p>
        </w:tc>
        <w:tc>
          <w:tcPr>
            <w:tcW w:w="7796" w:type="dxa"/>
            <w:gridSpan w:val="6"/>
            <w:tcBorders>
              <w:top w:val="single" w:sz="6" w:space="0" w:color="auto"/>
              <w:left w:val="single" w:sz="6" w:space="0" w:color="auto"/>
              <w:bottom w:val="nil"/>
            </w:tcBorders>
          </w:tcPr>
          <w:p w:rsidR="00E5447F" w:rsidRDefault="00E5447F" w:rsidP="00B555B4">
            <w:pPr>
              <w:pStyle w:val="TableText"/>
            </w:pPr>
            <w:r>
              <w:t xml:space="preserve">Title: </w:t>
            </w:r>
            <w:r w:rsidRPr="00C0224E">
              <w:rPr>
                <w:color w:val="548DD4"/>
              </w:rPr>
              <w:t>Team leader</w:t>
            </w:r>
          </w:p>
        </w:tc>
      </w:tr>
      <w:tr w:rsidR="00E5447F" w:rsidRPr="00551F31">
        <w:trPr>
          <w:cantSplit/>
          <w:trHeight w:val="300"/>
        </w:trPr>
        <w:tc>
          <w:tcPr>
            <w:tcW w:w="6096" w:type="dxa"/>
            <w:tcBorders>
              <w:top w:val="single" w:sz="6" w:space="0" w:color="auto"/>
              <w:bottom w:val="single" w:sz="4" w:space="0" w:color="auto"/>
              <w:right w:val="single" w:sz="6" w:space="0" w:color="auto"/>
            </w:tcBorders>
          </w:tcPr>
          <w:p w:rsidR="00E5447F" w:rsidRDefault="00E5447F" w:rsidP="009D33E6">
            <w:pPr>
              <w:pStyle w:val="TableText"/>
            </w:pPr>
            <w:r w:rsidRPr="00AC7E05">
              <w:t xml:space="preserve">Program </w:t>
            </w:r>
            <w:r>
              <w:t>s</w:t>
            </w:r>
            <w:r w:rsidRPr="00AC7E05">
              <w:t>tatus</w:t>
            </w:r>
            <w:r>
              <w:t xml:space="preserve">: </w:t>
            </w:r>
            <w:r w:rsidRPr="00C0224E">
              <w:rPr>
                <w:color w:val="548DD4"/>
              </w:rPr>
              <w:t>Green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014"/>
              <w:gridCol w:w="4135"/>
            </w:tblGrid>
            <w:tr w:rsidR="00E5447F" w:rsidRPr="00551F31">
              <w:tc>
                <w:tcPr>
                  <w:tcW w:w="2014" w:type="dxa"/>
                  <w:tcBorders>
                    <w:top w:val="single" w:sz="4" w:space="0" w:color="auto"/>
                    <w:left w:val="single" w:sz="4" w:space="0" w:color="auto"/>
                    <w:bottom w:val="single" w:sz="4" w:space="0" w:color="auto"/>
                    <w:right w:val="single" w:sz="4" w:space="0" w:color="auto"/>
                  </w:tcBorders>
                </w:tcPr>
                <w:p w:rsidR="00E5447F" w:rsidRDefault="00E5447F" w:rsidP="009D33E6">
                  <w:pPr>
                    <w:pStyle w:val="TableText"/>
                  </w:pPr>
                  <w:r>
                    <w:t>This period</w:t>
                  </w:r>
                </w:p>
              </w:tc>
              <w:tc>
                <w:tcPr>
                  <w:tcW w:w="4135" w:type="dxa"/>
                  <w:tcBorders>
                    <w:top w:val="single" w:sz="4" w:space="0" w:color="auto"/>
                    <w:left w:val="single" w:sz="4" w:space="0" w:color="auto"/>
                    <w:bottom w:val="single" w:sz="4" w:space="0" w:color="auto"/>
                    <w:right w:val="single" w:sz="4" w:space="0" w:color="auto"/>
                  </w:tcBorders>
                </w:tcPr>
                <w:p w:rsidR="00E5447F" w:rsidRPr="00C0224E" w:rsidRDefault="00E5447F" w:rsidP="009D33E6">
                  <w:pPr>
                    <w:pStyle w:val="TableText"/>
                    <w:rPr>
                      <w:color w:val="548DD4"/>
                    </w:rPr>
                  </w:pPr>
                  <w:r w:rsidRPr="00C0224E">
                    <w:rPr>
                      <w:color w:val="548DD4"/>
                    </w:rPr>
                    <w:t>Green</w:t>
                  </w:r>
                </w:p>
              </w:tc>
            </w:tr>
            <w:tr w:rsidR="00E5447F" w:rsidRPr="00551F31">
              <w:tc>
                <w:tcPr>
                  <w:tcW w:w="2014" w:type="dxa"/>
                  <w:tcBorders>
                    <w:top w:val="single" w:sz="4" w:space="0" w:color="auto"/>
                    <w:left w:val="single" w:sz="4" w:space="0" w:color="auto"/>
                    <w:bottom w:val="single" w:sz="4" w:space="0" w:color="auto"/>
                    <w:right w:val="single" w:sz="4" w:space="0" w:color="auto"/>
                  </w:tcBorders>
                </w:tcPr>
                <w:p w:rsidR="00E5447F" w:rsidRDefault="00E5447F" w:rsidP="009D33E6">
                  <w:pPr>
                    <w:pStyle w:val="TableText"/>
                  </w:pPr>
                  <w:r>
                    <w:t>Last period</w:t>
                  </w:r>
                </w:p>
              </w:tc>
              <w:tc>
                <w:tcPr>
                  <w:tcW w:w="4135" w:type="dxa"/>
                  <w:tcBorders>
                    <w:top w:val="single" w:sz="4" w:space="0" w:color="auto"/>
                    <w:left w:val="single" w:sz="4" w:space="0" w:color="auto"/>
                    <w:bottom w:val="single" w:sz="4" w:space="0" w:color="auto"/>
                    <w:right w:val="single" w:sz="4" w:space="0" w:color="auto"/>
                  </w:tcBorders>
                </w:tcPr>
                <w:p w:rsidR="00E5447F" w:rsidRPr="00C0224E" w:rsidRDefault="00E5447F" w:rsidP="009D33E6">
                  <w:pPr>
                    <w:pStyle w:val="TableText"/>
                    <w:rPr>
                      <w:color w:val="548DD4"/>
                    </w:rPr>
                  </w:pPr>
                  <w:r w:rsidRPr="00C0224E">
                    <w:rPr>
                      <w:color w:val="548DD4"/>
                    </w:rPr>
                    <w:t>Amber</w:t>
                  </w:r>
                </w:p>
              </w:tc>
            </w:tr>
            <w:tr w:rsidR="00E5447F" w:rsidRPr="00551F31">
              <w:trPr>
                <w:trHeight w:val="60"/>
              </w:trPr>
              <w:tc>
                <w:tcPr>
                  <w:tcW w:w="2014" w:type="dxa"/>
                  <w:tcBorders>
                    <w:top w:val="single" w:sz="4" w:space="0" w:color="auto"/>
                    <w:left w:val="single" w:sz="4" w:space="0" w:color="auto"/>
                    <w:bottom w:val="single" w:sz="4" w:space="0" w:color="auto"/>
                    <w:right w:val="single" w:sz="4" w:space="0" w:color="auto"/>
                  </w:tcBorders>
                </w:tcPr>
                <w:p w:rsidR="00E5447F" w:rsidRDefault="00E5447F" w:rsidP="009D33E6">
                  <w:pPr>
                    <w:pStyle w:val="TableText"/>
                  </w:pPr>
                  <w:r>
                    <w:t>Previous period</w:t>
                  </w:r>
                </w:p>
              </w:tc>
              <w:tc>
                <w:tcPr>
                  <w:tcW w:w="4135" w:type="dxa"/>
                  <w:tcBorders>
                    <w:top w:val="single" w:sz="4" w:space="0" w:color="auto"/>
                    <w:left w:val="single" w:sz="4" w:space="0" w:color="auto"/>
                    <w:bottom w:val="single" w:sz="4" w:space="0" w:color="auto"/>
                    <w:right w:val="single" w:sz="4" w:space="0" w:color="auto"/>
                  </w:tcBorders>
                </w:tcPr>
                <w:p w:rsidR="00E5447F" w:rsidRPr="00C0224E" w:rsidRDefault="00E5447F" w:rsidP="009D33E6">
                  <w:pPr>
                    <w:pStyle w:val="TableText"/>
                    <w:rPr>
                      <w:color w:val="548DD4"/>
                    </w:rPr>
                  </w:pPr>
                  <w:r w:rsidRPr="00C0224E">
                    <w:rPr>
                      <w:color w:val="548DD4"/>
                    </w:rPr>
                    <w:t>Red</w:t>
                  </w:r>
                </w:p>
              </w:tc>
            </w:tr>
          </w:tbl>
          <w:p w:rsidR="00E5447F" w:rsidRPr="00C0224E" w:rsidRDefault="00E5447F" w:rsidP="009D33E6">
            <w:pPr>
              <w:pStyle w:val="TableText"/>
              <w:rPr>
                <w:color w:val="548DD4"/>
              </w:rPr>
            </w:pPr>
          </w:p>
          <w:p w:rsidR="00E5447F" w:rsidRPr="00C0224E" w:rsidRDefault="00E5447F" w:rsidP="009D33E6">
            <w:pPr>
              <w:pStyle w:val="TableText"/>
              <w:rPr>
                <w:color w:val="548DD4"/>
              </w:rPr>
            </w:pPr>
            <w:r w:rsidRPr="00C0224E">
              <w:rPr>
                <w:color w:val="548DD4"/>
              </w:rPr>
              <w:t>Choose status from:</w:t>
            </w:r>
          </w:p>
          <w:p w:rsidR="00E5447F" w:rsidRPr="00C0224E" w:rsidRDefault="00E5447F" w:rsidP="00065DD3">
            <w:pPr>
              <w:pStyle w:val="TableBullet"/>
              <w:rPr>
                <w:color w:val="548DD4"/>
              </w:rPr>
            </w:pPr>
            <w:r w:rsidRPr="00C0224E">
              <w:rPr>
                <w:color w:val="548DD4"/>
              </w:rPr>
              <w:t>green — as per schedule</w:t>
            </w:r>
          </w:p>
          <w:p w:rsidR="00E5447F" w:rsidRPr="00C0224E" w:rsidRDefault="00E5447F" w:rsidP="00065DD3">
            <w:pPr>
              <w:pStyle w:val="TableBullet"/>
              <w:rPr>
                <w:color w:val="548DD4"/>
              </w:rPr>
            </w:pPr>
            <w:proofErr w:type="gramStart"/>
            <w:r>
              <w:rPr>
                <w:color w:val="548DD4"/>
              </w:rPr>
              <w:t>amber</w:t>
            </w:r>
            <w:proofErr w:type="gramEnd"/>
            <w:r>
              <w:rPr>
                <w:color w:val="548DD4"/>
              </w:rPr>
              <w:t xml:space="preserve"> — within tolerances (±</w:t>
            </w:r>
            <w:r w:rsidRPr="00C0224E">
              <w:rPr>
                <w:color w:val="548DD4"/>
              </w:rPr>
              <w:t>5%)</w:t>
            </w:r>
          </w:p>
          <w:p w:rsidR="00E5447F" w:rsidRPr="00C0224E" w:rsidRDefault="00E5447F" w:rsidP="00065DD3">
            <w:pPr>
              <w:pStyle w:val="TableBullet"/>
              <w:rPr>
                <w:color w:val="548DD4"/>
              </w:rPr>
            </w:pPr>
            <w:proofErr w:type="gramStart"/>
            <w:r w:rsidRPr="00C0224E">
              <w:rPr>
                <w:color w:val="548DD4"/>
              </w:rPr>
              <w:t>red</w:t>
            </w:r>
            <w:proofErr w:type="gramEnd"/>
            <w:r w:rsidRPr="00C0224E">
              <w:rPr>
                <w:color w:val="548DD4"/>
              </w:rPr>
              <w:t xml:space="preserve"> — exceeded tolerances (overdue, over budget, etc.).</w:t>
            </w:r>
          </w:p>
          <w:p w:rsidR="00E5447F" w:rsidRDefault="00E5447F" w:rsidP="009D33E6">
            <w:pPr>
              <w:pStyle w:val="TableText"/>
            </w:pPr>
          </w:p>
        </w:tc>
        <w:tc>
          <w:tcPr>
            <w:tcW w:w="7796" w:type="dxa"/>
            <w:gridSpan w:val="6"/>
            <w:tcBorders>
              <w:top w:val="single" w:sz="6" w:space="0" w:color="auto"/>
              <w:left w:val="single" w:sz="6" w:space="0" w:color="auto"/>
              <w:bottom w:val="single" w:sz="4" w:space="0" w:color="auto"/>
            </w:tcBorders>
          </w:tcPr>
          <w:p w:rsidR="00E5447F" w:rsidRPr="00AC7E05" w:rsidRDefault="00E5447F" w:rsidP="009D33E6">
            <w:pPr>
              <w:pStyle w:val="TableText"/>
            </w:pPr>
            <w:r w:rsidRPr="00AC7E05">
              <w:t xml:space="preserve">Project </w:t>
            </w:r>
            <w:r>
              <w:t>s</w:t>
            </w:r>
            <w:r w:rsidRPr="00AC7E05">
              <w:t>ummary:</w:t>
            </w: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13892" w:type="dxa"/>
            <w:gridSpan w:val="7"/>
            <w:tcBorders>
              <w:top w:val="single" w:sz="4" w:space="0" w:color="auto"/>
              <w:left w:val="single" w:sz="6" w:space="0" w:color="auto"/>
              <w:bottom w:val="single" w:sz="4" w:space="0" w:color="auto"/>
              <w:right w:val="single" w:sz="6" w:space="0" w:color="auto"/>
            </w:tcBorders>
            <w:shd w:val="clear" w:color="auto" w:fill="17365D"/>
          </w:tcPr>
          <w:p w:rsidR="00E5447F" w:rsidRPr="00551F31" w:rsidRDefault="00E5447F" w:rsidP="00065DD3">
            <w:pPr>
              <w:pStyle w:val="TableHeading"/>
            </w:pPr>
            <w:r w:rsidRPr="00551F31">
              <w:t>Achievements and comments</w:t>
            </w: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13892" w:type="dxa"/>
            <w:gridSpan w:val="7"/>
            <w:tcBorders>
              <w:top w:val="single" w:sz="4" w:space="0" w:color="auto"/>
              <w:left w:val="single" w:sz="4" w:space="0" w:color="auto"/>
              <w:bottom w:val="single" w:sz="4" w:space="0" w:color="auto"/>
              <w:right w:val="single" w:sz="4" w:space="0" w:color="auto"/>
            </w:tcBorders>
          </w:tcPr>
          <w:p w:rsidR="00E5447F" w:rsidRDefault="00E5447F" w:rsidP="009D33E6">
            <w:pPr>
              <w:pStyle w:val="TableText"/>
            </w:pPr>
          </w:p>
          <w:p w:rsidR="00E5447F" w:rsidRDefault="00E5447F" w:rsidP="009D33E6">
            <w:pPr>
              <w:pStyle w:val="TableText"/>
            </w:pPr>
          </w:p>
          <w:p w:rsidR="00E5447F" w:rsidRDefault="00E5447F" w:rsidP="009D33E6">
            <w:pPr>
              <w:pStyle w:val="TableText"/>
            </w:pPr>
          </w:p>
          <w:p w:rsidR="00E5447F" w:rsidRDefault="00E5447F" w:rsidP="009D33E6">
            <w:pPr>
              <w:pStyle w:val="TableText"/>
            </w:pPr>
          </w:p>
          <w:p w:rsidR="00E5447F" w:rsidRDefault="00E5447F" w:rsidP="009D33E6">
            <w:pPr>
              <w:pStyle w:val="TableText"/>
            </w:pPr>
          </w:p>
          <w:p w:rsidR="00E5447F" w:rsidRDefault="00E5447F" w:rsidP="009D33E6">
            <w:pPr>
              <w:pStyle w:val="TableText"/>
            </w:pPr>
          </w:p>
          <w:p w:rsidR="00E5447F" w:rsidRDefault="00E5447F" w:rsidP="009D33E6">
            <w:pPr>
              <w:pStyle w:val="TableText"/>
            </w:pPr>
          </w:p>
          <w:p w:rsidR="00E5447F" w:rsidRDefault="00E5447F" w:rsidP="009D33E6">
            <w:pPr>
              <w:pStyle w:val="TableText"/>
            </w:pPr>
          </w:p>
          <w:p w:rsidR="00E5447F" w:rsidRDefault="00E5447F" w:rsidP="009D33E6">
            <w:pPr>
              <w:pStyle w:val="TableText"/>
            </w:pPr>
          </w:p>
          <w:p w:rsidR="00E5447F" w:rsidRDefault="00E5447F" w:rsidP="009D33E6">
            <w:pPr>
              <w:pStyle w:val="TableText"/>
            </w:pPr>
          </w:p>
          <w:p w:rsidR="00E5447F" w:rsidRDefault="00E5447F" w:rsidP="009D33E6">
            <w:pPr>
              <w:pStyle w:val="TableText"/>
            </w:pPr>
          </w:p>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13892" w:type="dxa"/>
            <w:gridSpan w:val="7"/>
            <w:tcBorders>
              <w:top w:val="single" w:sz="4" w:space="0" w:color="auto"/>
              <w:left w:val="single" w:sz="6" w:space="0" w:color="auto"/>
              <w:bottom w:val="single" w:sz="6" w:space="0" w:color="auto"/>
              <w:right w:val="single" w:sz="6" w:space="0" w:color="auto"/>
            </w:tcBorders>
            <w:shd w:val="clear" w:color="auto" w:fill="17365D"/>
          </w:tcPr>
          <w:p w:rsidR="00E5447F" w:rsidRPr="00551F31" w:rsidRDefault="00E5447F" w:rsidP="00065DD3">
            <w:pPr>
              <w:pStyle w:val="TableHeading"/>
            </w:pPr>
            <w:r w:rsidRPr="00551F31">
              <w:lastRenderedPageBreak/>
              <w:t>Milestone summary</w:t>
            </w:r>
          </w:p>
        </w:tc>
      </w:tr>
      <w:tr w:rsidR="00E5447F" w:rsidRPr="00D03687">
        <w:tblPrEx>
          <w:tblBorders>
            <w:top w:val="none" w:sz="0" w:space="0" w:color="auto"/>
            <w:left w:val="none" w:sz="0" w:space="0" w:color="auto"/>
            <w:bottom w:val="none" w:sz="0" w:space="0" w:color="auto"/>
            <w:right w:val="none" w:sz="0" w:space="0" w:color="auto"/>
          </w:tblBorders>
        </w:tblPrEx>
        <w:trPr>
          <w:cantSplit/>
          <w:trHeight w:val="74"/>
        </w:trPr>
        <w:tc>
          <w:tcPr>
            <w:tcW w:w="7938" w:type="dxa"/>
            <w:gridSpan w:val="2"/>
            <w:tcBorders>
              <w:top w:val="single" w:sz="6" w:space="0" w:color="auto"/>
              <w:left w:val="single" w:sz="4" w:space="0" w:color="auto"/>
              <w:bottom w:val="single" w:sz="6" w:space="0" w:color="auto"/>
              <w:right w:val="single" w:sz="6" w:space="0" w:color="auto"/>
            </w:tcBorders>
            <w:shd w:val="clear" w:color="auto" w:fill="548DD4"/>
            <w:vAlign w:val="bottom"/>
          </w:tcPr>
          <w:p w:rsidR="00E5447F" w:rsidRPr="00D03687" w:rsidRDefault="00E5447F" w:rsidP="00065DD3">
            <w:pPr>
              <w:pStyle w:val="TableText"/>
              <w:rPr>
                <w:color w:val="FFFFFF"/>
              </w:rPr>
            </w:pPr>
            <w:r w:rsidRPr="00D03687">
              <w:rPr>
                <w:color w:val="FFFFFF"/>
              </w:rPr>
              <w:t>Milestone</w:t>
            </w:r>
          </w:p>
        </w:tc>
        <w:tc>
          <w:tcPr>
            <w:tcW w:w="1276" w:type="dxa"/>
            <w:tcBorders>
              <w:top w:val="single" w:sz="6" w:space="0" w:color="auto"/>
              <w:left w:val="single" w:sz="6" w:space="0" w:color="auto"/>
              <w:bottom w:val="single" w:sz="6" w:space="0" w:color="auto"/>
              <w:right w:val="single" w:sz="6" w:space="0" w:color="auto"/>
            </w:tcBorders>
            <w:shd w:val="clear" w:color="auto" w:fill="548DD4"/>
            <w:vAlign w:val="bottom"/>
          </w:tcPr>
          <w:p w:rsidR="00E5447F" w:rsidRPr="00D03687" w:rsidRDefault="00E5447F" w:rsidP="00065DD3">
            <w:pPr>
              <w:pStyle w:val="TableText"/>
              <w:rPr>
                <w:color w:val="FFFFFF"/>
              </w:rPr>
            </w:pPr>
            <w:r w:rsidRPr="00D03687">
              <w:rPr>
                <w:color w:val="FFFFFF"/>
              </w:rPr>
              <w:t>Due date</w:t>
            </w:r>
          </w:p>
        </w:tc>
        <w:tc>
          <w:tcPr>
            <w:tcW w:w="1559" w:type="dxa"/>
            <w:gridSpan w:val="2"/>
            <w:tcBorders>
              <w:top w:val="single" w:sz="6" w:space="0" w:color="auto"/>
              <w:left w:val="single" w:sz="6" w:space="0" w:color="auto"/>
              <w:bottom w:val="single" w:sz="6" w:space="0" w:color="auto"/>
              <w:right w:val="single" w:sz="6" w:space="0" w:color="auto"/>
            </w:tcBorders>
            <w:shd w:val="clear" w:color="auto" w:fill="548DD4"/>
            <w:vAlign w:val="bottom"/>
          </w:tcPr>
          <w:p w:rsidR="00E5447F" w:rsidRPr="00D03687" w:rsidRDefault="00E5447F" w:rsidP="00065DD3">
            <w:pPr>
              <w:pStyle w:val="TableText"/>
              <w:rPr>
                <w:color w:val="FFFFFF"/>
              </w:rPr>
            </w:pPr>
            <w:r w:rsidRPr="00D03687">
              <w:rPr>
                <w:color w:val="FFFFFF"/>
              </w:rPr>
              <w:t>Revised date</w:t>
            </w:r>
          </w:p>
        </w:tc>
        <w:tc>
          <w:tcPr>
            <w:tcW w:w="1276" w:type="dxa"/>
            <w:tcBorders>
              <w:top w:val="single" w:sz="6" w:space="0" w:color="auto"/>
              <w:left w:val="single" w:sz="6" w:space="0" w:color="auto"/>
              <w:bottom w:val="single" w:sz="6" w:space="0" w:color="auto"/>
              <w:right w:val="single" w:sz="6" w:space="0" w:color="auto"/>
            </w:tcBorders>
            <w:shd w:val="clear" w:color="auto" w:fill="548DD4"/>
            <w:vAlign w:val="bottom"/>
          </w:tcPr>
          <w:p w:rsidR="00E5447F" w:rsidRPr="00D03687" w:rsidRDefault="00E5447F" w:rsidP="00065DD3">
            <w:pPr>
              <w:pStyle w:val="TableText"/>
              <w:rPr>
                <w:color w:val="FFFFFF"/>
              </w:rPr>
            </w:pPr>
            <w:r w:rsidRPr="00D03687">
              <w:rPr>
                <w:color w:val="FFFFFF"/>
              </w:rPr>
              <w:t>Status</w:t>
            </w:r>
          </w:p>
        </w:tc>
        <w:tc>
          <w:tcPr>
            <w:tcW w:w="1843" w:type="dxa"/>
            <w:tcBorders>
              <w:top w:val="single" w:sz="6" w:space="0" w:color="auto"/>
              <w:left w:val="single" w:sz="6" w:space="0" w:color="auto"/>
              <w:bottom w:val="single" w:sz="6" w:space="0" w:color="auto"/>
              <w:right w:val="single" w:sz="4" w:space="0" w:color="auto"/>
            </w:tcBorders>
            <w:shd w:val="clear" w:color="auto" w:fill="548DD4"/>
            <w:vAlign w:val="bottom"/>
          </w:tcPr>
          <w:p w:rsidR="00E5447F" w:rsidRPr="00D03687" w:rsidRDefault="00E5447F" w:rsidP="00065DD3">
            <w:pPr>
              <w:pStyle w:val="TableText"/>
              <w:rPr>
                <w:color w:val="FFFFFF"/>
              </w:rPr>
            </w:pPr>
            <w:r w:rsidRPr="00D03687">
              <w:rPr>
                <w:color w:val="FFFFFF"/>
              </w:rPr>
              <w:t>Responsible team member</w:t>
            </w:r>
          </w:p>
        </w:tc>
      </w:tr>
      <w:tr w:rsidR="00E5447F" w:rsidRPr="00551F31">
        <w:tblPrEx>
          <w:tblBorders>
            <w:top w:val="none" w:sz="0" w:space="0" w:color="auto"/>
            <w:left w:val="none" w:sz="0" w:space="0" w:color="auto"/>
            <w:bottom w:val="none" w:sz="0" w:space="0" w:color="auto"/>
            <w:right w:val="none" w:sz="0" w:space="0" w:color="auto"/>
          </w:tblBorders>
        </w:tblPrEx>
        <w:trPr>
          <w:cantSplit/>
          <w:trHeight w:val="73"/>
        </w:trPr>
        <w:tc>
          <w:tcPr>
            <w:tcW w:w="7938" w:type="dxa"/>
            <w:gridSpan w:val="2"/>
            <w:tcBorders>
              <w:top w:val="single" w:sz="6" w:space="0" w:color="auto"/>
              <w:left w:val="single" w:sz="6" w:space="0" w:color="auto"/>
              <w:bottom w:val="single" w:sz="6" w:space="0" w:color="auto"/>
              <w:right w:val="single" w:sz="6" w:space="0" w:color="auto"/>
            </w:tcBorders>
          </w:tcPr>
          <w:p w:rsidR="00E5447F" w:rsidRDefault="00E5447F" w:rsidP="009D33E6">
            <w:pPr>
              <w:pStyle w:val="TableText"/>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E5447F" w:rsidRDefault="00E5447F" w:rsidP="009D33E6">
            <w:pPr>
              <w:pStyle w:val="TableText"/>
            </w:pPr>
          </w:p>
        </w:tc>
        <w:tc>
          <w:tcPr>
            <w:tcW w:w="1559" w:type="dxa"/>
            <w:gridSpan w:val="2"/>
            <w:tcBorders>
              <w:top w:val="single" w:sz="6" w:space="0" w:color="auto"/>
              <w:left w:val="single" w:sz="6" w:space="0" w:color="auto"/>
              <w:bottom w:val="single" w:sz="6" w:space="0" w:color="auto"/>
              <w:right w:val="single" w:sz="6" w:space="0" w:color="auto"/>
            </w:tcBorders>
            <w:shd w:val="clear" w:color="auto" w:fill="FFFFFF"/>
          </w:tcPr>
          <w:p w:rsidR="00E5447F" w:rsidRDefault="00E5447F" w:rsidP="009D33E6">
            <w:pPr>
              <w:pStyle w:val="TableText"/>
            </w:pPr>
          </w:p>
        </w:tc>
        <w:tc>
          <w:tcPr>
            <w:tcW w:w="1276" w:type="dxa"/>
            <w:tcBorders>
              <w:top w:val="single" w:sz="6" w:space="0" w:color="auto"/>
              <w:left w:val="single" w:sz="6" w:space="0" w:color="auto"/>
              <w:bottom w:val="single" w:sz="6" w:space="0" w:color="auto"/>
              <w:right w:val="single" w:sz="6" w:space="0" w:color="auto"/>
            </w:tcBorders>
          </w:tcPr>
          <w:p w:rsidR="00E5447F" w:rsidRDefault="00E5447F" w:rsidP="009D33E6">
            <w:pPr>
              <w:pStyle w:val="TableText"/>
            </w:pPr>
          </w:p>
        </w:tc>
        <w:tc>
          <w:tcPr>
            <w:tcW w:w="1843" w:type="dxa"/>
            <w:tcBorders>
              <w:top w:val="single" w:sz="6" w:space="0" w:color="auto"/>
              <w:left w:val="single" w:sz="6" w:space="0" w:color="auto"/>
              <w:bottom w:val="single" w:sz="6" w:space="0" w:color="auto"/>
              <w:right w:val="single" w:sz="6"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Height w:val="73"/>
        </w:trPr>
        <w:tc>
          <w:tcPr>
            <w:tcW w:w="7938" w:type="dxa"/>
            <w:gridSpan w:val="2"/>
            <w:tcBorders>
              <w:top w:val="single" w:sz="6" w:space="0" w:color="auto"/>
              <w:left w:val="single" w:sz="6" w:space="0" w:color="auto"/>
              <w:bottom w:val="single" w:sz="6" w:space="0" w:color="auto"/>
              <w:right w:val="single" w:sz="6" w:space="0" w:color="auto"/>
            </w:tcBorders>
          </w:tcPr>
          <w:p w:rsidR="00E5447F" w:rsidRDefault="00E5447F" w:rsidP="009D33E6">
            <w:pPr>
              <w:pStyle w:val="TableText"/>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E5447F" w:rsidRDefault="00E5447F" w:rsidP="009D33E6">
            <w:pPr>
              <w:pStyle w:val="TableText"/>
            </w:pPr>
          </w:p>
        </w:tc>
        <w:tc>
          <w:tcPr>
            <w:tcW w:w="1559" w:type="dxa"/>
            <w:gridSpan w:val="2"/>
            <w:tcBorders>
              <w:top w:val="single" w:sz="6" w:space="0" w:color="auto"/>
              <w:left w:val="single" w:sz="6" w:space="0" w:color="auto"/>
              <w:bottom w:val="single" w:sz="6" w:space="0" w:color="auto"/>
              <w:right w:val="single" w:sz="6" w:space="0" w:color="auto"/>
            </w:tcBorders>
            <w:shd w:val="clear" w:color="auto" w:fill="FFFFFF"/>
          </w:tcPr>
          <w:p w:rsidR="00E5447F" w:rsidRDefault="00E5447F" w:rsidP="009D33E6">
            <w:pPr>
              <w:pStyle w:val="TableText"/>
            </w:pPr>
          </w:p>
        </w:tc>
        <w:tc>
          <w:tcPr>
            <w:tcW w:w="1276" w:type="dxa"/>
            <w:tcBorders>
              <w:top w:val="single" w:sz="6" w:space="0" w:color="auto"/>
              <w:left w:val="single" w:sz="6" w:space="0" w:color="auto"/>
              <w:bottom w:val="single" w:sz="6" w:space="0" w:color="auto"/>
              <w:right w:val="single" w:sz="6" w:space="0" w:color="auto"/>
            </w:tcBorders>
          </w:tcPr>
          <w:p w:rsidR="00E5447F" w:rsidRDefault="00E5447F" w:rsidP="009D33E6">
            <w:pPr>
              <w:pStyle w:val="TableText"/>
            </w:pPr>
          </w:p>
        </w:tc>
        <w:tc>
          <w:tcPr>
            <w:tcW w:w="1843" w:type="dxa"/>
            <w:tcBorders>
              <w:top w:val="single" w:sz="6" w:space="0" w:color="auto"/>
              <w:left w:val="single" w:sz="6" w:space="0" w:color="auto"/>
              <w:bottom w:val="single" w:sz="6" w:space="0" w:color="auto"/>
              <w:right w:val="single" w:sz="6"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Height w:val="73"/>
        </w:trPr>
        <w:tc>
          <w:tcPr>
            <w:tcW w:w="7938" w:type="dxa"/>
            <w:gridSpan w:val="2"/>
            <w:tcBorders>
              <w:top w:val="single" w:sz="6" w:space="0" w:color="auto"/>
              <w:left w:val="single" w:sz="6" w:space="0" w:color="auto"/>
              <w:bottom w:val="single" w:sz="6" w:space="0" w:color="auto"/>
              <w:right w:val="single" w:sz="6" w:space="0" w:color="auto"/>
            </w:tcBorders>
          </w:tcPr>
          <w:p w:rsidR="00E5447F" w:rsidRDefault="00E5447F" w:rsidP="009D33E6">
            <w:pPr>
              <w:pStyle w:val="TableText"/>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E5447F" w:rsidRDefault="00E5447F" w:rsidP="009D33E6">
            <w:pPr>
              <w:pStyle w:val="TableText"/>
            </w:pPr>
          </w:p>
        </w:tc>
        <w:tc>
          <w:tcPr>
            <w:tcW w:w="1559" w:type="dxa"/>
            <w:gridSpan w:val="2"/>
            <w:tcBorders>
              <w:top w:val="single" w:sz="6" w:space="0" w:color="auto"/>
              <w:left w:val="single" w:sz="6" w:space="0" w:color="auto"/>
              <w:bottom w:val="single" w:sz="6" w:space="0" w:color="auto"/>
              <w:right w:val="single" w:sz="6" w:space="0" w:color="auto"/>
            </w:tcBorders>
            <w:shd w:val="clear" w:color="auto" w:fill="FFFFFF"/>
          </w:tcPr>
          <w:p w:rsidR="00E5447F" w:rsidRDefault="00E5447F" w:rsidP="009D33E6">
            <w:pPr>
              <w:pStyle w:val="TableText"/>
            </w:pPr>
          </w:p>
        </w:tc>
        <w:tc>
          <w:tcPr>
            <w:tcW w:w="1276" w:type="dxa"/>
            <w:tcBorders>
              <w:top w:val="single" w:sz="6" w:space="0" w:color="auto"/>
              <w:left w:val="single" w:sz="6" w:space="0" w:color="auto"/>
              <w:bottom w:val="single" w:sz="6" w:space="0" w:color="auto"/>
              <w:right w:val="single" w:sz="6" w:space="0" w:color="auto"/>
            </w:tcBorders>
          </w:tcPr>
          <w:p w:rsidR="00E5447F" w:rsidRDefault="00E5447F" w:rsidP="009D33E6">
            <w:pPr>
              <w:pStyle w:val="TableText"/>
            </w:pPr>
          </w:p>
        </w:tc>
        <w:tc>
          <w:tcPr>
            <w:tcW w:w="1843" w:type="dxa"/>
            <w:tcBorders>
              <w:top w:val="single" w:sz="6" w:space="0" w:color="auto"/>
              <w:left w:val="single" w:sz="6" w:space="0" w:color="auto"/>
              <w:bottom w:val="single" w:sz="6" w:space="0" w:color="auto"/>
              <w:right w:val="single" w:sz="6"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Height w:val="73"/>
        </w:trPr>
        <w:tc>
          <w:tcPr>
            <w:tcW w:w="7938" w:type="dxa"/>
            <w:gridSpan w:val="2"/>
            <w:tcBorders>
              <w:top w:val="single" w:sz="6" w:space="0" w:color="auto"/>
              <w:left w:val="single" w:sz="6" w:space="0" w:color="auto"/>
              <w:bottom w:val="single" w:sz="4" w:space="0" w:color="auto"/>
              <w:right w:val="single" w:sz="6" w:space="0" w:color="auto"/>
            </w:tcBorders>
          </w:tcPr>
          <w:p w:rsidR="00E5447F" w:rsidRDefault="00E5447F" w:rsidP="009D33E6">
            <w:pPr>
              <w:pStyle w:val="TableText"/>
            </w:pPr>
          </w:p>
        </w:tc>
        <w:tc>
          <w:tcPr>
            <w:tcW w:w="1276" w:type="dxa"/>
            <w:tcBorders>
              <w:top w:val="single" w:sz="6" w:space="0" w:color="auto"/>
              <w:left w:val="single" w:sz="6" w:space="0" w:color="auto"/>
              <w:bottom w:val="single" w:sz="4" w:space="0" w:color="auto"/>
              <w:right w:val="single" w:sz="6" w:space="0" w:color="auto"/>
            </w:tcBorders>
            <w:shd w:val="clear" w:color="auto" w:fill="FFFFFF"/>
          </w:tcPr>
          <w:p w:rsidR="00E5447F" w:rsidRDefault="00E5447F" w:rsidP="009D33E6">
            <w:pPr>
              <w:pStyle w:val="TableText"/>
            </w:pPr>
          </w:p>
        </w:tc>
        <w:tc>
          <w:tcPr>
            <w:tcW w:w="1559" w:type="dxa"/>
            <w:gridSpan w:val="2"/>
            <w:tcBorders>
              <w:top w:val="single" w:sz="6" w:space="0" w:color="auto"/>
              <w:left w:val="single" w:sz="6" w:space="0" w:color="auto"/>
              <w:bottom w:val="single" w:sz="4" w:space="0" w:color="auto"/>
              <w:right w:val="single" w:sz="6" w:space="0" w:color="auto"/>
            </w:tcBorders>
            <w:shd w:val="clear" w:color="auto" w:fill="FFFFFF"/>
          </w:tcPr>
          <w:p w:rsidR="00E5447F" w:rsidRDefault="00E5447F" w:rsidP="009D33E6">
            <w:pPr>
              <w:pStyle w:val="TableText"/>
            </w:pPr>
          </w:p>
        </w:tc>
        <w:tc>
          <w:tcPr>
            <w:tcW w:w="1276" w:type="dxa"/>
            <w:tcBorders>
              <w:top w:val="single" w:sz="6" w:space="0" w:color="auto"/>
              <w:left w:val="single" w:sz="6" w:space="0" w:color="auto"/>
              <w:bottom w:val="single" w:sz="4" w:space="0" w:color="auto"/>
              <w:right w:val="single" w:sz="6" w:space="0" w:color="auto"/>
            </w:tcBorders>
          </w:tcPr>
          <w:p w:rsidR="00E5447F" w:rsidRDefault="00E5447F" w:rsidP="009D33E6">
            <w:pPr>
              <w:pStyle w:val="TableText"/>
            </w:pPr>
          </w:p>
        </w:tc>
        <w:tc>
          <w:tcPr>
            <w:tcW w:w="1843" w:type="dxa"/>
            <w:tcBorders>
              <w:top w:val="single" w:sz="6" w:space="0" w:color="auto"/>
              <w:left w:val="single" w:sz="6" w:space="0" w:color="auto"/>
              <w:bottom w:val="single" w:sz="4" w:space="0" w:color="auto"/>
              <w:right w:val="single" w:sz="6"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13892" w:type="dxa"/>
            <w:gridSpan w:val="7"/>
            <w:tcBorders>
              <w:top w:val="single" w:sz="4" w:space="0" w:color="auto"/>
              <w:left w:val="single" w:sz="6" w:space="0" w:color="auto"/>
              <w:bottom w:val="single" w:sz="6" w:space="0" w:color="auto"/>
              <w:right w:val="single" w:sz="6" w:space="0" w:color="auto"/>
            </w:tcBorders>
            <w:shd w:val="clear" w:color="auto" w:fill="17365D"/>
          </w:tcPr>
          <w:p w:rsidR="00E5447F" w:rsidRPr="00551F31" w:rsidRDefault="00E5447F" w:rsidP="00065DD3">
            <w:pPr>
              <w:pStyle w:val="TableHeading"/>
            </w:pPr>
            <w:r w:rsidRPr="00551F31">
              <w:t xml:space="preserve">Major tasks in progress </w:t>
            </w:r>
          </w:p>
        </w:tc>
      </w:tr>
      <w:tr w:rsidR="00E5447F" w:rsidRPr="00D03687">
        <w:tblPrEx>
          <w:tblBorders>
            <w:top w:val="none" w:sz="0" w:space="0" w:color="auto"/>
            <w:left w:val="none" w:sz="0" w:space="0" w:color="auto"/>
            <w:bottom w:val="none" w:sz="0" w:space="0" w:color="auto"/>
            <w:right w:val="none" w:sz="0" w:space="0" w:color="auto"/>
          </w:tblBorders>
        </w:tblPrEx>
        <w:trPr>
          <w:cantSplit/>
          <w:trHeight w:val="90"/>
        </w:trPr>
        <w:tc>
          <w:tcPr>
            <w:tcW w:w="10773" w:type="dxa"/>
            <w:gridSpan w:val="5"/>
            <w:tcBorders>
              <w:top w:val="single" w:sz="6" w:space="0" w:color="auto"/>
              <w:left w:val="single" w:sz="4" w:space="0" w:color="auto"/>
              <w:bottom w:val="single" w:sz="6" w:space="0" w:color="auto"/>
              <w:right w:val="single" w:sz="6" w:space="0" w:color="auto"/>
            </w:tcBorders>
            <w:shd w:val="clear" w:color="auto" w:fill="548DD4"/>
            <w:vAlign w:val="bottom"/>
          </w:tcPr>
          <w:p w:rsidR="00E5447F" w:rsidRPr="00D03687" w:rsidRDefault="00E5447F" w:rsidP="00065DD3">
            <w:pPr>
              <w:pStyle w:val="TableText"/>
              <w:rPr>
                <w:color w:val="FFFFFF"/>
              </w:rPr>
            </w:pPr>
            <w:r w:rsidRPr="00D03687">
              <w:rPr>
                <w:color w:val="FFFFFF"/>
              </w:rPr>
              <w:t xml:space="preserve">Task </w:t>
            </w:r>
          </w:p>
        </w:tc>
        <w:tc>
          <w:tcPr>
            <w:tcW w:w="1276" w:type="dxa"/>
            <w:tcBorders>
              <w:top w:val="single" w:sz="6" w:space="0" w:color="auto"/>
              <w:left w:val="single" w:sz="6" w:space="0" w:color="auto"/>
              <w:bottom w:val="single" w:sz="6" w:space="0" w:color="auto"/>
              <w:right w:val="single" w:sz="6" w:space="0" w:color="auto"/>
            </w:tcBorders>
            <w:shd w:val="clear" w:color="auto" w:fill="548DD4"/>
            <w:vAlign w:val="bottom"/>
          </w:tcPr>
          <w:p w:rsidR="00E5447F" w:rsidRPr="00D03687" w:rsidRDefault="00E5447F" w:rsidP="00065DD3">
            <w:pPr>
              <w:pStyle w:val="TableText"/>
              <w:rPr>
                <w:color w:val="FFFFFF"/>
              </w:rPr>
            </w:pPr>
            <w:r w:rsidRPr="00D03687">
              <w:rPr>
                <w:color w:val="FFFFFF"/>
              </w:rPr>
              <w:t>Date due</w:t>
            </w:r>
          </w:p>
        </w:tc>
        <w:tc>
          <w:tcPr>
            <w:tcW w:w="1843" w:type="dxa"/>
            <w:tcBorders>
              <w:top w:val="single" w:sz="6" w:space="0" w:color="auto"/>
              <w:left w:val="single" w:sz="6" w:space="0" w:color="auto"/>
              <w:bottom w:val="single" w:sz="6" w:space="0" w:color="auto"/>
              <w:right w:val="single" w:sz="4" w:space="0" w:color="auto"/>
            </w:tcBorders>
            <w:shd w:val="clear" w:color="auto" w:fill="548DD4"/>
            <w:vAlign w:val="bottom"/>
          </w:tcPr>
          <w:p w:rsidR="00E5447F" w:rsidRPr="00D03687" w:rsidRDefault="00E5447F" w:rsidP="00065DD3">
            <w:pPr>
              <w:pStyle w:val="TableText"/>
              <w:rPr>
                <w:color w:val="FFFFFF"/>
              </w:rPr>
            </w:pPr>
            <w:r w:rsidRPr="00D03687">
              <w:rPr>
                <w:color w:val="FFFFFF"/>
              </w:rPr>
              <w:t>Responsible team member</w:t>
            </w: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10773" w:type="dxa"/>
            <w:gridSpan w:val="5"/>
            <w:tcBorders>
              <w:left w:val="single" w:sz="6" w:space="0" w:color="auto"/>
              <w:bottom w:val="single" w:sz="6" w:space="0" w:color="auto"/>
              <w:right w:val="single" w:sz="6" w:space="0" w:color="auto"/>
            </w:tcBorders>
          </w:tcPr>
          <w:p w:rsidR="00E5447F" w:rsidRDefault="00E5447F" w:rsidP="009D33E6">
            <w:pPr>
              <w:pStyle w:val="TableText"/>
            </w:pPr>
          </w:p>
        </w:tc>
        <w:tc>
          <w:tcPr>
            <w:tcW w:w="1276" w:type="dxa"/>
            <w:tcBorders>
              <w:left w:val="single" w:sz="6" w:space="0" w:color="auto"/>
              <w:bottom w:val="single" w:sz="6" w:space="0" w:color="auto"/>
              <w:right w:val="single" w:sz="6" w:space="0" w:color="auto"/>
            </w:tcBorders>
          </w:tcPr>
          <w:p w:rsidR="00E5447F" w:rsidRDefault="00E5447F" w:rsidP="009D33E6">
            <w:pPr>
              <w:pStyle w:val="TableText"/>
            </w:pPr>
          </w:p>
        </w:tc>
        <w:tc>
          <w:tcPr>
            <w:tcW w:w="1843" w:type="dxa"/>
            <w:tcBorders>
              <w:left w:val="single" w:sz="6" w:space="0" w:color="auto"/>
              <w:bottom w:val="single" w:sz="6" w:space="0" w:color="auto"/>
              <w:right w:val="single" w:sz="6"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10773" w:type="dxa"/>
            <w:gridSpan w:val="5"/>
            <w:tcBorders>
              <w:top w:val="single" w:sz="4" w:space="0" w:color="auto"/>
              <w:left w:val="single" w:sz="4" w:space="0" w:color="auto"/>
              <w:bottom w:val="single" w:sz="4" w:space="0" w:color="auto"/>
              <w:right w:val="single" w:sz="4" w:space="0" w:color="auto"/>
            </w:tcBorders>
          </w:tcPr>
          <w:p w:rsidR="00E5447F" w:rsidRDefault="00E5447F" w:rsidP="009D33E6">
            <w:pPr>
              <w:pStyle w:val="TableText"/>
            </w:pPr>
          </w:p>
        </w:tc>
        <w:tc>
          <w:tcPr>
            <w:tcW w:w="1276" w:type="dxa"/>
            <w:tcBorders>
              <w:top w:val="single" w:sz="4" w:space="0" w:color="auto"/>
              <w:left w:val="single" w:sz="4" w:space="0" w:color="auto"/>
              <w:bottom w:val="single" w:sz="4" w:space="0" w:color="auto"/>
              <w:right w:val="single" w:sz="4" w:space="0" w:color="auto"/>
            </w:tcBorders>
          </w:tcPr>
          <w:p w:rsidR="00E5447F" w:rsidRDefault="00E5447F" w:rsidP="009D33E6">
            <w:pPr>
              <w:pStyle w:val="TableText"/>
            </w:pPr>
          </w:p>
        </w:tc>
        <w:tc>
          <w:tcPr>
            <w:tcW w:w="1843" w:type="dxa"/>
            <w:tcBorders>
              <w:top w:val="single" w:sz="4" w:space="0" w:color="auto"/>
              <w:left w:val="single" w:sz="4" w:space="0" w:color="auto"/>
              <w:bottom w:val="single" w:sz="4" w:space="0" w:color="auto"/>
              <w:right w:val="single" w:sz="4"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10773" w:type="dxa"/>
            <w:gridSpan w:val="5"/>
            <w:tcBorders>
              <w:top w:val="single" w:sz="4" w:space="0" w:color="auto"/>
              <w:left w:val="single" w:sz="4" w:space="0" w:color="auto"/>
              <w:bottom w:val="single" w:sz="4" w:space="0" w:color="auto"/>
              <w:right w:val="single" w:sz="4" w:space="0" w:color="auto"/>
            </w:tcBorders>
          </w:tcPr>
          <w:p w:rsidR="00E5447F" w:rsidRDefault="00E5447F" w:rsidP="009D33E6">
            <w:pPr>
              <w:pStyle w:val="TableText"/>
            </w:pPr>
          </w:p>
        </w:tc>
        <w:tc>
          <w:tcPr>
            <w:tcW w:w="1276" w:type="dxa"/>
            <w:tcBorders>
              <w:top w:val="single" w:sz="4" w:space="0" w:color="auto"/>
              <w:left w:val="single" w:sz="4" w:space="0" w:color="auto"/>
              <w:bottom w:val="single" w:sz="4" w:space="0" w:color="auto"/>
              <w:right w:val="single" w:sz="4" w:space="0" w:color="auto"/>
            </w:tcBorders>
          </w:tcPr>
          <w:p w:rsidR="00E5447F" w:rsidRDefault="00E5447F" w:rsidP="009D33E6">
            <w:pPr>
              <w:pStyle w:val="TableText"/>
            </w:pPr>
          </w:p>
        </w:tc>
        <w:tc>
          <w:tcPr>
            <w:tcW w:w="1843" w:type="dxa"/>
            <w:tcBorders>
              <w:top w:val="single" w:sz="4" w:space="0" w:color="auto"/>
              <w:left w:val="single" w:sz="4" w:space="0" w:color="auto"/>
              <w:bottom w:val="single" w:sz="4" w:space="0" w:color="auto"/>
              <w:right w:val="single" w:sz="4"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10773" w:type="dxa"/>
            <w:gridSpan w:val="5"/>
            <w:tcBorders>
              <w:top w:val="single" w:sz="4" w:space="0" w:color="auto"/>
              <w:left w:val="single" w:sz="4" w:space="0" w:color="auto"/>
              <w:bottom w:val="single" w:sz="4" w:space="0" w:color="auto"/>
              <w:right w:val="single" w:sz="4" w:space="0" w:color="auto"/>
            </w:tcBorders>
          </w:tcPr>
          <w:p w:rsidR="00E5447F" w:rsidRDefault="00E5447F" w:rsidP="009D33E6">
            <w:pPr>
              <w:pStyle w:val="TableText"/>
            </w:pPr>
          </w:p>
        </w:tc>
        <w:tc>
          <w:tcPr>
            <w:tcW w:w="1276" w:type="dxa"/>
            <w:tcBorders>
              <w:top w:val="single" w:sz="4" w:space="0" w:color="auto"/>
              <w:left w:val="single" w:sz="4" w:space="0" w:color="auto"/>
              <w:bottom w:val="single" w:sz="4" w:space="0" w:color="auto"/>
              <w:right w:val="single" w:sz="4" w:space="0" w:color="auto"/>
            </w:tcBorders>
          </w:tcPr>
          <w:p w:rsidR="00E5447F" w:rsidRDefault="00E5447F" w:rsidP="009D33E6">
            <w:pPr>
              <w:pStyle w:val="TableText"/>
            </w:pPr>
          </w:p>
        </w:tc>
        <w:tc>
          <w:tcPr>
            <w:tcW w:w="1843" w:type="dxa"/>
            <w:tcBorders>
              <w:top w:val="single" w:sz="4" w:space="0" w:color="auto"/>
              <w:left w:val="single" w:sz="4" w:space="0" w:color="auto"/>
              <w:bottom w:val="single" w:sz="4" w:space="0" w:color="auto"/>
              <w:right w:val="single" w:sz="4"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10773" w:type="dxa"/>
            <w:gridSpan w:val="5"/>
            <w:tcBorders>
              <w:top w:val="single" w:sz="4" w:space="0" w:color="auto"/>
              <w:left w:val="single" w:sz="4" w:space="0" w:color="auto"/>
              <w:bottom w:val="single" w:sz="4" w:space="0" w:color="auto"/>
              <w:right w:val="single" w:sz="4" w:space="0" w:color="auto"/>
            </w:tcBorders>
          </w:tcPr>
          <w:p w:rsidR="00E5447F" w:rsidRPr="00AC7E05" w:rsidRDefault="00E5447F" w:rsidP="009D33E6">
            <w:pPr>
              <w:pStyle w:val="TableText"/>
            </w:pPr>
          </w:p>
        </w:tc>
        <w:tc>
          <w:tcPr>
            <w:tcW w:w="1276" w:type="dxa"/>
            <w:tcBorders>
              <w:top w:val="single" w:sz="4" w:space="0" w:color="auto"/>
              <w:left w:val="single" w:sz="4" w:space="0" w:color="auto"/>
              <w:bottom w:val="single" w:sz="4" w:space="0" w:color="auto"/>
              <w:right w:val="single" w:sz="4" w:space="0" w:color="auto"/>
            </w:tcBorders>
          </w:tcPr>
          <w:p w:rsidR="00E5447F" w:rsidRDefault="00E5447F" w:rsidP="009D33E6">
            <w:pPr>
              <w:pStyle w:val="TableText"/>
            </w:pPr>
          </w:p>
        </w:tc>
        <w:tc>
          <w:tcPr>
            <w:tcW w:w="1843" w:type="dxa"/>
            <w:tcBorders>
              <w:top w:val="single" w:sz="4" w:space="0" w:color="auto"/>
              <w:left w:val="single" w:sz="4" w:space="0" w:color="auto"/>
              <w:bottom w:val="single" w:sz="4" w:space="0" w:color="auto"/>
              <w:right w:val="single" w:sz="4"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13892" w:type="dxa"/>
            <w:gridSpan w:val="7"/>
            <w:tcBorders>
              <w:top w:val="single" w:sz="4" w:space="0" w:color="auto"/>
              <w:left w:val="single" w:sz="6" w:space="0" w:color="auto"/>
              <w:bottom w:val="single" w:sz="6" w:space="0" w:color="auto"/>
              <w:right w:val="single" w:sz="6" w:space="0" w:color="auto"/>
            </w:tcBorders>
            <w:shd w:val="clear" w:color="auto" w:fill="17365D"/>
          </w:tcPr>
          <w:p w:rsidR="00E5447F" w:rsidRPr="00551F31" w:rsidRDefault="00E5447F" w:rsidP="00065DD3">
            <w:pPr>
              <w:pStyle w:val="TableHeading"/>
            </w:pPr>
            <w:r w:rsidRPr="00551F31">
              <w:t>Major tasks completed since last report</w:t>
            </w:r>
          </w:p>
        </w:tc>
      </w:tr>
      <w:tr w:rsidR="00E5447F" w:rsidRPr="00D03687">
        <w:tblPrEx>
          <w:tblBorders>
            <w:top w:val="none" w:sz="0" w:space="0" w:color="auto"/>
            <w:left w:val="none" w:sz="0" w:space="0" w:color="auto"/>
            <w:bottom w:val="none" w:sz="0" w:space="0" w:color="auto"/>
            <w:right w:val="none" w:sz="0" w:space="0" w:color="auto"/>
          </w:tblBorders>
        </w:tblPrEx>
        <w:trPr>
          <w:cantSplit/>
        </w:trPr>
        <w:tc>
          <w:tcPr>
            <w:tcW w:w="10773" w:type="dxa"/>
            <w:gridSpan w:val="5"/>
            <w:tcBorders>
              <w:top w:val="single" w:sz="6" w:space="0" w:color="auto"/>
              <w:left w:val="single" w:sz="4" w:space="0" w:color="auto"/>
              <w:bottom w:val="single" w:sz="6" w:space="0" w:color="auto"/>
            </w:tcBorders>
            <w:shd w:val="clear" w:color="auto" w:fill="548DD4"/>
            <w:vAlign w:val="bottom"/>
          </w:tcPr>
          <w:p w:rsidR="00E5447F" w:rsidRPr="00D03687" w:rsidRDefault="00E5447F" w:rsidP="00065DD3">
            <w:pPr>
              <w:pStyle w:val="TableText"/>
              <w:rPr>
                <w:color w:val="FFFFFF"/>
              </w:rPr>
            </w:pPr>
            <w:r w:rsidRPr="00D03687">
              <w:rPr>
                <w:color w:val="FFFFFF"/>
              </w:rPr>
              <w:t xml:space="preserve">Task </w:t>
            </w:r>
          </w:p>
        </w:tc>
        <w:tc>
          <w:tcPr>
            <w:tcW w:w="1276" w:type="dxa"/>
            <w:tcBorders>
              <w:top w:val="single" w:sz="6" w:space="0" w:color="auto"/>
              <w:left w:val="single" w:sz="6" w:space="0" w:color="auto"/>
              <w:bottom w:val="single" w:sz="6" w:space="0" w:color="auto"/>
              <w:right w:val="single" w:sz="6" w:space="0" w:color="auto"/>
            </w:tcBorders>
            <w:shd w:val="clear" w:color="auto" w:fill="548DD4"/>
            <w:vAlign w:val="bottom"/>
          </w:tcPr>
          <w:p w:rsidR="00E5447F" w:rsidRPr="00D03687" w:rsidRDefault="00E5447F" w:rsidP="00065DD3">
            <w:pPr>
              <w:pStyle w:val="TableText"/>
              <w:rPr>
                <w:color w:val="FFFFFF"/>
              </w:rPr>
            </w:pPr>
            <w:r w:rsidRPr="00D03687">
              <w:rPr>
                <w:color w:val="FFFFFF"/>
              </w:rPr>
              <w:t>Date</w:t>
            </w:r>
          </w:p>
        </w:tc>
        <w:tc>
          <w:tcPr>
            <w:tcW w:w="1843" w:type="dxa"/>
            <w:tcBorders>
              <w:top w:val="single" w:sz="6" w:space="0" w:color="auto"/>
              <w:left w:val="nil"/>
              <w:bottom w:val="single" w:sz="6" w:space="0" w:color="auto"/>
              <w:right w:val="single" w:sz="4" w:space="0" w:color="auto"/>
            </w:tcBorders>
            <w:shd w:val="clear" w:color="auto" w:fill="548DD4"/>
            <w:vAlign w:val="bottom"/>
          </w:tcPr>
          <w:p w:rsidR="00E5447F" w:rsidRPr="00D03687" w:rsidRDefault="00E5447F" w:rsidP="00065DD3">
            <w:pPr>
              <w:pStyle w:val="TableText"/>
              <w:rPr>
                <w:color w:val="FFFFFF"/>
              </w:rPr>
            </w:pPr>
            <w:r w:rsidRPr="00D03687">
              <w:rPr>
                <w:color w:val="FFFFFF"/>
              </w:rPr>
              <w:t>Responsible team member</w:t>
            </w: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10773" w:type="dxa"/>
            <w:gridSpan w:val="5"/>
            <w:tcBorders>
              <w:top w:val="single" w:sz="6" w:space="0" w:color="auto"/>
              <w:left w:val="single" w:sz="4" w:space="0" w:color="auto"/>
              <w:bottom w:val="single" w:sz="6" w:space="0" w:color="auto"/>
            </w:tcBorders>
          </w:tcPr>
          <w:p w:rsidR="00E5447F" w:rsidRDefault="00E5447F" w:rsidP="009D33E6">
            <w:pPr>
              <w:pStyle w:val="TableText"/>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E5447F" w:rsidRDefault="00E5447F" w:rsidP="009D33E6">
            <w:pPr>
              <w:pStyle w:val="TableText"/>
            </w:pPr>
          </w:p>
        </w:tc>
        <w:tc>
          <w:tcPr>
            <w:tcW w:w="1843" w:type="dxa"/>
            <w:tcBorders>
              <w:top w:val="single" w:sz="6" w:space="0" w:color="auto"/>
              <w:left w:val="nil"/>
              <w:bottom w:val="single" w:sz="6" w:space="0" w:color="auto"/>
              <w:right w:val="single" w:sz="4"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10773" w:type="dxa"/>
            <w:gridSpan w:val="5"/>
            <w:tcBorders>
              <w:top w:val="single" w:sz="6" w:space="0" w:color="auto"/>
              <w:left w:val="single" w:sz="4" w:space="0" w:color="auto"/>
              <w:bottom w:val="single" w:sz="6" w:space="0" w:color="auto"/>
            </w:tcBorders>
          </w:tcPr>
          <w:p w:rsidR="00E5447F" w:rsidRDefault="00E5447F" w:rsidP="009D33E6">
            <w:pPr>
              <w:pStyle w:val="TableText"/>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E5447F" w:rsidRDefault="00E5447F" w:rsidP="009D33E6">
            <w:pPr>
              <w:pStyle w:val="TableText"/>
            </w:pPr>
          </w:p>
        </w:tc>
        <w:tc>
          <w:tcPr>
            <w:tcW w:w="1843" w:type="dxa"/>
            <w:tcBorders>
              <w:top w:val="single" w:sz="6" w:space="0" w:color="auto"/>
              <w:left w:val="nil"/>
              <w:bottom w:val="single" w:sz="6" w:space="0" w:color="auto"/>
              <w:right w:val="single" w:sz="4"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10773" w:type="dxa"/>
            <w:gridSpan w:val="5"/>
            <w:tcBorders>
              <w:top w:val="single" w:sz="6" w:space="0" w:color="auto"/>
              <w:left w:val="single" w:sz="4" w:space="0" w:color="auto"/>
              <w:bottom w:val="single" w:sz="6" w:space="0" w:color="auto"/>
            </w:tcBorders>
          </w:tcPr>
          <w:p w:rsidR="00E5447F" w:rsidRDefault="00E5447F" w:rsidP="009D33E6">
            <w:pPr>
              <w:pStyle w:val="TableText"/>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E5447F" w:rsidRDefault="00E5447F" w:rsidP="009D33E6">
            <w:pPr>
              <w:pStyle w:val="TableText"/>
            </w:pPr>
          </w:p>
        </w:tc>
        <w:tc>
          <w:tcPr>
            <w:tcW w:w="1843" w:type="dxa"/>
            <w:tcBorders>
              <w:top w:val="single" w:sz="6" w:space="0" w:color="auto"/>
              <w:left w:val="nil"/>
              <w:bottom w:val="single" w:sz="6" w:space="0" w:color="auto"/>
              <w:right w:val="single" w:sz="4"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10773" w:type="dxa"/>
            <w:gridSpan w:val="5"/>
            <w:tcBorders>
              <w:top w:val="single" w:sz="6" w:space="0" w:color="auto"/>
              <w:left w:val="single" w:sz="4" w:space="0" w:color="auto"/>
              <w:bottom w:val="single" w:sz="6" w:space="0" w:color="auto"/>
            </w:tcBorders>
          </w:tcPr>
          <w:p w:rsidR="00E5447F" w:rsidRDefault="00E5447F" w:rsidP="009D33E6">
            <w:pPr>
              <w:pStyle w:val="TableText"/>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E5447F" w:rsidRDefault="00E5447F" w:rsidP="009D33E6">
            <w:pPr>
              <w:pStyle w:val="TableText"/>
            </w:pPr>
          </w:p>
        </w:tc>
        <w:tc>
          <w:tcPr>
            <w:tcW w:w="1843" w:type="dxa"/>
            <w:tcBorders>
              <w:top w:val="single" w:sz="6" w:space="0" w:color="auto"/>
              <w:left w:val="nil"/>
              <w:bottom w:val="single" w:sz="6" w:space="0" w:color="auto"/>
              <w:right w:val="single" w:sz="4"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10773" w:type="dxa"/>
            <w:gridSpan w:val="5"/>
            <w:tcBorders>
              <w:top w:val="single" w:sz="6" w:space="0" w:color="auto"/>
              <w:left w:val="single" w:sz="4" w:space="0" w:color="auto"/>
              <w:bottom w:val="single" w:sz="4" w:space="0" w:color="auto"/>
            </w:tcBorders>
          </w:tcPr>
          <w:p w:rsidR="00E5447F" w:rsidRDefault="00E5447F" w:rsidP="009D33E6">
            <w:pPr>
              <w:pStyle w:val="TableText"/>
            </w:pPr>
          </w:p>
        </w:tc>
        <w:tc>
          <w:tcPr>
            <w:tcW w:w="1276" w:type="dxa"/>
            <w:tcBorders>
              <w:top w:val="single" w:sz="6" w:space="0" w:color="auto"/>
              <w:left w:val="single" w:sz="6" w:space="0" w:color="auto"/>
              <w:bottom w:val="single" w:sz="4" w:space="0" w:color="auto"/>
              <w:right w:val="single" w:sz="6" w:space="0" w:color="auto"/>
            </w:tcBorders>
            <w:shd w:val="clear" w:color="auto" w:fill="FFFFFF"/>
          </w:tcPr>
          <w:p w:rsidR="00E5447F" w:rsidRDefault="00E5447F" w:rsidP="009D33E6">
            <w:pPr>
              <w:pStyle w:val="TableText"/>
            </w:pPr>
          </w:p>
        </w:tc>
        <w:tc>
          <w:tcPr>
            <w:tcW w:w="1843" w:type="dxa"/>
            <w:tcBorders>
              <w:top w:val="single" w:sz="6" w:space="0" w:color="auto"/>
              <w:left w:val="nil"/>
              <w:bottom w:val="single" w:sz="4" w:space="0" w:color="auto"/>
              <w:right w:val="single" w:sz="4"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13892" w:type="dxa"/>
            <w:gridSpan w:val="7"/>
            <w:tcBorders>
              <w:top w:val="single" w:sz="4" w:space="0" w:color="auto"/>
              <w:left w:val="single" w:sz="6" w:space="0" w:color="auto"/>
              <w:bottom w:val="single" w:sz="6" w:space="0" w:color="auto"/>
              <w:right w:val="single" w:sz="6" w:space="0" w:color="auto"/>
            </w:tcBorders>
            <w:shd w:val="clear" w:color="auto" w:fill="17365D"/>
          </w:tcPr>
          <w:p w:rsidR="00E5447F" w:rsidRPr="00551F31" w:rsidRDefault="00E5447F" w:rsidP="00065DD3">
            <w:pPr>
              <w:pStyle w:val="TableHeading"/>
            </w:pPr>
            <w:r w:rsidRPr="00551F31">
              <w:t xml:space="preserve">Major tasks running late or not started </w:t>
            </w:r>
          </w:p>
        </w:tc>
      </w:tr>
      <w:tr w:rsidR="00E5447F" w:rsidRPr="00D03687">
        <w:tblPrEx>
          <w:tblBorders>
            <w:top w:val="none" w:sz="0" w:space="0" w:color="auto"/>
            <w:left w:val="none" w:sz="0" w:space="0" w:color="auto"/>
            <w:bottom w:val="none" w:sz="0" w:space="0" w:color="auto"/>
            <w:right w:val="none" w:sz="0" w:space="0" w:color="auto"/>
          </w:tblBorders>
        </w:tblPrEx>
        <w:trPr>
          <w:cantSplit/>
        </w:trPr>
        <w:tc>
          <w:tcPr>
            <w:tcW w:w="10773" w:type="dxa"/>
            <w:gridSpan w:val="5"/>
            <w:tcBorders>
              <w:top w:val="single" w:sz="6" w:space="0" w:color="auto"/>
              <w:left w:val="single" w:sz="4" w:space="0" w:color="auto"/>
              <w:bottom w:val="single" w:sz="6" w:space="0" w:color="auto"/>
            </w:tcBorders>
            <w:shd w:val="clear" w:color="auto" w:fill="548DD4"/>
            <w:vAlign w:val="bottom"/>
          </w:tcPr>
          <w:p w:rsidR="00E5447F" w:rsidRPr="00D03687" w:rsidRDefault="00E5447F" w:rsidP="00065DD3">
            <w:pPr>
              <w:pStyle w:val="TableText"/>
              <w:rPr>
                <w:color w:val="FFFFFF"/>
              </w:rPr>
            </w:pPr>
            <w:r w:rsidRPr="00D03687">
              <w:rPr>
                <w:color w:val="FFFFFF"/>
              </w:rPr>
              <w:t xml:space="preserve">Task </w:t>
            </w:r>
          </w:p>
        </w:tc>
        <w:tc>
          <w:tcPr>
            <w:tcW w:w="1276" w:type="dxa"/>
            <w:tcBorders>
              <w:top w:val="single" w:sz="6" w:space="0" w:color="auto"/>
              <w:left w:val="single" w:sz="6" w:space="0" w:color="auto"/>
              <w:bottom w:val="single" w:sz="6" w:space="0" w:color="auto"/>
              <w:right w:val="single" w:sz="6" w:space="0" w:color="auto"/>
            </w:tcBorders>
            <w:shd w:val="clear" w:color="auto" w:fill="548DD4"/>
            <w:vAlign w:val="bottom"/>
          </w:tcPr>
          <w:p w:rsidR="00E5447F" w:rsidRPr="00D03687" w:rsidRDefault="00E5447F" w:rsidP="00065DD3">
            <w:pPr>
              <w:pStyle w:val="TableText"/>
              <w:rPr>
                <w:color w:val="FFFFFF"/>
              </w:rPr>
            </w:pPr>
            <w:r w:rsidRPr="00D03687">
              <w:rPr>
                <w:color w:val="FFFFFF"/>
              </w:rPr>
              <w:t>Date</w:t>
            </w:r>
          </w:p>
        </w:tc>
        <w:tc>
          <w:tcPr>
            <w:tcW w:w="1843" w:type="dxa"/>
            <w:tcBorders>
              <w:top w:val="single" w:sz="6" w:space="0" w:color="auto"/>
              <w:left w:val="nil"/>
              <w:bottom w:val="single" w:sz="6" w:space="0" w:color="auto"/>
              <w:right w:val="single" w:sz="4" w:space="0" w:color="auto"/>
            </w:tcBorders>
            <w:shd w:val="clear" w:color="auto" w:fill="548DD4"/>
            <w:vAlign w:val="bottom"/>
          </w:tcPr>
          <w:p w:rsidR="00E5447F" w:rsidRPr="00D03687" w:rsidRDefault="00E5447F" w:rsidP="00065DD3">
            <w:pPr>
              <w:pStyle w:val="TableText"/>
              <w:rPr>
                <w:color w:val="FFFFFF"/>
              </w:rPr>
            </w:pPr>
            <w:r w:rsidRPr="00D03687">
              <w:rPr>
                <w:color w:val="FFFFFF"/>
              </w:rPr>
              <w:t>Responsible team member</w:t>
            </w: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10773" w:type="dxa"/>
            <w:gridSpan w:val="5"/>
            <w:tcBorders>
              <w:top w:val="single" w:sz="6" w:space="0" w:color="auto"/>
              <w:left w:val="single" w:sz="4" w:space="0" w:color="auto"/>
              <w:bottom w:val="single" w:sz="6" w:space="0" w:color="auto"/>
            </w:tcBorders>
          </w:tcPr>
          <w:p w:rsidR="00E5447F" w:rsidRDefault="00E5447F" w:rsidP="009D33E6">
            <w:pPr>
              <w:pStyle w:val="TableText"/>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E5447F" w:rsidRDefault="00E5447F" w:rsidP="009D33E6">
            <w:pPr>
              <w:pStyle w:val="TableText"/>
            </w:pPr>
          </w:p>
        </w:tc>
        <w:tc>
          <w:tcPr>
            <w:tcW w:w="1843" w:type="dxa"/>
            <w:tcBorders>
              <w:top w:val="single" w:sz="6" w:space="0" w:color="auto"/>
              <w:left w:val="nil"/>
              <w:bottom w:val="single" w:sz="6" w:space="0" w:color="auto"/>
              <w:right w:val="single" w:sz="4"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10773" w:type="dxa"/>
            <w:gridSpan w:val="5"/>
            <w:tcBorders>
              <w:top w:val="single" w:sz="6" w:space="0" w:color="auto"/>
              <w:left w:val="single" w:sz="4" w:space="0" w:color="auto"/>
              <w:bottom w:val="single" w:sz="6" w:space="0" w:color="auto"/>
            </w:tcBorders>
          </w:tcPr>
          <w:p w:rsidR="00E5447F" w:rsidRDefault="00E5447F" w:rsidP="009D33E6">
            <w:pPr>
              <w:pStyle w:val="TableText"/>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E5447F" w:rsidRDefault="00E5447F" w:rsidP="009D33E6">
            <w:pPr>
              <w:pStyle w:val="TableText"/>
            </w:pPr>
          </w:p>
        </w:tc>
        <w:tc>
          <w:tcPr>
            <w:tcW w:w="1843" w:type="dxa"/>
            <w:tcBorders>
              <w:top w:val="single" w:sz="6" w:space="0" w:color="auto"/>
              <w:left w:val="nil"/>
              <w:bottom w:val="single" w:sz="6" w:space="0" w:color="auto"/>
              <w:right w:val="single" w:sz="4"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10773" w:type="dxa"/>
            <w:gridSpan w:val="5"/>
            <w:tcBorders>
              <w:top w:val="single" w:sz="6" w:space="0" w:color="auto"/>
              <w:left w:val="single" w:sz="4" w:space="0" w:color="auto"/>
              <w:bottom w:val="single" w:sz="6" w:space="0" w:color="auto"/>
            </w:tcBorders>
          </w:tcPr>
          <w:p w:rsidR="00E5447F" w:rsidRDefault="00E5447F" w:rsidP="009D33E6">
            <w:pPr>
              <w:pStyle w:val="TableText"/>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E5447F" w:rsidRDefault="00E5447F" w:rsidP="009D33E6">
            <w:pPr>
              <w:pStyle w:val="TableText"/>
            </w:pPr>
          </w:p>
        </w:tc>
        <w:tc>
          <w:tcPr>
            <w:tcW w:w="1843" w:type="dxa"/>
            <w:tcBorders>
              <w:top w:val="single" w:sz="6" w:space="0" w:color="auto"/>
              <w:left w:val="nil"/>
              <w:bottom w:val="single" w:sz="6" w:space="0" w:color="auto"/>
              <w:right w:val="single" w:sz="4"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10773" w:type="dxa"/>
            <w:gridSpan w:val="5"/>
            <w:tcBorders>
              <w:top w:val="single" w:sz="6" w:space="0" w:color="auto"/>
              <w:left w:val="single" w:sz="4" w:space="0" w:color="auto"/>
              <w:bottom w:val="single" w:sz="4" w:space="0" w:color="auto"/>
            </w:tcBorders>
          </w:tcPr>
          <w:p w:rsidR="00E5447F" w:rsidRDefault="00E5447F" w:rsidP="009D33E6">
            <w:pPr>
              <w:pStyle w:val="TableText"/>
            </w:pPr>
          </w:p>
        </w:tc>
        <w:tc>
          <w:tcPr>
            <w:tcW w:w="1276" w:type="dxa"/>
            <w:tcBorders>
              <w:top w:val="single" w:sz="6" w:space="0" w:color="auto"/>
              <w:left w:val="single" w:sz="6" w:space="0" w:color="auto"/>
              <w:bottom w:val="single" w:sz="4" w:space="0" w:color="auto"/>
              <w:right w:val="single" w:sz="6" w:space="0" w:color="auto"/>
            </w:tcBorders>
            <w:shd w:val="clear" w:color="auto" w:fill="FFFFFF"/>
          </w:tcPr>
          <w:p w:rsidR="00E5447F" w:rsidRDefault="00E5447F" w:rsidP="009D33E6">
            <w:pPr>
              <w:pStyle w:val="TableText"/>
            </w:pPr>
          </w:p>
        </w:tc>
        <w:tc>
          <w:tcPr>
            <w:tcW w:w="1843" w:type="dxa"/>
            <w:tcBorders>
              <w:top w:val="single" w:sz="6" w:space="0" w:color="auto"/>
              <w:left w:val="nil"/>
              <w:bottom w:val="single" w:sz="4" w:space="0" w:color="auto"/>
              <w:right w:val="single" w:sz="4"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13892" w:type="dxa"/>
            <w:gridSpan w:val="7"/>
            <w:tcBorders>
              <w:top w:val="single" w:sz="4" w:space="0" w:color="auto"/>
              <w:left w:val="single" w:sz="6" w:space="0" w:color="auto"/>
              <w:bottom w:val="single" w:sz="6" w:space="0" w:color="auto"/>
              <w:right w:val="single" w:sz="6" w:space="0" w:color="auto"/>
            </w:tcBorders>
            <w:shd w:val="clear" w:color="auto" w:fill="17365D"/>
          </w:tcPr>
          <w:p w:rsidR="00E5447F" w:rsidRPr="00551F31" w:rsidRDefault="00E5447F" w:rsidP="00065DD3">
            <w:pPr>
              <w:pStyle w:val="TableHeading"/>
            </w:pPr>
            <w:r w:rsidRPr="00551F31">
              <w:lastRenderedPageBreak/>
              <w:t>Major tasks due next period</w:t>
            </w:r>
          </w:p>
        </w:tc>
      </w:tr>
      <w:tr w:rsidR="00E5447F" w:rsidRPr="00D03687">
        <w:tblPrEx>
          <w:tblBorders>
            <w:top w:val="none" w:sz="0" w:space="0" w:color="auto"/>
            <w:left w:val="none" w:sz="0" w:space="0" w:color="auto"/>
            <w:bottom w:val="none" w:sz="0" w:space="0" w:color="auto"/>
            <w:right w:val="none" w:sz="0" w:space="0" w:color="auto"/>
          </w:tblBorders>
        </w:tblPrEx>
        <w:trPr>
          <w:cantSplit/>
        </w:trPr>
        <w:tc>
          <w:tcPr>
            <w:tcW w:w="10773" w:type="dxa"/>
            <w:gridSpan w:val="5"/>
            <w:tcBorders>
              <w:top w:val="single" w:sz="6" w:space="0" w:color="auto"/>
              <w:left w:val="single" w:sz="4" w:space="0" w:color="auto"/>
              <w:bottom w:val="single" w:sz="6" w:space="0" w:color="auto"/>
            </w:tcBorders>
            <w:shd w:val="clear" w:color="auto" w:fill="548DD4"/>
            <w:vAlign w:val="bottom"/>
          </w:tcPr>
          <w:p w:rsidR="00E5447F" w:rsidRPr="00D03687" w:rsidRDefault="00E5447F" w:rsidP="00065DD3">
            <w:pPr>
              <w:pStyle w:val="TableText"/>
              <w:rPr>
                <w:color w:val="FFFFFF"/>
              </w:rPr>
            </w:pPr>
            <w:r w:rsidRPr="00D03687">
              <w:rPr>
                <w:color w:val="FFFFFF"/>
              </w:rPr>
              <w:t xml:space="preserve">Task </w:t>
            </w:r>
          </w:p>
        </w:tc>
        <w:tc>
          <w:tcPr>
            <w:tcW w:w="1276" w:type="dxa"/>
            <w:tcBorders>
              <w:top w:val="single" w:sz="6" w:space="0" w:color="auto"/>
              <w:left w:val="single" w:sz="6" w:space="0" w:color="auto"/>
              <w:bottom w:val="single" w:sz="6" w:space="0" w:color="auto"/>
              <w:right w:val="single" w:sz="6" w:space="0" w:color="auto"/>
            </w:tcBorders>
            <w:shd w:val="clear" w:color="auto" w:fill="548DD4"/>
            <w:vAlign w:val="bottom"/>
          </w:tcPr>
          <w:p w:rsidR="00E5447F" w:rsidRPr="00D03687" w:rsidRDefault="00E5447F" w:rsidP="00065DD3">
            <w:pPr>
              <w:pStyle w:val="TableText"/>
              <w:rPr>
                <w:color w:val="FFFFFF"/>
              </w:rPr>
            </w:pPr>
            <w:r w:rsidRPr="00D03687">
              <w:rPr>
                <w:color w:val="FFFFFF"/>
              </w:rPr>
              <w:t>Date</w:t>
            </w:r>
          </w:p>
        </w:tc>
        <w:tc>
          <w:tcPr>
            <w:tcW w:w="1843" w:type="dxa"/>
            <w:tcBorders>
              <w:top w:val="single" w:sz="6" w:space="0" w:color="auto"/>
              <w:left w:val="nil"/>
              <w:bottom w:val="single" w:sz="6" w:space="0" w:color="auto"/>
              <w:right w:val="single" w:sz="4" w:space="0" w:color="auto"/>
            </w:tcBorders>
            <w:shd w:val="clear" w:color="auto" w:fill="548DD4"/>
            <w:vAlign w:val="bottom"/>
          </w:tcPr>
          <w:p w:rsidR="00E5447F" w:rsidRPr="00D03687" w:rsidRDefault="00E5447F" w:rsidP="00065DD3">
            <w:pPr>
              <w:pStyle w:val="TableText"/>
              <w:rPr>
                <w:color w:val="FFFFFF"/>
              </w:rPr>
            </w:pPr>
            <w:r w:rsidRPr="00D03687">
              <w:rPr>
                <w:color w:val="FFFFFF"/>
              </w:rPr>
              <w:t>Responsible team member</w:t>
            </w: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10773" w:type="dxa"/>
            <w:gridSpan w:val="5"/>
            <w:tcBorders>
              <w:top w:val="single" w:sz="6" w:space="0" w:color="auto"/>
              <w:left w:val="single" w:sz="4" w:space="0" w:color="auto"/>
              <w:bottom w:val="single" w:sz="6" w:space="0" w:color="auto"/>
            </w:tcBorders>
          </w:tcPr>
          <w:p w:rsidR="00E5447F" w:rsidRDefault="00E5447F" w:rsidP="009D33E6">
            <w:pPr>
              <w:pStyle w:val="TableText"/>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E5447F" w:rsidRDefault="00E5447F" w:rsidP="009D33E6">
            <w:pPr>
              <w:pStyle w:val="TableText"/>
            </w:pPr>
          </w:p>
        </w:tc>
        <w:tc>
          <w:tcPr>
            <w:tcW w:w="1843" w:type="dxa"/>
            <w:tcBorders>
              <w:top w:val="single" w:sz="6" w:space="0" w:color="auto"/>
              <w:left w:val="nil"/>
              <w:bottom w:val="single" w:sz="6" w:space="0" w:color="auto"/>
              <w:right w:val="single" w:sz="4"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10773" w:type="dxa"/>
            <w:gridSpan w:val="5"/>
            <w:tcBorders>
              <w:top w:val="single" w:sz="6" w:space="0" w:color="auto"/>
              <w:left w:val="single" w:sz="4" w:space="0" w:color="auto"/>
              <w:bottom w:val="single" w:sz="6" w:space="0" w:color="auto"/>
            </w:tcBorders>
          </w:tcPr>
          <w:p w:rsidR="00E5447F" w:rsidRDefault="00E5447F" w:rsidP="009D33E6">
            <w:pPr>
              <w:pStyle w:val="TableText"/>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E5447F" w:rsidRDefault="00E5447F" w:rsidP="009D33E6">
            <w:pPr>
              <w:pStyle w:val="TableText"/>
            </w:pPr>
          </w:p>
        </w:tc>
        <w:tc>
          <w:tcPr>
            <w:tcW w:w="1843" w:type="dxa"/>
            <w:tcBorders>
              <w:top w:val="single" w:sz="6" w:space="0" w:color="auto"/>
              <w:left w:val="nil"/>
              <w:bottom w:val="single" w:sz="6" w:space="0" w:color="auto"/>
              <w:right w:val="single" w:sz="4"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10773" w:type="dxa"/>
            <w:gridSpan w:val="5"/>
            <w:tcBorders>
              <w:top w:val="single" w:sz="6" w:space="0" w:color="auto"/>
              <w:left w:val="single" w:sz="4" w:space="0" w:color="auto"/>
              <w:bottom w:val="single" w:sz="6" w:space="0" w:color="auto"/>
            </w:tcBorders>
          </w:tcPr>
          <w:p w:rsidR="00E5447F" w:rsidRDefault="00E5447F" w:rsidP="009D33E6">
            <w:pPr>
              <w:pStyle w:val="TableText"/>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E5447F" w:rsidRDefault="00E5447F" w:rsidP="009D33E6">
            <w:pPr>
              <w:pStyle w:val="TableText"/>
            </w:pPr>
          </w:p>
        </w:tc>
        <w:tc>
          <w:tcPr>
            <w:tcW w:w="1843" w:type="dxa"/>
            <w:tcBorders>
              <w:top w:val="single" w:sz="6" w:space="0" w:color="auto"/>
              <w:left w:val="nil"/>
              <w:bottom w:val="single" w:sz="6" w:space="0" w:color="auto"/>
              <w:right w:val="single" w:sz="4"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10773" w:type="dxa"/>
            <w:gridSpan w:val="5"/>
            <w:tcBorders>
              <w:top w:val="single" w:sz="6" w:space="0" w:color="auto"/>
              <w:left w:val="single" w:sz="4" w:space="0" w:color="auto"/>
              <w:bottom w:val="single" w:sz="6" w:space="0" w:color="auto"/>
            </w:tcBorders>
          </w:tcPr>
          <w:p w:rsidR="00E5447F" w:rsidRDefault="00E5447F" w:rsidP="009D33E6">
            <w:pPr>
              <w:pStyle w:val="TableText"/>
            </w:pPr>
          </w:p>
        </w:tc>
        <w:tc>
          <w:tcPr>
            <w:tcW w:w="1276" w:type="dxa"/>
            <w:tcBorders>
              <w:top w:val="single" w:sz="6" w:space="0" w:color="auto"/>
              <w:left w:val="single" w:sz="6" w:space="0" w:color="auto"/>
              <w:bottom w:val="single" w:sz="6" w:space="0" w:color="auto"/>
              <w:right w:val="single" w:sz="6" w:space="0" w:color="auto"/>
            </w:tcBorders>
            <w:shd w:val="clear" w:color="auto" w:fill="FFFFFF"/>
          </w:tcPr>
          <w:p w:rsidR="00E5447F" w:rsidRDefault="00E5447F" w:rsidP="009D33E6">
            <w:pPr>
              <w:pStyle w:val="TableText"/>
            </w:pPr>
          </w:p>
        </w:tc>
        <w:tc>
          <w:tcPr>
            <w:tcW w:w="1843" w:type="dxa"/>
            <w:tcBorders>
              <w:top w:val="single" w:sz="6" w:space="0" w:color="auto"/>
              <w:left w:val="nil"/>
              <w:bottom w:val="single" w:sz="6" w:space="0" w:color="auto"/>
              <w:right w:val="single" w:sz="4"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10773" w:type="dxa"/>
            <w:gridSpan w:val="5"/>
            <w:tcBorders>
              <w:top w:val="single" w:sz="6" w:space="0" w:color="auto"/>
              <w:left w:val="single" w:sz="4" w:space="0" w:color="auto"/>
              <w:bottom w:val="single" w:sz="4" w:space="0" w:color="auto"/>
            </w:tcBorders>
          </w:tcPr>
          <w:p w:rsidR="00E5447F" w:rsidRDefault="00E5447F" w:rsidP="009D33E6">
            <w:pPr>
              <w:pStyle w:val="TableText"/>
            </w:pPr>
          </w:p>
        </w:tc>
        <w:tc>
          <w:tcPr>
            <w:tcW w:w="1276" w:type="dxa"/>
            <w:tcBorders>
              <w:top w:val="single" w:sz="6" w:space="0" w:color="auto"/>
              <w:left w:val="single" w:sz="6" w:space="0" w:color="auto"/>
              <w:bottom w:val="single" w:sz="4" w:space="0" w:color="auto"/>
              <w:right w:val="single" w:sz="6" w:space="0" w:color="auto"/>
            </w:tcBorders>
            <w:shd w:val="clear" w:color="auto" w:fill="FFFFFF"/>
          </w:tcPr>
          <w:p w:rsidR="00E5447F" w:rsidRDefault="00E5447F" w:rsidP="009D33E6">
            <w:pPr>
              <w:pStyle w:val="TableText"/>
            </w:pPr>
          </w:p>
        </w:tc>
        <w:tc>
          <w:tcPr>
            <w:tcW w:w="1843" w:type="dxa"/>
            <w:tcBorders>
              <w:top w:val="single" w:sz="6" w:space="0" w:color="auto"/>
              <w:left w:val="nil"/>
              <w:bottom w:val="single" w:sz="4" w:space="0" w:color="auto"/>
              <w:right w:val="single" w:sz="4"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13892" w:type="dxa"/>
            <w:gridSpan w:val="7"/>
            <w:tcBorders>
              <w:top w:val="single" w:sz="4" w:space="0" w:color="auto"/>
              <w:left w:val="single" w:sz="6" w:space="0" w:color="auto"/>
              <w:bottom w:val="single" w:sz="6" w:space="0" w:color="auto"/>
              <w:right w:val="single" w:sz="6" w:space="0" w:color="auto"/>
            </w:tcBorders>
            <w:shd w:val="clear" w:color="auto" w:fill="17365D"/>
          </w:tcPr>
          <w:p w:rsidR="00E5447F" w:rsidRPr="00551F31" w:rsidRDefault="00E5447F" w:rsidP="00CB0FF8">
            <w:pPr>
              <w:pStyle w:val="TableHeading"/>
            </w:pPr>
            <w:r w:rsidRPr="00551F31">
              <w:t xml:space="preserve">High-priority risks </w:t>
            </w:r>
          </w:p>
        </w:tc>
      </w:tr>
      <w:tr w:rsidR="00E5447F" w:rsidRPr="00D03687">
        <w:tblPrEx>
          <w:tblBorders>
            <w:top w:val="none" w:sz="0" w:space="0" w:color="auto"/>
            <w:left w:val="none" w:sz="0" w:space="0" w:color="auto"/>
            <w:bottom w:val="none" w:sz="0" w:space="0" w:color="auto"/>
            <w:right w:val="none" w:sz="0" w:space="0" w:color="auto"/>
          </w:tblBorders>
        </w:tblPrEx>
        <w:trPr>
          <w:cantSplit/>
        </w:trPr>
        <w:tc>
          <w:tcPr>
            <w:tcW w:w="7938" w:type="dxa"/>
            <w:gridSpan w:val="2"/>
            <w:tcBorders>
              <w:top w:val="single" w:sz="6" w:space="0" w:color="auto"/>
              <w:left w:val="single" w:sz="4" w:space="0" w:color="auto"/>
              <w:bottom w:val="single" w:sz="6" w:space="0" w:color="auto"/>
              <w:right w:val="single" w:sz="6" w:space="0" w:color="auto"/>
            </w:tcBorders>
            <w:shd w:val="clear" w:color="auto" w:fill="548DD4"/>
          </w:tcPr>
          <w:p w:rsidR="00E5447F" w:rsidRPr="00D03687" w:rsidRDefault="00E5447F" w:rsidP="009D33E6">
            <w:pPr>
              <w:pStyle w:val="TableText"/>
              <w:rPr>
                <w:color w:val="FFFFFF"/>
              </w:rPr>
            </w:pPr>
            <w:r w:rsidRPr="00D03687">
              <w:rPr>
                <w:color w:val="FFFFFF"/>
              </w:rPr>
              <w:t>Description</w:t>
            </w:r>
          </w:p>
        </w:tc>
        <w:tc>
          <w:tcPr>
            <w:tcW w:w="1418" w:type="dxa"/>
            <w:gridSpan w:val="2"/>
            <w:tcBorders>
              <w:top w:val="single" w:sz="6" w:space="0" w:color="auto"/>
              <w:left w:val="single" w:sz="6" w:space="0" w:color="auto"/>
              <w:bottom w:val="single" w:sz="6" w:space="0" w:color="auto"/>
              <w:right w:val="single" w:sz="6" w:space="0" w:color="auto"/>
            </w:tcBorders>
            <w:shd w:val="clear" w:color="auto" w:fill="548DD4"/>
          </w:tcPr>
          <w:p w:rsidR="00E5447F" w:rsidRPr="00D03687" w:rsidRDefault="00E5447F" w:rsidP="009D33E6">
            <w:pPr>
              <w:pStyle w:val="TableText"/>
              <w:rPr>
                <w:color w:val="FFFFFF"/>
              </w:rPr>
            </w:pPr>
            <w:r w:rsidRPr="00D03687">
              <w:rPr>
                <w:color w:val="FFFFFF"/>
              </w:rPr>
              <w:t>Impact</w:t>
            </w:r>
          </w:p>
        </w:tc>
        <w:tc>
          <w:tcPr>
            <w:tcW w:w="1417" w:type="dxa"/>
            <w:tcBorders>
              <w:top w:val="single" w:sz="6" w:space="0" w:color="auto"/>
              <w:left w:val="single" w:sz="6" w:space="0" w:color="auto"/>
              <w:bottom w:val="single" w:sz="6" w:space="0" w:color="auto"/>
              <w:right w:val="single" w:sz="6" w:space="0" w:color="auto"/>
            </w:tcBorders>
            <w:shd w:val="clear" w:color="auto" w:fill="548DD4"/>
          </w:tcPr>
          <w:p w:rsidR="00E5447F" w:rsidRPr="00D03687" w:rsidRDefault="00E5447F" w:rsidP="009D33E6">
            <w:pPr>
              <w:pStyle w:val="TableText"/>
              <w:rPr>
                <w:color w:val="FFFFFF"/>
              </w:rPr>
            </w:pPr>
            <w:r w:rsidRPr="00D03687">
              <w:rPr>
                <w:color w:val="FFFFFF"/>
              </w:rPr>
              <w:t>Likelihood</w:t>
            </w:r>
          </w:p>
        </w:tc>
        <w:tc>
          <w:tcPr>
            <w:tcW w:w="3119" w:type="dxa"/>
            <w:gridSpan w:val="2"/>
            <w:tcBorders>
              <w:top w:val="single" w:sz="6" w:space="0" w:color="auto"/>
              <w:left w:val="single" w:sz="6" w:space="0" w:color="auto"/>
              <w:bottom w:val="single" w:sz="6" w:space="0" w:color="auto"/>
              <w:right w:val="single" w:sz="4" w:space="0" w:color="auto"/>
            </w:tcBorders>
            <w:shd w:val="clear" w:color="auto" w:fill="548DD4"/>
          </w:tcPr>
          <w:p w:rsidR="00E5447F" w:rsidRPr="00D03687" w:rsidRDefault="00E5447F" w:rsidP="009D33E6">
            <w:pPr>
              <w:pStyle w:val="TableText"/>
              <w:rPr>
                <w:color w:val="FFFFFF"/>
              </w:rPr>
            </w:pPr>
            <w:r w:rsidRPr="00D03687">
              <w:rPr>
                <w:color w:val="FFFFFF"/>
              </w:rPr>
              <w:t>Outcome or mitigation</w:t>
            </w: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7938" w:type="dxa"/>
            <w:gridSpan w:val="2"/>
            <w:tcBorders>
              <w:top w:val="single" w:sz="6" w:space="0" w:color="auto"/>
              <w:left w:val="single" w:sz="4" w:space="0" w:color="auto"/>
              <w:bottom w:val="single" w:sz="6" w:space="0" w:color="auto"/>
            </w:tcBorders>
          </w:tcPr>
          <w:p w:rsidR="00E5447F" w:rsidRDefault="00E5447F" w:rsidP="00097E85">
            <w:pPr>
              <w:pStyle w:val="TableText"/>
            </w:pPr>
          </w:p>
        </w:tc>
        <w:tc>
          <w:tcPr>
            <w:tcW w:w="1418" w:type="dxa"/>
            <w:gridSpan w:val="2"/>
            <w:tcBorders>
              <w:top w:val="single" w:sz="6" w:space="0" w:color="auto"/>
              <w:left w:val="single" w:sz="4" w:space="0" w:color="auto"/>
              <w:bottom w:val="single" w:sz="6" w:space="0" w:color="auto"/>
            </w:tcBorders>
          </w:tcPr>
          <w:p w:rsidR="00E5447F" w:rsidRDefault="00E5447F" w:rsidP="009D33E6">
            <w:pPr>
              <w:pStyle w:val="TableText"/>
            </w:pPr>
          </w:p>
        </w:tc>
        <w:tc>
          <w:tcPr>
            <w:tcW w:w="1417" w:type="dxa"/>
            <w:tcBorders>
              <w:top w:val="single" w:sz="6" w:space="0" w:color="auto"/>
              <w:left w:val="single" w:sz="6" w:space="0" w:color="auto"/>
              <w:bottom w:val="single" w:sz="6" w:space="0" w:color="auto"/>
              <w:right w:val="single" w:sz="6" w:space="0" w:color="auto"/>
            </w:tcBorders>
            <w:shd w:val="clear" w:color="auto" w:fill="FFFFFF"/>
          </w:tcPr>
          <w:p w:rsidR="00E5447F" w:rsidRDefault="00E5447F" w:rsidP="009D33E6">
            <w:pPr>
              <w:pStyle w:val="TableText"/>
            </w:pPr>
          </w:p>
        </w:tc>
        <w:tc>
          <w:tcPr>
            <w:tcW w:w="3119" w:type="dxa"/>
            <w:gridSpan w:val="2"/>
            <w:tcBorders>
              <w:top w:val="single" w:sz="6" w:space="0" w:color="auto"/>
              <w:left w:val="nil"/>
              <w:bottom w:val="single" w:sz="6" w:space="0" w:color="auto"/>
              <w:right w:val="single" w:sz="4"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7938" w:type="dxa"/>
            <w:gridSpan w:val="2"/>
            <w:tcBorders>
              <w:top w:val="single" w:sz="6" w:space="0" w:color="auto"/>
              <w:left w:val="single" w:sz="4" w:space="0" w:color="auto"/>
              <w:bottom w:val="single" w:sz="6" w:space="0" w:color="auto"/>
            </w:tcBorders>
          </w:tcPr>
          <w:p w:rsidR="00E5447F" w:rsidRDefault="00E5447F" w:rsidP="009D33E6">
            <w:pPr>
              <w:pStyle w:val="TableText"/>
            </w:pPr>
          </w:p>
        </w:tc>
        <w:tc>
          <w:tcPr>
            <w:tcW w:w="1418" w:type="dxa"/>
            <w:gridSpan w:val="2"/>
            <w:tcBorders>
              <w:top w:val="single" w:sz="6" w:space="0" w:color="auto"/>
              <w:left w:val="single" w:sz="4" w:space="0" w:color="auto"/>
              <w:bottom w:val="single" w:sz="6" w:space="0" w:color="auto"/>
            </w:tcBorders>
          </w:tcPr>
          <w:p w:rsidR="00E5447F" w:rsidRDefault="00E5447F" w:rsidP="009D33E6">
            <w:pPr>
              <w:pStyle w:val="TableText"/>
            </w:pPr>
          </w:p>
        </w:tc>
        <w:tc>
          <w:tcPr>
            <w:tcW w:w="1417" w:type="dxa"/>
            <w:tcBorders>
              <w:top w:val="single" w:sz="6" w:space="0" w:color="auto"/>
              <w:left w:val="single" w:sz="6" w:space="0" w:color="auto"/>
              <w:bottom w:val="single" w:sz="6" w:space="0" w:color="auto"/>
              <w:right w:val="single" w:sz="6" w:space="0" w:color="auto"/>
            </w:tcBorders>
            <w:shd w:val="clear" w:color="auto" w:fill="FFFFFF"/>
          </w:tcPr>
          <w:p w:rsidR="00E5447F" w:rsidRDefault="00E5447F" w:rsidP="009D33E6">
            <w:pPr>
              <w:pStyle w:val="TableText"/>
            </w:pPr>
          </w:p>
        </w:tc>
        <w:tc>
          <w:tcPr>
            <w:tcW w:w="3119" w:type="dxa"/>
            <w:gridSpan w:val="2"/>
            <w:tcBorders>
              <w:top w:val="single" w:sz="6" w:space="0" w:color="auto"/>
              <w:left w:val="nil"/>
              <w:bottom w:val="single" w:sz="6" w:space="0" w:color="auto"/>
              <w:right w:val="single" w:sz="4"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7938" w:type="dxa"/>
            <w:gridSpan w:val="2"/>
            <w:tcBorders>
              <w:top w:val="single" w:sz="6" w:space="0" w:color="auto"/>
              <w:left w:val="single" w:sz="4" w:space="0" w:color="auto"/>
              <w:bottom w:val="single" w:sz="6" w:space="0" w:color="auto"/>
            </w:tcBorders>
          </w:tcPr>
          <w:p w:rsidR="00E5447F" w:rsidRDefault="00E5447F" w:rsidP="009D33E6">
            <w:pPr>
              <w:pStyle w:val="TableText"/>
            </w:pPr>
          </w:p>
        </w:tc>
        <w:tc>
          <w:tcPr>
            <w:tcW w:w="1418" w:type="dxa"/>
            <w:gridSpan w:val="2"/>
            <w:tcBorders>
              <w:top w:val="single" w:sz="6" w:space="0" w:color="auto"/>
              <w:left w:val="single" w:sz="4" w:space="0" w:color="auto"/>
              <w:bottom w:val="single" w:sz="6" w:space="0" w:color="auto"/>
            </w:tcBorders>
          </w:tcPr>
          <w:p w:rsidR="00E5447F" w:rsidRDefault="00E5447F" w:rsidP="009D33E6">
            <w:pPr>
              <w:pStyle w:val="TableText"/>
            </w:pPr>
          </w:p>
        </w:tc>
        <w:tc>
          <w:tcPr>
            <w:tcW w:w="1417" w:type="dxa"/>
            <w:tcBorders>
              <w:top w:val="single" w:sz="6" w:space="0" w:color="auto"/>
              <w:left w:val="single" w:sz="6" w:space="0" w:color="auto"/>
              <w:bottom w:val="single" w:sz="6" w:space="0" w:color="auto"/>
              <w:right w:val="single" w:sz="6" w:space="0" w:color="auto"/>
            </w:tcBorders>
            <w:shd w:val="clear" w:color="auto" w:fill="FFFFFF"/>
          </w:tcPr>
          <w:p w:rsidR="00E5447F" w:rsidRDefault="00E5447F" w:rsidP="009D33E6">
            <w:pPr>
              <w:pStyle w:val="TableText"/>
            </w:pPr>
          </w:p>
        </w:tc>
        <w:tc>
          <w:tcPr>
            <w:tcW w:w="3119" w:type="dxa"/>
            <w:gridSpan w:val="2"/>
            <w:tcBorders>
              <w:top w:val="single" w:sz="6" w:space="0" w:color="auto"/>
              <w:left w:val="nil"/>
              <w:bottom w:val="single" w:sz="6" w:space="0" w:color="auto"/>
              <w:right w:val="single" w:sz="4"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7938" w:type="dxa"/>
            <w:gridSpan w:val="2"/>
            <w:tcBorders>
              <w:top w:val="single" w:sz="6" w:space="0" w:color="auto"/>
              <w:left w:val="single" w:sz="4" w:space="0" w:color="auto"/>
              <w:bottom w:val="single" w:sz="4" w:space="0" w:color="auto"/>
            </w:tcBorders>
          </w:tcPr>
          <w:p w:rsidR="00E5447F" w:rsidRDefault="00E5447F" w:rsidP="009D33E6">
            <w:pPr>
              <w:pStyle w:val="TableText"/>
            </w:pPr>
          </w:p>
        </w:tc>
        <w:tc>
          <w:tcPr>
            <w:tcW w:w="1418" w:type="dxa"/>
            <w:gridSpan w:val="2"/>
            <w:tcBorders>
              <w:top w:val="single" w:sz="6" w:space="0" w:color="auto"/>
              <w:left w:val="single" w:sz="4" w:space="0" w:color="auto"/>
              <w:bottom w:val="single" w:sz="4" w:space="0" w:color="auto"/>
            </w:tcBorders>
          </w:tcPr>
          <w:p w:rsidR="00E5447F" w:rsidRDefault="00E5447F" w:rsidP="009D33E6">
            <w:pPr>
              <w:pStyle w:val="TableText"/>
            </w:pPr>
          </w:p>
        </w:tc>
        <w:tc>
          <w:tcPr>
            <w:tcW w:w="1417" w:type="dxa"/>
            <w:tcBorders>
              <w:top w:val="single" w:sz="6" w:space="0" w:color="auto"/>
              <w:left w:val="single" w:sz="6" w:space="0" w:color="auto"/>
              <w:bottom w:val="single" w:sz="4" w:space="0" w:color="auto"/>
              <w:right w:val="single" w:sz="6" w:space="0" w:color="auto"/>
            </w:tcBorders>
            <w:shd w:val="clear" w:color="auto" w:fill="FFFFFF"/>
          </w:tcPr>
          <w:p w:rsidR="00E5447F" w:rsidRDefault="00E5447F" w:rsidP="009D33E6">
            <w:pPr>
              <w:pStyle w:val="TableText"/>
            </w:pPr>
          </w:p>
        </w:tc>
        <w:tc>
          <w:tcPr>
            <w:tcW w:w="3119" w:type="dxa"/>
            <w:gridSpan w:val="2"/>
            <w:tcBorders>
              <w:top w:val="single" w:sz="6" w:space="0" w:color="auto"/>
              <w:left w:val="nil"/>
              <w:bottom w:val="single" w:sz="4" w:space="0" w:color="auto"/>
              <w:right w:val="single" w:sz="4"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9356" w:type="dxa"/>
            <w:gridSpan w:val="4"/>
            <w:tcBorders>
              <w:top w:val="single" w:sz="4" w:space="0" w:color="auto"/>
              <w:left w:val="single" w:sz="6" w:space="0" w:color="auto"/>
              <w:bottom w:val="single" w:sz="6" w:space="0" w:color="auto"/>
            </w:tcBorders>
            <w:shd w:val="clear" w:color="auto" w:fill="17365D"/>
          </w:tcPr>
          <w:p w:rsidR="00E5447F" w:rsidRPr="00551F31" w:rsidRDefault="00E5447F" w:rsidP="00CB0FF8">
            <w:pPr>
              <w:pStyle w:val="TableHeading"/>
            </w:pPr>
            <w:r w:rsidRPr="00551F31">
              <w:t>High-priority issues</w:t>
            </w:r>
          </w:p>
        </w:tc>
        <w:tc>
          <w:tcPr>
            <w:tcW w:w="1417" w:type="dxa"/>
            <w:tcBorders>
              <w:top w:val="single" w:sz="4" w:space="0" w:color="auto"/>
              <w:bottom w:val="single" w:sz="6" w:space="0" w:color="auto"/>
            </w:tcBorders>
            <w:shd w:val="clear" w:color="auto" w:fill="17365D"/>
          </w:tcPr>
          <w:p w:rsidR="00E5447F" w:rsidRPr="00551F31" w:rsidRDefault="00E5447F" w:rsidP="00CB0FF8">
            <w:pPr>
              <w:pStyle w:val="TableHeading"/>
            </w:pPr>
          </w:p>
        </w:tc>
        <w:tc>
          <w:tcPr>
            <w:tcW w:w="3119" w:type="dxa"/>
            <w:gridSpan w:val="2"/>
            <w:tcBorders>
              <w:top w:val="single" w:sz="4" w:space="0" w:color="auto"/>
              <w:bottom w:val="single" w:sz="6" w:space="0" w:color="auto"/>
              <w:right w:val="single" w:sz="6" w:space="0" w:color="auto"/>
            </w:tcBorders>
            <w:shd w:val="clear" w:color="auto" w:fill="17365D"/>
          </w:tcPr>
          <w:p w:rsidR="00E5447F" w:rsidRPr="00551F31" w:rsidRDefault="00E5447F" w:rsidP="00CB0FF8">
            <w:pPr>
              <w:pStyle w:val="TableHeading"/>
            </w:pPr>
          </w:p>
        </w:tc>
      </w:tr>
      <w:tr w:rsidR="00E5447F" w:rsidRPr="00D03687">
        <w:tblPrEx>
          <w:tblBorders>
            <w:top w:val="none" w:sz="0" w:space="0" w:color="auto"/>
            <w:left w:val="none" w:sz="0" w:space="0" w:color="auto"/>
            <w:bottom w:val="none" w:sz="0" w:space="0" w:color="auto"/>
            <w:right w:val="none" w:sz="0" w:space="0" w:color="auto"/>
          </w:tblBorders>
        </w:tblPrEx>
        <w:trPr>
          <w:cantSplit/>
        </w:trPr>
        <w:tc>
          <w:tcPr>
            <w:tcW w:w="7938" w:type="dxa"/>
            <w:gridSpan w:val="2"/>
            <w:tcBorders>
              <w:top w:val="single" w:sz="6" w:space="0" w:color="auto"/>
              <w:left w:val="single" w:sz="4" w:space="0" w:color="auto"/>
              <w:bottom w:val="single" w:sz="6" w:space="0" w:color="auto"/>
              <w:right w:val="single" w:sz="6" w:space="0" w:color="auto"/>
            </w:tcBorders>
            <w:shd w:val="clear" w:color="auto" w:fill="548DD4"/>
          </w:tcPr>
          <w:p w:rsidR="00E5447F" w:rsidRPr="00D03687" w:rsidRDefault="00E5447F" w:rsidP="00097E85">
            <w:pPr>
              <w:pStyle w:val="TableText"/>
              <w:rPr>
                <w:color w:val="FFFFFF"/>
              </w:rPr>
            </w:pPr>
            <w:r w:rsidRPr="00D03687">
              <w:rPr>
                <w:color w:val="FFFFFF"/>
              </w:rPr>
              <w:t xml:space="preserve">Description </w:t>
            </w:r>
          </w:p>
        </w:tc>
        <w:tc>
          <w:tcPr>
            <w:tcW w:w="1418" w:type="dxa"/>
            <w:gridSpan w:val="2"/>
            <w:tcBorders>
              <w:top w:val="single" w:sz="6" w:space="0" w:color="auto"/>
              <w:left w:val="single" w:sz="6" w:space="0" w:color="auto"/>
              <w:bottom w:val="single" w:sz="6" w:space="0" w:color="auto"/>
              <w:right w:val="single" w:sz="6" w:space="0" w:color="auto"/>
            </w:tcBorders>
            <w:shd w:val="clear" w:color="auto" w:fill="548DD4"/>
          </w:tcPr>
          <w:p w:rsidR="00E5447F" w:rsidRPr="00D03687" w:rsidRDefault="00E5447F" w:rsidP="009D33E6">
            <w:pPr>
              <w:pStyle w:val="TableText"/>
              <w:rPr>
                <w:color w:val="FFFFFF"/>
              </w:rPr>
            </w:pPr>
            <w:r w:rsidRPr="00D03687">
              <w:rPr>
                <w:color w:val="FFFFFF"/>
              </w:rPr>
              <w:t>Logged</w:t>
            </w:r>
          </w:p>
        </w:tc>
        <w:tc>
          <w:tcPr>
            <w:tcW w:w="1417" w:type="dxa"/>
            <w:tcBorders>
              <w:top w:val="single" w:sz="6" w:space="0" w:color="auto"/>
              <w:left w:val="single" w:sz="6" w:space="0" w:color="auto"/>
              <w:bottom w:val="single" w:sz="6" w:space="0" w:color="auto"/>
              <w:right w:val="single" w:sz="6" w:space="0" w:color="auto"/>
            </w:tcBorders>
            <w:shd w:val="clear" w:color="auto" w:fill="548DD4"/>
          </w:tcPr>
          <w:p w:rsidR="00E5447F" w:rsidRPr="00D03687" w:rsidRDefault="00E5447F" w:rsidP="009D33E6">
            <w:pPr>
              <w:pStyle w:val="TableText"/>
              <w:rPr>
                <w:color w:val="FFFFFF"/>
              </w:rPr>
            </w:pPr>
            <w:r w:rsidRPr="00D03687">
              <w:rPr>
                <w:color w:val="FFFFFF"/>
              </w:rPr>
              <w:t xml:space="preserve">Status </w:t>
            </w:r>
          </w:p>
        </w:tc>
        <w:tc>
          <w:tcPr>
            <w:tcW w:w="3119" w:type="dxa"/>
            <w:gridSpan w:val="2"/>
            <w:tcBorders>
              <w:top w:val="single" w:sz="6" w:space="0" w:color="auto"/>
              <w:left w:val="single" w:sz="6" w:space="0" w:color="auto"/>
              <w:bottom w:val="single" w:sz="6" w:space="0" w:color="auto"/>
              <w:right w:val="single" w:sz="4" w:space="0" w:color="auto"/>
            </w:tcBorders>
            <w:shd w:val="clear" w:color="auto" w:fill="548DD4"/>
          </w:tcPr>
          <w:p w:rsidR="00E5447F" w:rsidRPr="00D03687" w:rsidRDefault="00E5447F" w:rsidP="009D33E6">
            <w:pPr>
              <w:pStyle w:val="TableText"/>
              <w:rPr>
                <w:color w:val="FFFFFF"/>
              </w:rPr>
            </w:pPr>
            <w:r w:rsidRPr="00D03687">
              <w:rPr>
                <w:color w:val="FFFFFF"/>
              </w:rPr>
              <w:t>Actions</w:t>
            </w: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7938" w:type="dxa"/>
            <w:gridSpan w:val="2"/>
            <w:tcBorders>
              <w:top w:val="single" w:sz="6" w:space="0" w:color="auto"/>
              <w:left w:val="single" w:sz="4" w:space="0" w:color="auto"/>
              <w:bottom w:val="single" w:sz="6" w:space="0" w:color="auto"/>
            </w:tcBorders>
          </w:tcPr>
          <w:p w:rsidR="00E5447F" w:rsidRDefault="00E5447F" w:rsidP="009D33E6">
            <w:pPr>
              <w:pStyle w:val="TableText"/>
            </w:pPr>
          </w:p>
        </w:tc>
        <w:tc>
          <w:tcPr>
            <w:tcW w:w="1418" w:type="dxa"/>
            <w:gridSpan w:val="2"/>
            <w:tcBorders>
              <w:top w:val="single" w:sz="6" w:space="0" w:color="auto"/>
              <w:left w:val="single" w:sz="4" w:space="0" w:color="auto"/>
              <w:bottom w:val="single" w:sz="6" w:space="0" w:color="auto"/>
            </w:tcBorders>
          </w:tcPr>
          <w:p w:rsidR="00E5447F" w:rsidRDefault="00E5447F" w:rsidP="009D33E6">
            <w:pPr>
              <w:pStyle w:val="TableText"/>
            </w:pPr>
          </w:p>
        </w:tc>
        <w:tc>
          <w:tcPr>
            <w:tcW w:w="1417" w:type="dxa"/>
            <w:tcBorders>
              <w:top w:val="single" w:sz="6" w:space="0" w:color="auto"/>
              <w:left w:val="single" w:sz="6" w:space="0" w:color="auto"/>
              <w:bottom w:val="single" w:sz="6" w:space="0" w:color="auto"/>
              <w:right w:val="single" w:sz="6" w:space="0" w:color="auto"/>
            </w:tcBorders>
            <w:shd w:val="clear" w:color="auto" w:fill="FFFFFF"/>
          </w:tcPr>
          <w:p w:rsidR="00E5447F" w:rsidRDefault="00E5447F" w:rsidP="009D33E6">
            <w:pPr>
              <w:pStyle w:val="TableText"/>
            </w:pPr>
          </w:p>
        </w:tc>
        <w:tc>
          <w:tcPr>
            <w:tcW w:w="3119" w:type="dxa"/>
            <w:gridSpan w:val="2"/>
            <w:tcBorders>
              <w:top w:val="single" w:sz="6" w:space="0" w:color="auto"/>
              <w:left w:val="nil"/>
              <w:bottom w:val="single" w:sz="6" w:space="0" w:color="auto"/>
              <w:right w:val="single" w:sz="4"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7938" w:type="dxa"/>
            <w:gridSpan w:val="2"/>
            <w:tcBorders>
              <w:top w:val="single" w:sz="6" w:space="0" w:color="auto"/>
              <w:left w:val="single" w:sz="4" w:space="0" w:color="auto"/>
              <w:bottom w:val="single" w:sz="6" w:space="0" w:color="auto"/>
            </w:tcBorders>
          </w:tcPr>
          <w:p w:rsidR="00E5447F" w:rsidRDefault="00E5447F" w:rsidP="009D33E6">
            <w:pPr>
              <w:pStyle w:val="TableText"/>
            </w:pPr>
          </w:p>
        </w:tc>
        <w:tc>
          <w:tcPr>
            <w:tcW w:w="1418" w:type="dxa"/>
            <w:gridSpan w:val="2"/>
            <w:tcBorders>
              <w:top w:val="single" w:sz="6" w:space="0" w:color="auto"/>
              <w:left w:val="single" w:sz="4" w:space="0" w:color="auto"/>
              <w:bottom w:val="single" w:sz="6" w:space="0" w:color="auto"/>
            </w:tcBorders>
          </w:tcPr>
          <w:p w:rsidR="00E5447F" w:rsidRDefault="00E5447F" w:rsidP="009D33E6">
            <w:pPr>
              <w:pStyle w:val="TableText"/>
            </w:pPr>
          </w:p>
        </w:tc>
        <w:tc>
          <w:tcPr>
            <w:tcW w:w="1417" w:type="dxa"/>
            <w:tcBorders>
              <w:top w:val="single" w:sz="6" w:space="0" w:color="auto"/>
              <w:left w:val="single" w:sz="6" w:space="0" w:color="auto"/>
              <w:bottom w:val="single" w:sz="6" w:space="0" w:color="auto"/>
              <w:right w:val="single" w:sz="6" w:space="0" w:color="auto"/>
            </w:tcBorders>
            <w:shd w:val="clear" w:color="auto" w:fill="FFFFFF"/>
          </w:tcPr>
          <w:p w:rsidR="00E5447F" w:rsidRDefault="00E5447F" w:rsidP="009D33E6">
            <w:pPr>
              <w:pStyle w:val="TableText"/>
            </w:pPr>
          </w:p>
        </w:tc>
        <w:tc>
          <w:tcPr>
            <w:tcW w:w="3119" w:type="dxa"/>
            <w:gridSpan w:val="2"/>
            <w:tcBorders>
              <w:top w:val="single" w:sz="6" w:space="0" w:color="auto"/>
              <w:left w:val="nil"/>
              <w:bottom w:val="single" w:sz="6" w:space="0" w:color="auto"/>
              <w:right w:val="single" w:sz="4"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7938" w:type="dxa"/>
            <w:gridSpan w:val="2"/>
            <w:tcBorders>
              <w:top w:val="single" w:sz="6" w:space="0" w:color="auto"/>
              <w:left w:val="single" w:sz="4" w:space="0" w:color="auto"/>
              <w:bottom w:val="single" w:sz="6" w:space="0" w:color="auto"/>
            </w:tcBorders>
          </w:tcPr>
          <w:p w:rsidR="00E5447F" w:rsidRDefault="00E5447F" w:rsidP="009D33E6">
            <w:pPr>
              <w:pStyle w:val="TableText"/>
            </w:pPr>
          </w:p>
        </w:tc>
        <w:tc>
          <w:tcPr>
            <w:tcW w:w="1418" w:type="dxa"/>
            <w:gridSpan w:val="2"/>
            <w:tcBorders>
              <w:top w:val="single" w:sz="6" w:space="0" w:color="auto"/>
              <w:left w:val="single" w:sz="4" w:space="0" w:color="auto"/>
              <w:bottom w:val="single" w:sz="6" w:space="0" w:color="auto"/>
            </w:tcBorders>
          </w:tcPr>
          <w:p w:rsidR="00E5447F" w:rsidRDefault="00E5447F" w:rsidP="009D33E6">
            <w:pPr>
              <w:pStyle w:val="TableText"/>
            </w:pPr>
          </w:p>
        </w:tc>
        <w:tc>
          <w:tcPr>
            <w:tcW w:w="1417" w:type="dxa"/>
            <w:tcBorders>
              <w:top w:val="single" w:sz="6" w:space="0" w:color="auto"/>
              <w:left w:val="single" w:sz="6" w:space="0" w:color="auto"/>
              <w:bottom w:val="single" w:sz="6" w:space="0" w:color="auto"/>
              <w:right w:val="single" w:sz="6" w:space="0" w:color="auto"/>
            </w:tcBorders>
            <w:shd w:val="clear" w:color="auto" w:fill="FFFFFF"/>
          </w:tcPr>
          <w:p w:rsidR="00E5447F" w:rsidRDefault="00E5447F" w:rsidP="009D33E6">
            <w:pPr>
              <w:pStyle w:val="TableText"/>
            </w:pPr>
          </w:p>
        </w:tc>
        <w:tc>
          <w:tcPr>
            <w:tcW w:w="3119" w:type="dxa"/>
            <w:gridSpan w:val="2"/>
            <w:tcBorders>
              <w:top w:val="single" w:sz="6" w:space="0" w:color="auto"/>
              <w:left w:val="nil"/>
              <w:bottom w:val="single" w:sz="6" w:space="0" w:color="auto"/>
              <w:right w:val="single" w:sz="4"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7938" w:type="dxa"/>
            <w:gridSpan w:val="2"/>
            <w:tcBorders>
              <w:top w:val="single" w:sz="6" w:space="0" w:color="auto"/>
              <w:left w:val="single" w:sz="4" w:space="0" w:color="auto"/>
              <w:bottom w:val="single" w:sz="4" w:space="0" w:color="auto"/>
            </w:tcBorders>
          </w:tcPr>
          <w:p w:rsidR="00E5447F" w:rsidRDefault="00E5447F" w:rsidP="009D33E6">
            <w:pPr>
              <w:pStyle w:val="TableText"/>
            </w:pPr>
          </w:p>
        </w:tc>
        <w:tc>
          <w:tcPr>
            <w:tcW w:w="1418" w:type="dxa"/>
            <w:gridSpan w:val="2"/>
            <w:tcBorders>
              <w:top w:val="single" w:sz="6" w:space="0" w:color="auto"/>
              <w:left w:val="single" w:sz="4" w:space="0" w:color="auto"/>
              <w:bottom w:val="single" w:sz="4" w:space="0" w:color="auto"/>
            </w:tcBorders>
          </w:tcPr>
          <w:p w:rsidR="00E5447F" w:rsidRDefault="00E5447F" w:rsidP="009D33E6">
            <w:pPr>
              <w:pStyle w:val="TableText"/>
            </w:pPr>
          </w:p>
        </w:tc>
        <w:tc>
          <w:tcPr>
            <w:tcW w:w="1417" w:type="dxa"/>
            <w:tcBorders>
              <w:top w:val="single" w:sz="6" w:space="0" w:color="auto"/>
              <w:left w:val="single" w:sz="6" w:space="0" w:color="auto"/>
              <w:bottom w:val="single" w:sz="4" w:space="0" w:color="auto"/>
              <w:right w:val="single" w:sz="6" w:space="0" w:color="auto"/>
            </w:tcBorders>
            <w:shd w:val="clear" w:color="auto" w:fill="FFFFFF"/>
          </w:tcPr>
          <w:p w:rsidR="00E5447F" w:rsidRDefault="00E5447F" w:rsidP="009D33E6">
            <w:pPr>
              <w:pStyle w:val="TableText"/>
            </w:pPr>
          </w:p>
        </w:tc>
        <w:tc>
          <w:tcPr>
            <w:tcW w:w="3119" w:type="dxa"/>
            <w:gridSpan w:val="2"/>
            <w:tcBorders>
              <w:top w:val="single" w:sz="6" w:space="0" w:color="auto"/>
              <w:left w:val="nil"/>
              <w:bottom w:val="single" w:sz="4" w:space="0" w:color="auto"/>
              <w:right w:val="single" w:sz="4"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13892" w:type="dxa"/>
            <w:gridSpan w:val="7"/>
            <w:tcBorders>
              <w:top w:val="single" w:sz="4" w:space="0" w:color="auto"/>
              <w:left w:val="single" w:sz="6" w:space="0" w:color="auto"/>
              <w:bottom w:val="single" w:sz="6" w:space="0" w:color="auto"/>
              <w:right w:val="single" w:sz="6" w:space="0" w:color="auto"/>
            </w:tcBorders>
            <w:shd w:val="clear" w:color="auto" w:fill="17365D"/>
          </w:tcPr>
          <w:p w:rsidR="00E5447F" w:rsidRPr="00551F31" w:rsidRDefault="00E5447F" w:rsidP="00CB0FF8">
            <w:pPr>
              <w:pStyle w:val="TableHeading"/>
            </w:pPr>
            <w:r w:rsidRPr="00551F31">
              <w:t>Project expenditure (as per project budget and expenditure template)</w:t>
            </w:r>
          </w:p>
        </w:tc>
      </w:tr>
      <w:tr w:rsidR="00E5447F" w:rsidRPr="00D03687">
        <w:tblPrEx>
          <w:tblBorders>
            <w:top w:val="none" w:sz="0" w:space="0" w:color="auto"/>
            <w:left w:val="none" w:sz="0" w:space="0" w:color="auto"/>
            <w:bottom w:val="none" w:sz="0" w:space="0" w:color="auto"/>
            <w:right w:val="none" w:sz="0" w:space="0" w:color="auto"/>
          </w:tblBorders>
        </w:tblPrEx>
        <w:trPr>
          <w:cantSplit/>
        </w:trPr>
        <w:tc>
          <w:tcPr>
            <w:tcW w:w="9356" w:type="dxa"/>
            <w:gridSpan w:val="4"/>
            <w:tcBorders>
              <w:top w:val="single" w:sz="6" w:space="0" w:color="auto"/>
              <w:left w:val="single" w:sz="4" w:space="0" w:color="auto"/>
              <w:bottom w:val="single" w:sz="6" w:space="0" w:color="auto"/>
            </w:tcBorders>
            <w:shd w:val="clear" w:color="auto" w:fill="548DD4"/>
          </w:tcPr>
          <w:p w:rsidR="00E5447F" w:rsidRPr="00D03687" w:rsidRDefault="00E5447F" w:rsidP="009D33E6">
            <w:pPr>
              <w:pStyle w:val="TableText"/>
              <w:rPr>
                <w:color w:val="FFFFFF"/>
              </w:rPr>
            </w:pPr>
          </w:p>
        </w:tc>
        <w:tc>
          <w:tcPr>
            <w:tcW w:w="1417" w:type="dxa"/>
            <w:tcBorders>
              <w:top w:val="single" w:sz="6" w:space="0" w:color="auto"/>
              <w:left w:val="single" w:sz="6" w:space="0" w:color="auto"/>
              <w:bottom w:val="single" w:sz="6" w:space="0" w:color="auto"/>
              <w:right w:val="single" w:sz="6" w:space="0" w:color="auto"/>
            </w:tcBorders>
            <w:shd w:val="clear" w:color="auto" w:fill="548DD4"/>
          </w:tcPr>
          <w:p w:rsidR="00E5447F" w:rsidRPr="00D03687" w:rsidRDefault="00E5447F" w:rsidP="009D33E6">
            <w:pPr>
              <w:pStyle w:val="TableText"/>
              <w:rPr>
                <w:color w:val="FFFFFF"/>
              </w:rPr>
            </w:pPr>
          </w:p>
        </w:tc>
        <w:tc>
          <w:tcPr>
            <w:tcW w:w="3119" w:type="dxa"/>
            <w:gridSpan w:val="2"/>
            <w:tcBorders>
              <w:top w:val="single" w:sz="6" w:space="0" w:color="auto"/>
              <w:left w:val="nil"/>
              <w:bottom w:val="single" w:sz="6" w:space="0" w:color="auto"/>
              <w:right w:val="single" w:sz="4" w:space="0" w:color="auto"/>
            </w:tcBorders>
            <w:shd w:val="clear" w:color="auto" w:fill="548DD4"/>
          </w:tcPr>
          <w:p w:rsidR="00E5447F" w:rsidRPr="00D03687" w:rsidRDefault="00E5447F" w:rsidP="009D33E6">
            <w:pPr>
              <w:pStyle w:val="TableText"/>
              <w:rPr>
                <w:color w:val="FFFFFF"/>
              </w:rPr>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9356" w:type="dxa"/>
            <w:gridSpan w:val="4"/>
            <w:tcBorders>
              <w:left w:val="single" w:sz="6" w:space="0" w:color="auto"/>
              <w:right w:val="single" w:sz="6" w:space="0" w:color="auto"/>
            </w:tcBorders>
          </w:tcPr>
          <w:p w:rsidR="00E5447F" w:rsidRDefault="00E5447F" w:rsidP="009D33E6">
            <w:pPr>
              <w:pStyle w:val="TableText"/>
            </w:pPr>
          </w:p>
        </w:tc>
        <w:tc>
          <w:tcPr>
            <w:tcW w:w="1417" w:type="dxa"/>
            <w:tcBorders>
              <w:left w:val="single" w:sz="6" w:space="0" w:color="auto"/>
              <w:right w:val="single" w:sz="6" w:space="0" w:color="auto"/>
            </w:tcBorders>
          </w:tcPr>
          <w:p w:rsidR="00E5447F" w:rsidRDefault="00E5447F" w:rsidP="009D33E6">
            <w:pPr>
              <w:pStyle w:val="TableText"/>
            </w:pPr>
          </w:p>
        </w:tc>
        <w:tc>
          <w:tcPr>
            <w:tcW w:w="3119" w:type="dxa"/>
            <w:gridSpan w:val="2"/>
            <w:tcBorders>
              <w:left w:val="single" w:sz="6" w:space="0" w:color="auto"/>
              <w:right w:val="single" w:sz="6"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9356" w:type="dxa"/>
            <w:gridSpan w:val="4"/>
            <w:tcBorders>
              <w:top w:val="single" w:sz="6" w:space="0" w:color="auto"/>
              <w:left w:val="single" w:sz="4" w:space="0" w:color="auto"/>
              <w:bottom w:val="single" w:sz="4" w:space="0" w:color="auto"/>
            </w:tcBorders>
          </w:tcPr>
          <w:p w:rsidR="00E5447F" w:rsidRDefault="00E5447F" w:rsidP="009D33E6">
            <w:pPr>
              <w:pStyle w:val="TableText"/>
            </w:pPr>
          </w:p>
        </w:tc>
        <w:tc>
          <w:tcPr>
            <w:tcW w:w="1417" w:type="dxa"/>
            <w:tcBorders>
              <w:top w:val="single" w:sz="6" w:space="0" w:color="auto"/>
              <w:left w:val="single" w:sz="6" w:space="0" w:color="auto"/>
              <w:bottom w:val="single" w:sz="4" w:space="0" w:color="auto"/>
              <w:right w:val="single" w:sz="6" w:space="0" w:color="auto"/>
            </w:tcBorders>
            <w:shd w:val="clear" w:color="auto" w:fill="FFFFFF"/>
          </w:tcPr>
          <w:p w:rsidR="00E5447F" w:rsidRDefault="00E5447F" w:rsidP="009D33E6">
            <w:pPr>
              <w:pStyle w:val="TableText"/>
            </w:pPr>
          </w:p>
        </w:tc>
        <w:tc>
          <w:tcPr>
            <w:tcW w:w="3119" w:type="dxa"/>
            <w:gridSpan w:val="2"/>
            <w:tcBorders>
              <w:top w:val="single" w:sz="6" w:space="0" w:color="auto"/>
              <w:left w:val="nil"/>
              <w:bottom w:val="single" w:sz="4" w:space="0" w:color="auto"/>
              <w:right w:val="single" w:sz="4"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13892" w:type="dxa"/>
            <w:gridSpan w:val="7"/>
            <w:tcBorders>
              <w:top w:val="single" w:sz="4" w:space="0" w:color="auto"/>
              <w:left w:val="single" w:sz="6" w:space="0" w:color="auto"/>
              <w:bottom w:val="single" w:sz="6" w:space="0" w:color="auto"/>
              <w:right w:val="single" w:sz="6" w:space="0" w:color="auto"/>
            </w:tcBorders>
            <w:shd w:val="clear" w:color="auto" w:fill="17365D"/>
          </w:tcPr>
          <w:p w:rsidR="00E5447F" w:rsidRPr="00551F31" w:rsidRDefault="00E5447F" w:rsidP="00CB0FF8">
            <w:pPr>
              <w:pStyle w:val="TableHeading"/>
            </w:pPr>
            <w:r>
              <w:t>Other</w:t>
            </w:r>
          </w:p>
        </w:tc>
      </w:tr>
      <w:tr w:rsidR="00E5447F" w:rsidRPr="00D03687">
        <w:tblPrEx>
          <w:tblBorders>
            <w:top w:val="none" w:sz="0" w:space="0" w:color="auto"/>
            <w:left w:val="none" w:sz="0" w:space="0" w:color="auto"/>
            <w:bottom w:val="none" w:sz="0" w:space="0" w:color="auto"/>
            <w:right w:val="none" w:sz="0" w:space="0" w:color="auto"/>
          </w:tblBorders>
        </w:tblPrEx>
        <w:trPr>
          <w:cantSplit/>
          <w:trHeight w:val="223"/>
        </w:trPr>
        <w:tc>
          <w:tcPr>
            <w:tcW w:w="7938" w:type="dxa"/>
            <w:gridSpan w:val="2"/>
            <w:tcBorders>
              <w:top w:val="single" w:sz="6" w:space="0" w:color="auto"/>
              <w:left w:val="single" w:sz="4" w:space="0" w:color="auto"/>
              <w:bottom w:val="single" w:sz="6" w:space="0" w:color="auto"/>
            </w:tcBorders>
            <w:shd w:val="clear" w:color="auto" w:fill="548DD4"/>
          </w:tcPr>
          <w:p w:rsidR="00E5447F" w:rsidRPr="00D03687" w:rsidRDefault="00E5447F" w:rsidP="009D33E6">
            <w:pPr>
              <w:pStyle w:val="TableText"/>
              <w:rPr>
                <w:color w:val="FFFFFF"/>
              </w:rPr>
            </w:pPr>
          </w:p>
        </w:tc>
        <w:tc>
          <w:tcPr>
            <w:tcW w:w="2835" w:type="dxa"/>
            <w:gridSpan w:val="3"/>
            <w:tcBorders>
              <w:top w:val="single" w:sz="6" w:space="0" w:color="auto"/>
              <w:left w:val="single" w:sz="6" w:space="0" w:color="auto"/>
              <w:bottom w:val="single" w:sz="6" w:space="0" w:color="auto"/>
              <w:right w:val="single" w:sz="6" w:space="0" w:color="auto"/>
            </w:tcBorders>
            <w:shd w:val="clear" w:color="auto" w:fill="548DD4"/>
          </w:tcPr>
          <w:p w:rsidR="00E5447F" w:rsidRPr="00D03687" w:rsidRDefault="00E5447F" w:rsidP="009D33E6">
            <w:pPr>
              <w:pStyle w:val="TableText"/>
              <w:rPr>
                <w:color w:val="FFFFFF"/>
              </w:rPr>
            </w:pPr>
          </w:p>
        </w:tc>
        <w:tc>
          <w:tcPr>
            <w:tcW w:w="3119" w:type="dxa"/>
            <w:gridSpan w:val="2"/>
            <w:tcBorders>
              <w:top w:val="single" w:sz="6" w:space="0" w:color="auto"/>
              <w:left w:val="nil"/>
              <w:bottom w:val="single" w:sz="6" w:space="0" w:color="auto"/>
              <w:right w:val="single" w:sz="4" w:space="0" w:color="auto"/>
            </w:tcBorders>
            <w:shd w:val="clear" w:color="auto" w:fill="548DD4"/>
          </w:tcPr>
          <w:p w:rsidR="00E5447F" w:rsidRPr="00D03687" w:rsidRDefault="00E5447F" w:rsidP="009D33E6">
            <w:pPr>
              <w:pStyle w:val="TableText"/>
              <w:rPr>
                <w:color w:val="FFFFFF"/>
              </w:rPr>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7938" w:type="dxa"/>
            <w:gridSpan w:val="2"/>
            <w:tcBorders>
              <w:top w:val="single" w:sz="6" w:space="0" w:color="auto"/>
              <w:left w:val="single" w:sz="4" w:space="0" w:color="auto"/>
              <w:bottom w:val="single" w:sz="6" w:space="0" w:color="auto"/>
            </w:tcBorders>
          </w:tcPr>
          <w:p w:rsidR="00E5447F" w:rsidRDefault="00E5447F" w:rsidP="009D33E6">
            <w:pPr>
              <w:pStyle w:val="TableText"/>
            </w:pPr>
          </w:p>
        </w:tc>
        <w:tc>
          <w:tcPr>
            <w:tcW w:w="2835" w:type="dxa"/>
            <w:gridSpan w:val="3"/>
            <w:tcBorders>
              <w:top w:val="single" w:sz="6" w:space="0" w:color="auto"/>
              <w:left w:val="single" w:sz="6" w:space="0" w:color="auto"/>
              <w:bottom w:val="single" w:sz="6" w:space="0" w:color="auto"/>
              <w:right w:val="single" w:sz="6" w:space="0" w:color="auto"/>
            </w:tcBorders>
            <w:shd w:val="clear" w:color="auto" w:fill="FFFFFF"/>
          </w:tcPr>
          <w:p w:rsidR="00E5447F" w:rsidRDefault="00E5447F" w:rsidP="009D33E6">
            <w:pPr>
              <w:pStyle w:val="TableText"/>
            </w:pPr>
          </w:p>
        </w:tc>
        <w:tc>
          <w:tcPr>
            <w:tcW w:w="3119" w:type="dxa"/>
            <w:gridSpan w:val="2"/>
            <w:tcBorders>
              <w:top w:val="single" w:sz="6" w:space="0" w:color="auto"/>
              <w:left w:val="nil"/>
              <w:bottom w:val="single" w:sz="6" w:space="0" w:color="auto"/>
              <w:right w:val="single" w:sz="4" w:space="0" w:color="auto"/>
            </w:tcBorders>
          </w:tcPr>
          <w:p w:rsidR="00E5447F" w:rsidRDefault="00E5447F" w:rsidP="009D33E6">
            <w:pPr>
              <w:pStyle w:val="TableText"/>
            </w:pPr>
          </w:p>
        </w:tc>
      </w:tr>
      <w:tr w:rsidR="00E5447F" w:rsidRPr="00551F31">
        <w:tblPrEx>
          <w:tblBorders>
            <w:top w:val="none" w:sz="0" w:space="0" w:color="auto"/>
            <w:left w:val="none" w:sz="0" w:space="0" w:color="auto"/>
            <w:bottom w:val="none" w:sz="0" w:space="0" w:color="auto"/>
            <w:right w:val="none" w:sz="0" w:space="0" w:color="auto"/>
          </w:tblBorders>
        </w:tblPrEx>
        <w:trPr>
          <w:cantSplit/>
        </w:trPr>
        <w:tc>
          <w:tcPr>
            <w:tcW w:w="7938" w:type="dxa"/>
            <w:gridSpan w:val="2"/>
            <w:tcBorders>
              <w:top w:val="single" w:sz="6" w:space="0" w:color="auto"/>
              <w:left w:val="single" w:sz="4" w:space="0" w:color="auto"/>
              <w:bottom w:val="single" w:sz="6" w:space="0" w:color="auto"/>
            </w:tcBorders>
          </w:tcPr>
          <w:p w:rsidR="00E5447F" w:rsidRDefault="00E5447F" w:rsidP="009D33E6">
            <w:pPr>
              <w:pStyle w:val="TableText"/>
            </w:pPr>
          </w:p>
        </w:tc>
        <w:tc>
          <w:tcPr>
            <w:tcW w:w="2835" w:type="dxa"/>
            <w:gridSpan w:val="3"/>
            <w:tcBorders>
              <w:top w:val="single" w:sz="6" w:space="0" w:color="auto"/>
              <w:left w:val="single" w:sz="6" w:space="0" w:color="auto"/>
              <w:bottom w:val="single" w:sz="6" w:space="0" w:color="auto"/>
              <w:right w:val="single" w:sz="6" w:space="0" w:color="auto"/>
            </w:tcBorders>
            <w:shd w:val="clear" w:color="auto" w:fill="FFFFFF"/>
          </w:tcPr>
          <w:p w:rsidR="00E5447F" w:rsidRDefault="00E5447F" w:rsidP="009D33E6">
            <w:pPr>
              <w:pStyle w:val="TableText"/>
            </w:pPr>
          </w:p>
        </w:tc>
        <w:tc>
          <w:tcPr>
            <w:tcW w:w="3119" w:type="dxa"/>
            <w:gridSpan w:val="2"/>
            <w:tcBorders>
              <w:top w:val="single" w:sz="6" w:space="0" w:color="auto"/>
              <w:left w:val="nil"/>
              <w:bottom w:val="single" w:sz="6" w:space="0" w:color="auto"/>
              <w:right w:val="single" w:sz="4" w:space="0" w:color="auto"/>
            </w:tcBorders>
          </w:tcPr>
          <w:p w:rsidR="00E5447F" w:rsidRDefault="00E5447F" w:rsidP="009D33E6">
            <w:pPr>
              <w:pStyle w:val="TableText"/>
            </w:pPr>
          </w:p>
        </w:tc>
      </w:tr>
      <w:bookmarkEnd w:id="133"/>
      <w:bookmarkEnd w:id="134"/>
      <w:bookmarkEnd w:id="135"/>
      <w:bookmarkEnd w:id="136"/>
      <w:bookmarkEnd w:id="137"/>
      <w:bookmarkEnd w:id="138"/>
    </w:tbl>
    <w:p w:rsidR="00E5447F" w:rsidRDefault="00E5447F" w:rsidP="00B555B4">
      <w:pPr>
        <w:sectPr w:rsidR="00E5447F" w:rsidSect="00B555B4">
          <w:type w:val="oddPage"/>
          <w:pgSz w:w="16840" w:h="11907" w:orient="landscape" w:code="9"/>
          <w:pgMar w:top="1797" w:right="1440" w:bottom="1797" w:left="1440" w:header="720" w:footer="720" w:gutter="0"/>
          <w:cols w:space="720"/>
          <w:docGrid w:linePitch="313"/>
        </w:sectPr>
      </w:pPr>
    </w:p>
    <w:p w:rsidR="00E5447F" w:rsidRDefault="00E5447F" w:rsidP="00FC641E">
      <w:pPr>
        <w:pStyle w:val="Heading1"/>
      </w:pPr>
      <w:bookmarkStart w:id="144" w:name="_Toc317159607"/>
      <w:r>
        <w:lastRenderedPageBreak/>
        <w:t>Appendix 7</w:t>
      </w:r>
      <w:r>
        <w:tab/>
        <w:t>Clinical risk log</w:t>
      </w:r>
      <w:bookmarkEnd w:id="144"/>
    </w:p>
    <w:p w:rsidR="00E5447F" w:rsidRDefault="00E5447F" w:rsidP="004D3AB3">
      <w:r>
        <w:t>This risk log is incorporated courtesy of WA Health.</w:t>
      </w:r>
    </w:p>
    <w:p w:rsidR="00E5447F" w:rsidRDefault="00E5447F" w:rsidP="004D3AB3">
      <w:pPr>
        <w:sectPr w:rsidR="00E5447F" w:rsidSect="008B575B">
          <w:type w:val="oddPage"/>
          <w:pgSz w:w="11907" w:h="16840" w:code="9"/>
          <w:pgMar w:top="1440" w:right="1797" w:bottom="1440" w:left="1797" w:header="720" w:footer="720" w:gutter="0"/>
          <w:cols w:space="720"/>
          <w:docGrid w:linePitch="313"/>
        </w:sectPr>
      </w:pPr>
    </w:p>
    <w:p w:rsidR="00E5447F" w:rsidRPr="008B575B" w:rsidRDefault="00E5447F" w:rsidP="004D3AB3">
      <w:pPr>
        <w:rPr>
          <w:rFonts w:eastAsia="MS Mincho"/>
          <w:lang w:eastAsia="en-US"/>
        </w:rPr>
      </w:pPr>
      <w:bookmarkStart w:id="145" w:name="_Toc279400449"/>
      <w:bookmarkStart w:id="146" w:name="_Toc279405185"/>
    </w:p>
    <w:p w:rsidR="00E5447F" w:rsidRPr="008B575B" w:rsidRDefault="00E5447F" w:rsidP="008B575B">
      <w:pPr>
        <w:tabs>
          <w:tab w:val="left" w:pos="6300"/>
        </w:tabs>
        <w:spacing w:after="0"/>
        <w:ind w:left="0"/>
        <w:rPr>
          <w:rFonts w:ascii="Arial" w:hAnsi="Arial" w:cs="Arial"/>
          <w:color w:val="auto"/>
          <w:sz w:val="24"/>
          <w:szCs w:val="24"/>
          <w:lang w:eastAsia="en-US"/>
        </w:rPr>
      </w:pPr>
    </w:p>
    <w:p w:rsidR="00E5447F" w:rsidRPr="008B575B" w:rsidRDefault="00E5447F" w:rsidP="008B575B">
      <w:pPr>
        <w:tabs>
          <w:tab w:val="left" w:pos="6300"/>
        </w:tabs>
        <w:spacing w:after="0"/>
        <w:ind w:left="0"/>
        <w:rPr>
          <w:rFonts w:ascii="Arial" w:hAnsi="Arial" w:cs="Arial"/>
          <w:color w:val="auto"/>
          <w:sz w:val="24"/>
          <w:szCs w:val="24"/>
          <w:lang w:eastAsia="en-US"/>
        </w:rPr>
      </w:pPr>
    </w:p>
    <w:p w:rsidR="00E5447F" w:rsidRPr="008B575B" w:rsidRDefault="00E5447F" w:rsidP="008B575B">
      <w:pPr>
        <w:tabs>
          <w:tab w:val="left" w:pos="6300"/>
        </w:tabs>
        <w:spacing w:after="0"/>
        <w:ind w:left="0"/>
        <w:rPr>
          <w:rFonts w:ascii="Arial" w:hAnsi="Arial" w:cs="Arial"/>
          <w:color w:val="auto"/>
          <w:sz w:val="24"/>
          <w:szCs w:val="24"/>
          <w:lang w:eastAsia="en-US"/>
        </w:rPr>
      </w:pPr>
    </w:p>
    <w:p w:rsidR="00E5447F" w:rsidRPr="008B575B" w:rsidRDefault="00E5447F" w:rsidP="008B575B">
      <w:pPr>
        <w:tabs>
          <w:tab w:val="left" w:pos="6300"/>
        </w:tabs>
        <w:spacing w:after="0"/>
        <w:ind w:left="0"/>
        <w:rPr>
          <w:rFonts w:ascii="Arial" w:hAnsi="Arial" w:cs="Arial"/>
          <w:color w:val="auto"/>
          <w:sz w:val="24"/>
          <w:szCs w:val="24"/>
          <w:lang w:eastAsia="en-US"/>
        </w:rPr>
      </w:pPr>
    </w:p>
    <w:p w:rsidR="00E5447F" w:rsidRPr="008B575B" w:rsidRDefault="00E5447F" w:rsidP="008B575B">
      <w:pPr>
        <w:tabs>
          <w:tab w:val="left" w:pos="6300"/>
        </w:tabs>
        <w:spacing w:after="0"/>
        <w:ind w:left="0"/>
        <w:rPr>
          <w:rFonts w:ascii="Arial" w:hAnsi="Arial" w:cs="Arial"/>
          <w:color w:val="auto"/>
          <w:sz w:val="24"/>
          <w:szCs w:val="24"/>
          <w:lang w:eastAsia="en-US"/>
        </w:rPr>
      </w:pPr>
    </w:p>
    <w:p w:rsidR="00E5447F" w:rsidRPr="008B575B" w:rsidRDefault="00E5447F" w:rsidP="008B575B">
      <w:pPr>
        <w:tabs>
          <w:tab w:val="left" w:pos="6300"/>
        </w:tabs>
        <w:spacing w:after="0"/>
        <w:ind w:left="0"/>
        <w:rPr>
          <w:rFonts w:ascii="Arial" w:hAnsi="Arial" w:cs="Arial"/>
          <w:color w:val="auto"/>
          <w:sz w:val="24"/>
          <w:szCs w:val="24"/>
          <w:lang w:eastAsia="en-US"/>
        </w:rPr>
      </w:pPr>
    </w:p>
    <w:p w:rsidR="00E5447F" w:rsidRPr="008B575B" w:rsidRDefault="00E5447F" w:rsidP="008B575B">
      <w:pPr>
        <w:tabs>
          <w:tab w:val="left" w:pos="6300"/>
        </w:tabs>
        <w:spacing w:after="0"/>
        <w:ind w:left="0"/>
        <w:rPr>
          <w:rFonts w:ascii="Arial" w:hAnsi="Arial" w:cs="Arial"/>
          <w:color w:val="auto"/>
          <w:sz w:val="24"/>
          <w:szCs w:val="24"/>
          <w:lang w:eastAsia="en-US"/>
        </w:rPr>
      </w:pPr>
    </w:p>
    <w:p w:rsidR="00E5447F" w:rsidRPr="008B575B" w:rsidRDefault="00E5447F" w:rsidP="008B575B">
      <w:pPr>
        <w:tabs>
          <w:tab w:val="left" w:pos="6300"/>
        </w:tabs>
        <w:spacing w:after="0"/>
        <w:ind w:left="0"/>
        <w:rPr>
          <w:rFonts w:ascii="Arial" w:hAnsi="Arial" w:cs="Arial"/>
          <w:color w:val="auto"/>
          <w:sz w:val="24"/>
          <w:szCs w:val="24"/>
          <w:lang w:eastAsia="en-US"/>
        </w:rPr>
      </w:pPr>
    </w:p>
    <w:p w:rsidR="00E5447F" w:rsidRPr="008B575B" w:rsidRDefault="00E5447F" w:rsidP="008B575B">
      <w:pPr>
        <w:spacing w:after="0"/>
        <w:ind w:left="0"/>
        <w:rPr>
          <w:rFonts w:ascii="Arial" w:hAnsi="Arial" w:cs="Arial"/>
          <w:b/>
          <w:i/>
          <w:color w:val="6D1E7E"/>
          <w:sz w:val="36"/>
          <w:szCs w:val="48"/>
          <w:lang w:val="en-US" w:eastAsia="en-US"/>
        </w:rPr>
      </w:pPr>
      <w:r w:rsidRPr="008B575B">
        <w:rPr>
          <w:rFonts w:ascii="Arial" w:hAnsi="Arial" w:cs="Arial"/>
          <w:b/>
          <w:i/>
          <w:color w:val="6D1E7E"/>
          <w:sz w:val="36"/>
          <w:szCs w:val="48"/>
          <w:lang w:val="en-US" w:eastAsia="en-US"/>
        </w:rPr>
        <w:t>Project Name</w:t>
      </w:r>
    </w:p>
    <w:p w:rsidR="00E5447F" w:rsidRPr="008B575B" w:rsidRDefault="00E5447F" w:rsidP="008B575B">
      <w:pPr>
        <w:spacing w:after="0"/>
        <w:ind w:left="0"/>
        <w:rPr>
          <w:rFonts w:ascii="Arial" w:hAnsi="Arial" w:cs="Arial"/>
          <w:b/>
          <w:color w:val="6D1E7E"/>
          <w:sz w:val="36"/>
          <w:szCs w:val="48"/>
          <w:lang w:val="en-US" w:eastAsia="en-US"/>
        </w:rPr>
      </w:pPr>
      <w:r w:rsidRPr="008B575B">
        <w:rPr>
          <w:rFonts w:ascii="Arial" w:hAnsi="Arial" w:cs="Arial"/>
          <w:b/>
          <w:color w:val="6D1E7E"/>
          <w:sz w:val="36"/>
          <w:szCs w:val="48"/>
          <w:lang w:val="en-US" w:eastAsia="en-US"/>
        </w:rPr>
        <w:t>Patient Safety Assessment</w:t>
      </w:r>
    </w:p>
    <w:p w:rsidR="00E5447F" w:rsidRPr="008B575B" w:rsidRDefault="00E5447F" w:rsidP="008B575B">
      <w:pPr>
        <w:spacing w:after="0"/>
        <w:ind w:left="0"/>
        <w:rPr>
          <w:rFonts w:ascii="Arial" w:hAnsi="Arial" w:cs="Arial"/>
          <w:b/>
          <w:color w:val="6D1E7E"/>
          <w:sz w:val="36"/>
          <w:szCs w:val="48"/>
          <w:lang w:val="en-US" w:eastAsia="en-US"/>
        </w:rPr>
      </w:pPr>
      <w:r w:rsidRPr="008B575B">
        <w:rPr>
          <w:rFonts w:ascii="Arial" w:hAnsi="Arial" w:cs="Arial"/>
          <w:b/>
          <w:color w:val="6D1E7E"/>
          <w:sz w:val="36"/>
          <w:szCs w:val="48"/>
          <w:lang w:val="en-US" w:eastAsia="en-US"/>
        </w:rPr>
        <w:tab/>
      </w:r>
      <w:r w:rsidRPr="008B575B">
        <w:rPr>
          <w:rFonts w:ascii="Arial" w:hAnsi="Arial" w:cs="Arial"/>
          <w:b/>
          <w:color w:val="6D1E7E"/>
          <w:sz w:val="36"/>
          <w:szCs w:val="48"/>
          <w:lang w:val="en-US" w:eastAsia="en-US"/>
        </w:rPr>
        <w:tab/>
      </w:r>
    </w:p>
    <w:p w:rsidR="00E5447F" w:rsidRPr="008B575B" w:rsidRDefault="00E5447F" w:rsidP="008B575B">
      <w:pPr>
        <w:spacing w:after="0"/>
        <w:ind w:left="0"/>
        <w:rPr>
          <w:rFonts w:ascii="Arial" w:hAnsi="Arial" w:cs="Arial"/>
          <w:b/>
          <w:color w:val="6D1E7E"/>
          <w:sz w:val="36"/>
          <w:szCs w:val="48"/>
          <w:lang w:val="en-US" w:eastAsia="en-US"/>
        </w:rPr>
      </w:pPr>
    </w:p>
    <w:p w:rsidR="00E5447F" w:rsidRPr="008B575B" w:rsidRDefault="00E5447F" w:rsidP="008B575B">
      <w:pPr>
        <w:spacing w:after="0"/>
        <w:ind w:left="0"/>
        <w:jc w:val="right"/>
        <w:rPr>
          <w:rFonts w:ascii="Arial" w:hAnsi="Arial" w:cs="Arial"/>
          <w:b/>
          <w:color w:val="6D1E7E"/>
          <w:sz w:val="44"/>
          <w:szCs w:val="72"/>
          <w:lang w:val="en-US" w:eastAsia="en-US"/>
        </w:rPr>
      </w:pPr>
      <w:r w:rsidRPr="008B575B">
        <w:rPr>
          <w:rFonts w:ascii="Arial" w:hAnsi="Arial" w:cs="Arial"/>
          <w:b/>
          <w:color w:val="6D1E7E"/>
          <w:sz w:val="44"/>
          <w:szCs w:val="72"/>
          <w:lang w:val="en-US" w:eastAsia="en-US"/>
        </w:rPr>
        <w:t>Date:</w:t>
      </w:r>
      <w:r w:rsidRPr="008B575B">
        <w:rPr>
          <w:rFonts w:ascii="Arial" w:hAnsi="Arial" w:cs="Arial"/>
          <w:b/>
          <w:color w:val="6D1E7E"/>
          <w:sz w:val="44"/>
          <w:szCs w:val="72"/>
          <w:lang w:val="en-US" w:eastAsia="en-US"/>
        </w:rPr>
        <w:tab/>
        <w:t>9 Feb 2011</w:t>
      </w:r>
    </w:p>
    <w:p w:rsidR="00E5447F" w:rsidRPr="008B575B" w:rsidRDefault="00E5447F" w:rsidP="008B575B">
      <w:pPr>
        <w:tabs>
          <w:tab w:val="left" w:pos="993"/>
        </w:tabs>
        <w:spacing w:before="240" w:after="60"/>
        <w:ind w:left="0"/>
        <w:jc w:val="right"/>
        <w:rPr>
          <w:rFonts w:ascii="Arial" w:eastAsia="MS Mincho" w:hAnsi="Arial" w:cs="Arial"/>
          <w:b/>
          <w:smallCaps/>
          <w:color w:val="auto"/>
          <w:sz w:val="40"/>
          <w:lang w:eastAsia="en-US"/>
        </w:rPr>
      </w:pPr>
    </w:p>
    <w:p w:rsidR="00E5447F" w:rsidRPr="008B575B" w:rsidRDefault="00E5447F" w:rsidP="008B575B">
      <w:pPr>
        <w:spacing w:after="0"/>
        <w:ind w:left="0"/>
        <w:jc w:val="right"/>
        <w:rPr>
          <w:rFonts w:ascii="Arial" w:hAnsi="Arial" w:cs="Arial"/>
          <w:noProof/>
          <w:color w:val="auto"/>
          <w:sz w:val="40"/>
          <w:szCs w:val="24"/>
          <w:lang w:eastAsia="en-US"/>
        </w:rPr>
      </w:pPr>
      <w:r w:rsidRPr="008B575B">
        <w:rPr>
          <w:rFonts w:ascii="Arial" w:hAnsi="Arial" w:cs="Arial"/>
          <w:b/>
          <w:color w:val="6D1E7E"/>
          <w:sz w:val="44"/>
          <w:szCs w:val="72"/>
          <w:lang w:val="en-US" w:eastAsia="en-US"/>
        </w:rPr>
        <w:t>Version No: 1.0</w:t>
      </w:r>
      <w:r w:rsidRPr="008B575B">
        <w:rPr>
          <w:rFonts w:ascii="Arial" w:hAnsi="Arial" w:cs="Arial"/>
          <w:b/>
          <w:color w:val="6D1E7E"/>
          <w:sz w:val="44"/>
          <w:szCs w:val="72"/>
          <w:lang w:val="en-US" w:eastAsia="en-US"/>
        </w:rPr>
        <w:tab/>
      </w:r>
      <w:r w:rsidRPr="008B575B">
        <w:rPr>
          <w:rFonts w:ascii="Arial" w:hAnsi="Arial" w:cs="Arial"/>
          <w:noProof/>
          <w:color w:val="auto"/>
          <w:sz w:val="40"/>
          <w:szCs w:val="24"/>
          <w:lang w:eastAsia="en-US"/>
        </w:rPr>
        <w:t xml:space="preserve"> </w:t>
      </w:r>
      <w:r w:rsidRPr="008B575B">
        <w:rPr>
          <w:rFonts w:ascii="Arial" w:hAnsi="Arial" w:cs="Arial"/>
          <w:b/>
          <w:color w:val="6D1E7E"/>
          <w:sz w:val="44"/>
          <w:szCs w:val="72"/>
          <w:lang w:val="en-US" w:eastAsia="en-US"/>
        </w:rPr>
        <w:t xml:space="preserve"> </w:t>
      </w:r>
    </w:p>
    <w:p w:rsidR="00E5447F" w:rsidRPr="008B575B" w:rsidRDefault="00E5447F" w:rsidP="008B575B">
      <w:pPr>
        <w:tabs>
          <w:tab w:val="left" w:pos="6300"/>
        </w:tabs>
        <w:spacing w:after="0"/>
        <w:ind w:left="0"/>
        <w:rPr>
          <w:rFonts w:ascii="Arial" w:hAnsi="Arial" w:cs="Arial"/>
          <w:color w:val="auto"/>
          <w:sz w:val="24"/>
          <w:szCs w:val="24"/>
          <w:lang w:eastAsia="en-US"/>
        </w:rPr>
      </w:pPr>
    </w:p>
    <w:p w:rsidR="00E5447F" w:rsidRPr="008B575B" w:rsidRDefault="00E5447F" w:rsidP="008B575B">
      <w:pPr>
        <w:tabs>
          <w:tab w:val="left" w:pos="6300"/>
        </w:tabs>
        <w:spacing w:after="0"/>
        <w:ind w:left="0"/>
        <w:rPr>
          <w:rFonts w:ascii="Arial" w:hAnsi="Arial" w:cs="Arial"/>
          <w:color w:val="auto"/>
          <w:sz w:val="24"/>
          <w:szCs w:val="24"/>
          <w:lang w:eastAsia="en-US"/>
        </w:rPr>
      </w:pPr>
    </w:p>
    <w:p w:rsidR="00E5447F" w:rsidRPr="008B575B" w:rsidRDefault="00E5447F" w:rsidP="008B575B">
      <w:pPr>
        <w:tabs>
          <w:tab w:val="left" w:pos="6300"/>
        </w:tabs>
        <w:spacing w:after="0"/>
        <w:ind w:left="0"/>
        <w:rPr>
          <w:rFonts w:ascii="Arial" w:hAnsi="Arial" w:cs="Arial"/>
          <w:color w:val="auto"/>
          <w:sz w:val="24"/>
          <w:szCs w:val="24"/>
          <w:lang w:eastAsia="en-US"/>
        </w:rPr>
      </w:pPr>
    </w:p>
    <w:p w:rsidR="00E5447F" w:rsidRPr="008B575B" w:rsidRDefault="00E5447F" w:rsidP="008B575B">
      <w:pPr>
        <w:tabs>
          <w:tab w:val="left" w:pos="6300"/>
        </w:tabs>
        <w:spacing w:after="0"/>
        <w:ind w:left="0"/>
        <w:rPr>
          <w:rFonts w:ascii="Arial" w:hAnsi="Arial" w:cs="Arial"/>
          <w:color w:val="auto"/>
          <w:sz w:val="24"/>
          <w:szCs w:val="24"/>
          <w:lang w:eastAsia="en-US"/>
        </w:rPr>
      </w:pPr>
    </w:p>
    <w:p w:rsidR="00E5447F" w:rsidRPr="008B575B" w:rsidRDefault="00E5447F" w:rsidP="008B575B">
      <w:pPr>
        <w:tabs>
          <w:tab w:val="left" w:pos="6300"/>
        </w:tabs>
        <w:spacing w:after="0"/>
        <w:ind w:left="0"/>
        <w:rPr>
          <w:rFonts w:ascii="Arial" w:hAnsi="Arial" w:cs="Arial"/>
          <w:color w:val="auto"/>
          <w:sz w:val="24"/>
          <w:szCs w:val="24"/>
          <w:lang w:eastAsia="en-US"/>
        </w:rPr>
      </w:pPr>
    </w:p>
    <w:p w:rsidR="00E5447F" w:rsidRPr="008B575B" w:rsidRDefault="00E5447F" w:rsidP="008B575B">
      <w:pPr>
        <w:tabs>
          <w:tab w:val="left" w:pos="6300"/>
        </w:tabs>
        <w:spacing w:after="0"/>
        <w:ind w:left="0"/>
        <w:rPr>
          <w:rFonts w:ascii="Arial" w:hAnsi="Arial" w:cs="Arial"/>
          <w:color w:val="auto"/>
          <w:sz w:val="24"/>
          <w:szCs w:val="24"/>
          <w:lang w:eastAsia="en-US"/>
        </w:rPr>
      </w:pPr>
    </w:p>
    <w:p w:rsidR="00E5447F" w:rsidRPr="008B575B" w:rsidRDefault="00E5447F" w:rsidP="008B575B">
      <w:pPr>
        <w:tabs>
          <w:tab w:val="left" w:pos="6300"/>
        </w:tabs>
        <w:spacing w:after="0"/>
        <w:ind w:left="0"/>
        <w:rPr>
          <w:rFonts w:ascii="Arial" w:hAnsi="Arial" w:cs="Arial"/>
          <w:color w:val="auto"/>
          <w:sz w:val="24"/>
          <w:szCs w:val="24"/>
          <w:lang w:eastAsia="en-US"/>
        </w:rPr>
      </w:pPr>
    </w:p>
    <w:p w:rsidR="00E5447F" w:rsidRPr="008B575B" w:rsidRDefault="00E5447F" w:rsidP="008B575B">
      <w:pPr>
        <w:tabs>
          <w:tab w:val="left" w:pos="6300"/>
        </w:tabs>
        <w:spacing w:after="0"/>
        <w:ind w:left="0"/>
        <w:rPr>
          <w:rFonts w:ascii="Arial" w:hAnsi="Arial" w:cs="Arial"/>
          <w:color w:val="auto"/>
          <w:sz w:val="24"/>
          <w:szCs w:val="24"/>
          <w:lang w:eastAsia="en-US"/>
        </w:rPr>
      </w:pPr>
    </w:p>
    <w:p w:rsidR="00E5447F" w:rsidRPr="008B575B" w:rsidRDefault="00E5447F" w:rsidP="008B575B">
      <w:pPr>
        <w:tabs>
          <w:tab w:val="left" w:pos="6300"/>
        </w:tabs>
        <w:spacing w:after="0"/>
        <w:ind w:left="0"/>
        <w:rPr>
          <w:rFonts w:ascii="Arial" w:hAnsi="Arial" w:cs="Arial"/>
          <w:color w:val="auto"/>
          <w:sz w:val="24"/>
          <w:szCs w:val="24"/>
          <w:lang w:eastAsia="en-US"/>
        </w:rPr>
      </w:pPr>
    </w:p>
    <w:p w:rsidR="00E5447F" w:rsidRPr="008B575B" w:rsidRDefault="00E5447F" w:rsidP="008B575B">
      <w:pPr>
        <w:tabs>
          <w:tab w:val="left" w:pos="6300"/>
        </w:tabs>
        <w:spacing w:after="0"/>
        <w:ind w:left="0"/>
        <w:rPr>
          <w:rFonts w:ascii="Arial" w:hAnsi="Arial" w:cs="Arial"/>
          <w:color w:val="auto"/>
          <w:sz w:val="24"/>
          <w:szCs w:val="24"/>
          <w:lang w:eastAsia="en-US"/>
        </w:rPr>
      </w:pPr>
    </w:p>
    <w:p w:rsidR="00E5447F" w:rsidRPr="008B575B" w:rsidRDefault="00E5447F" w:rsidP="008B575B">
      <w:pPr>
        <w:tabs>
          <w:tab w:val="left" w:pos="6300"/>
        </w:tabs>
        <w:spacing w:after="0"/>
        <w:ind w:left="0"/>
        <w:rPr>
          <w:rFonts w:ascii="Arial" w:hAnsi="Arial" w:cs="Arial"/>
          <w:color w:val="auto"/>
          <w:sz w:val="24"/>
          <w:szCs w:val="24"/>
          <w:lang w:eastAsia="en-US"/>
        </w:rPr>
      </w:pPr>
    </w:p>
    <w:p w:rsidR="00E5447F" w:rsidRPr="008B575B" w:rsidRDefault="00E5447F" w:rsidP="008B575B">
      <w:pPr>
        <w:tabs>
          <w:tab w:val="left" w:pos="6300"/>
        </w:tabs>
        <w:spacing w:after="0"/>
        <w:ind w:left="0"/>
        <w:rPr>
          <w:rFonts w:ascii="Arial" w:hAnsi="Arial" w:cs="Arial"/>
          <w:color w:val="auto"/>
          <w:sz w:val="24"/>
          <w:szCs w:val="24"/>
          <w:lang w:eastAsia="en-US"/>
        </w:rPr>
      </w:pPr>
    </w:p>
    <w:p w:rsidR="00E5447F" w:rsidRPr="008B575B" w:rsidRDefault="00E5447F" w:rsidP="008B575B">
      <w:pPr>
        <w:tabs>
          <w:tab w:val="left" w:pos="6300"/>
        </w:tabs>
        <w:spacing w:after="0"/>
        <w:ind w:left="0"/>
        <w:rPr>
          <w:rFonts w:ascii="Arial" w:hAnsi="Arial" w:cs="Arial"/>
          <w:color w:val="auto"/>
          <w:sz w:val="24"/>
          <w:szCs w:val="24"/>
          <w:lang w:eastAsia="en-US"/>
        </w:rPr>
      </w:pPr>
    </w:p>
    <w:p w:rsidR="00E5447F" w:rsidRPr="008B575B" w:rsidRDefault="00E5447F" w:rsidP="008B575B">
      <w:pPr>
        <w:tabs>
          <w:tab w:val="left" w:pos="6300"/>
        </w:tabs>
        <w:spacing w:after="0"/>
        <w:ind w:left="0"/>
        <w:rPr>
          <w:rFonts w:ascii="Arial" w:hAnsi="Arial" w:cs="Arial"/>
          <w:color w:val="auto"/>
          <w:sz w:val="24"/>
          <w:szCs w:val="24"/>
          <w:lang w:eastAsia="en-US"/>
        </w:rPr>
      </w:pPr>
    </w:p>
    <w:p w:rsidR="00E5447F" w:rsidRPr="008B575B" w:rsidRDefault="00E5447F" w:rsidP="004D3AB3">
      <w:pPr>
        <w:rPr>
          <w:rFonts w:eastAsia="MS Mincho"/>
          <w:lang w:eastAsia="en-US"/>
        </w:rPr>
        <w:sectPr w:rsidR="00E5447F" w:rsidRPr="008B575B" w:rsidSect="008B575B">
          <w:headerReference w:type="default" r:id="rId20"/>
          <w:footerReference w:type="default" r:id="rId21"/>
          <w:pgSz w:w="11907" w:h="16840" w:code="9"/>
          <w:pgMar w:top="1134" w:right="1134" w:bottom="1134" w:left="1418" w:header="567" w:footer="567" w:gutter="0"/>
          <w:pgBorders w:offsetFrom="page">
            <w:top w:val="single" w:sz="8" w:space="24" w:color="auto"/>
            <w:left w:val="single" w:sz="8" w:space="24" w:color="auto"/>
            <w:bottom w:val="single" w:sz="8" w:space="24" w:color="auto"/>
            <w:right w:val="single" w:sz="8" w:space="24" w:color="auto"/>
          </w:pgBorders>
          <w:cols w:space="720"/>
        </w:sectPr>
      </w:pPr>
      <w:bookmarkStart w:id="147" w:name="_Toc18126457"/>
    </w:p>
    <w:bookmarkEnd w:id="147"/>
    <w:p w:rsidR="00E5447F" w:rsidRPr="008B575B" w:rsidRDefault="00E5447F" w:rsidP="008B575B">
      <w:pPr>
        <w:keepNext/>
        <w:tabs>
          <w:tab w:val="left" w:pos="0"/>
          <w:tab w:val="left" w:pos="6300"/>
        </w:tabs>
        <w:spacing w:after="0"/>
        <w:ind w:left="0"/>
        <w:rPr>
          <w:rFonts w:ascii="Arial" w:hAnsi="Arial" w:cs="Arial"/>
          <w:i/>
          <w:color w:val="auto"/>
          <w:sz w:val="18"/>
          <w:szCs w:val="24"/>
          <w:lang w:eastAsia="en-US"/>
        </w:rPr>
      </w:pPr>
    </w:p>
    <w:p w:rsidR="00E5447F" w:rsidRPr="008B575B" w:rsidRDefault="00E5447F" w:rsidP="008B575B">
      <w:pPr>
        <w:keepNext/>
        <w:keepLines/>
        <w:pBdr>
          <w:top w:val="single" w:sz="8" w:space="12" w:color="000000"/>
        </w:pBdr>
        <w:spacing w:before="280" w:after="0"/>
        <w:ind w:left="1814"/>
        <w:jc w:val="right"/>
        <w:rPr>
          <w:rFonts w:ascii="Arial" w:eastAsia="MS Mincho" w:hAnsi="Arial" w:cs="Arial"/>
          <w:b/>
          <w:i/>
          <w:sz w:val="36"/>
          <w:szCs w:val="24"/>
        </w:rPr>
      </w:pPr>
      <w:r w:rsidRPr="008B575B">
        <w:rPr>
          <w:rFonts w:ascii="Trebuchet MS" w:eastAsia="MS Mincho" w:hAnsi="Trebuchet MS" w:cs="Arial"/>
          <w:b/>
          <w:i/>
          <w:sz w:val="36"/>
          <w:szCs w:val="24"/>
        </w:rPr>
        <w:t>Project Name</w:t>
      </w:r>
    </w:p>
    <w:p w:rsidR="00E5447F" w:rsidRPr="008B575B" w:rsidRDefault="00394711" w:rsidP="008B575B">
      <w:pPr>
        <w:keepNext/>
        <w:keepLines/>
        <w:pBdr>
          <w:top w:val="single" w:sz="8" w:space="12" w:color="000000"/>
        </w:pBdr>
        <w:spacing w:before="280" w:after="0"/>
        <w:ind w:left="1814"/>
        <w:jc w:val="right"/>
        <w:rPr>
          <w:rFonts w:ascii="Arial" w:eastAsia="MS Mincho" w:hAnsi="Arial" w:cs="Arial"/>
          <w:b/>
          <w:sz w:val="36"/>
          <w:szCs w:val="24"/>
        </w:rPr>
      </w:pPr>
      <w:bookmarkStart w:id="148" w:name="_GoBack"/>
      <w:r>
        <w:rPr>
          <w:noProof/>
        </w:rPr>
        <w:drawing>
          <wp:anchor distT="0" distB="0" distL="114300" distR="114300" simplePos="0" relativeHeight="251658240" behindDoc="0" locked="0" layoutInCell="1" allowOverlap="1">
            <wp:simplePos x="0" y="0"/>
            <wp:positionH relativeFrom="column">
              <wp:posOffset>-445135</wp:posOffset>
            </wp:positionH>
            <wp:positionV relativeFrom="paragraph">
              <wp:posOffset>178435</wp:posOffset>
            </wp:positionV>
            <wp:extent cx="1489075" cy="1638935"/>
            <wp:effectExtent l="0" t="0" r="0" b="0"/>
            <wp:wrapNone/>
            <wp:docPr id="9" name="Picture 7" descr="Page Border" title="Page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489075" cy="1638935"/>
                    </a:xfrm>
                    <a:prstGeom prst="rect">
                      <a:avLst/>
                    </a:prstGeom>
                    <a:noFill/>
                  </pic:spPr>
                </pic:pic>
              </a:graphicData>
            </a:graphic>
            <wp14:sizeRelH relativeFrom="page">
              <wp14:pctWidth>0</wp14:pctWidth>
            </wp14:sizeRelH>
            <wp14:sizeRelV relativeFrom="page">
              <wp14:pctHeight>0</wp14:pctHeight>
            </wp14:sizeRelV>
          </wp:anchor>
        </w:drawing>
      </w:r>
      <w:bookmarkEnd w:id="148"/>
      <w:r w:rsidR="00E5447F" w:rsidRPr="008B575B">
        <w:rPr>
          <w:rFonts w:ascii="Arial" w:eastAsia="MS Mincho" w:hAnsi="Arial" w:cs="Arial"/>
          <w:b/>
          <w:sz w:val="36"/>
          <w:szCs w:val="24"/>
        </w:rPr>
        <w:t>Patient Safety Assessment</w:t>
      </w:r>
    </w:p>
    <w:p w:rsidR="00E5447F" w:rsidRPr="008B575B" w:rsidRDefault="00E5447F" w:rsidP="008B575B">
      <w:pPr>
        <w:tabs>
          <w:tab w:val="left" w:pos="6300"/>
        </w:tabs>
        <w:spacing w:after="0"/>
        <w:ind w:left="0"/>
        <w:rPr>
          <w:rFonts w:ascii="Arial" w:hAnsi="Arial" w:cs="Arial"/>
          <w:color w:val="auto"/>
          <w:sz w:val="24"/>
          <w:szCs w:val="24"/>
        </w:rPr>
      </w:pPr>
    </w:p>
    <w:p w:rsidR="00E5447F" w:rsidRPr="008B575B" w:rsidRDefault="00E5447F" w:rsidP="008B575B">
      <w:pPr>
        <w:pBdr>
          <w:bottom w:val="single" w:sz="2" w:space="1" w:color="auto"/>
        </w:pBdr>
        <w:tabs>
          <w:tab w:val="left" w:pos="6300"/>
        </w:tabs>
        <w:spacing w:after="0"/>
        <w:ind w:left="3402" w:hanging="1559"/>
        <w:rPr>
          <w:rFonts w:ascii="Arial" w:hAnsi="Arial" w:cs="Arial"/>
          <w:color w:val="auto"/>
          <w:sz w:val="24"/>
          <w:szCs w:val="24"/>
          <w:lang w:eastAsia="en-US"/>
        </w:rPr>
      </w:pPr>
      <w:r w:rsidRPr="008B575B">
        <w:rPr>
          <w:rFonts w:ascii="Arial" w:hAnsi="Arial" w:cs="Arial"/>
          <w:b/>
          <w:sz w:val="24"/>
          <w:szCs w:val="24"/>
        </w:rPr>
        <w:t>Purpose</w:t>
      </w:r>
      <w:r w:rsidRPr="008B575B">
        <w:rPr>
          <w:rFonts w:ascii="Arial" w:hAnsi="Arial" w:cs="Arial"/>
          <w:color w:val="auto"/>
          <w:sz w:val="24"/>
          <w:szCs w:val="24"/>
          <w:lang w:eastAsia="en-US"/>
        </w:rPr>
        <w:t>:</w:t>
      </w:r>
      <w:r w:rsidRPr="008B575B">
        <w:rPr>
          <w:rFonts w:ascii="Arial" w:hAnsi="Arial" w:cs="Arial"/>
          <w:color w:val="auto"/>
          <w:sz w:val="24"/>
          <w:szCs w:val="24"/>
          <w:lang w:eastAsia="en-US"/>
        </w:rPr>
        <w:tab/>
        <w:t>This Document documents the risks to Patient Safety potentially created by this project and the steps taken to review and mitigate those risks.</w:t>
      </w:r>
    </w:p>
    <w:p w:rsidR="00E5447F" w:rsidRPr="008B575B" w:rsidRDefault="00E5447F" w:rsidP="008B575B">
      <w:pPr>
        <w:tabs>
          <w:tab w:val="left" w:pos="6300"/>
        </w:tabs>
        <w:spacing w:after="0"/>
        <w:ind w:left="0"/>
        <w:rPr>
          <w:rFonts w:ascii="Arial" w:hAnsi="Arial" w:cs="Arial"/>
          <w:color w:val="auto"/>
          <w:sz w:val="24"/>
          <w:szCs w:val="24"/>
          <w:lang w:eastAsia="en-US"/>
        </w:rPr>
      </w:pPr>
    </w:p>
    <w:p w:rsidR="00E5447F" w:rsidRPr="008B575B" w:rsidRDefault="00E5447F" w:rsidP="008B575B">
      <w:pPr>
        <w:tabs>
          <w:tab w:val="left" w:pos="6300"/>
        </w:tabs>
        <w:spacing w:after="0"/>
        <w:ind w:left="0"/>
        <w:rPr>
          <w:rFonts w:ascii="Arial" w:hAnsi="Arial" w:cs="Arial"/>
          <w:color w:val="auto"/>
          <w:sz w:val="24"/>
          <w:szCs w:val="24"/>
          <w:lang w:eastAsia="en-US"/>
        </w:rPr>
      </w:pPr>
    </w:p>
    <w:p w:rsidR="00E5447F" w:rsidRPr="008B575B" w:rsidRDefault="00E5447F" w:rsidP="008B575B">
      <w:pPr>
        <w:tabs>
          <w:tab w:val="left" w:pos="6300"/>
        </w:tabs>
        <w:spacing w:after="0"/>
        <w:ind w:left="0"/>
        <w:rPr>
          <w:rFonts w:ascii="Arial" w:hAnsi="Arial" w:cs="Arial"/>
          <w:color w:val="auto"/>
          <w:sz w:val="24"/>
          <w:szCs w:val="24"/>
          <w:lang w:eastAsia="en-US"/>
        </w:rPr>
      </w:pPr>
    </w:p>
    <w:p w:rsidR="00E5447F" w:rsidRPr="004D3AB3" w:rsidRDefault="00E5447F" w:rsidP="004D3AB3">
      <w:pPr>
        <w:spacing w:before="240" w:after="0"/>
        <w:ind w:left="0"/>
        <w:rPr>
          <w:rFonts w:ascii="Arial" w:hAnsi="Arial" w:cs="Arial"/>
          <w:b/>
          <w:bCs/>
          <w:smallCaps/>
          <w:color w:val="6D1E7E"/>
          <w:sz w:val="28"/>
          <w:szCs w:val="28"/>
          <w:lang w:eastAsia="en-US"/>
        </w:rPr>
      </w:pPr>
    </w:p>
    <w:p w:rsidR="00E5447F" w:rsidRPr="004D3AB3" w:rsidRDefault="00E5447F" w:rsidP="004D3AB3">
      <w:pPr>
        <w:spacing w:before="240" w:after="0"/>
        <w:ind w:left="0"/>
        <w:rPr>
          <w:rFonts w:ascii="Arial" w:hAnsi="Arial" w:cs="Arial"/>
          <w:b/>
          <w:bCs/>
          <w:smallCaps/>
          <w:color w:val="6D1E7E"/>
          <w:sz w:val="28"/>
          <w:szCs w:val="28"/>
          <w:lang w:eastAsia="en-US"/>
        </w:rPr>
      </w:pPr>
      <w:r w:rsidRPr="004D3AB3">
        <w:rPr>
          <w:rFonts w:ascii="Arial" w:hAnsi="Arial" w:cs="Arial"/>
          <w:b/>
          <w:bCs/>
          <w:smallCaps/>
          <w:color w:val="6D1E7E"/>
          <w:sz w:val="28"/>
          <w:szCs w:val="28"/>
          <w:lang w:eastAsia="en-US"/>
        </w:rPr>
        <w:t>Approval</w:t>
      </w:r>
    </w:p>
    <w:p w:rsidR="00E5447F" w:rsidRPr="008B575B" w:rsidRDefault="00E5447F" w:rsidP="008B575B">
      <w:pPr>
        <w:tabs>
          <w:tab w:val="left" w:pos="993"/>
          <w:tab w:val="left" w:pos="6300"/>
        </w:tabs>
        <w:spacing w:after="0"/>
        <w:ind w:left="0"/>
        <w:rPr>
          <w:rFonts w:ascii="Arial" w:hAnsi="Arial" w:cs="Arial"/>
          <w:color w:val="auto"/>
          <w:sz w:val="24"/>
          <w:szCs w:val="24"/>
          <w:lang w:eastAsia="en-US"/>
        </w:rPr>
      </w:pPr>
    </w:p>
    <w:p w:rsidR="00E5447F" w:rsidRPr="008B575B" w:rsidRDefault="00E5447F" w:rsidP="008B575B">
      <w:pPr>
        <w:tabs>
          <w:tab w:val="left" w:pos="993"/>
          <w:tab w:val="left" w:pos="6300"/>
        </w:tabs>
        <w:spacing w:after="0"/>
        <w:ind w:left="0"/>
        <w:rPr>
          <w:rFonts w:ascii="Arial" w:hAnsi="Arial" w:cs="Arial"/>
          <w:color w:val="auto"/>
          <w:sz w:val="24"/>
          <w:szCs w:val="24"/>
          <w:lang w:eastAsia="en-US"/>
        </w:rPr>
      </w:pPr>
      <w:r w:rsidRPr="008B575B">
        <w:rPr>
          <w:rFonts w:ascii="Arial" w:hAnsi="Arial" w:cs="Arial"/>
          <w:color w:val="auto"/>
          <w:sz w:val="24"/>
          <w:szCs w:val="24"/>
          <w:lang w:eastAsia="en-US"/>
        </w:rPr>
        <w:t>I, the undersigned, have reviewed and approve this document.</w:t>
      </w:r>
    </w:p>
    <w:p w:rsidR="00E5447F" w:rsidRPr="008B575B" w:rsidRDefault="00E5447F" w:rsidP="004D3AB3">
      <w:pPr>
        <w:rPr>
          <w:lang w:eastAsia="en-US"/>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4"/>
        <w:gridCol w:w="2284"/>
        <w:gridCol w:w="3119"/>
        <w:gridCol w:w="1275"/>
      </w:tblGrid>
      <w:tr w:rsidR="00E5447F" w:rsidRPr="008B575B" w:rsidTr="008B575B">
        <w:tc>
          <w:tcPr>
            <w:tcW w:w="2394" w:type="dxa"/>
            <w:shd w:val="clear" w:color="auto" w:fill="92569E"/>
          </w:tcPr>
          <w:p w:rsidR="00E5447F" w:rsidRPr="008B575B" w:rsidRDefault="00E5447F" w:rsidP="008B575B">
            <w:pPr>
              <w:tabs>
                <w:tab w:val="left" w:pos="993"/>
                <w:tab w:val="left" w:pos="6300"/>
              </w:tabs>
              <w:spacing w:before="120" w:after="120"/>
              <w:ind w:left="0"/>
              <w:rPr>
                <w:rFonts w:ascii="Arial" w:eastAsia="MS Mincho" w:hAnsi="Arial" w:cs="Arial"/>
                <w:b/>
                <w:smallCaps/>
                <w:color w:val="FFFFFF"/>
                <w:sz w:val="20"/>
                <w:lang w:eastAsia="en-US"/>
              </w:rPr>
            </w:pPr>
            <w:r w:rsidRPr="008B575B">
              <w:rPr>
                <w:rFonts w:ascii="Arial" w:eastAsia="MS Mincho" w:hAnsi="Arial" w:cs="Arial"/>
                <w:b/>
                <w:smallCaps/>
                <w:color w:val="FFFFFF"/>
                <w:sz w:val="20"/>
                <w:lang w:eastAsia="en-US"/>
              </w:rPr>
              <w:t>Position/Title</w:t>
            </w:r>
          </w:p>
        </w:tc>
        <w:tc>
          <w:tcPr>
            <w:tcW w:w="2284" w:type="dxa"/>
            <w:shd w:val="clear" w:color="auto" w:fill="92569E"/>
          </w:tcPr>
          <w:p w:rsidR="00E5447F" w:rsidRPr="008B575B" w:rsidRDefault="00E5447F" w:rsidP="008B575B">
            <w:pPr>
              <w:tabs>
                <w:tab w:val="left" w:pos="993"/>
                <w:tab w:val="left" w:pos="6300"/>
              </w:tabs>
              <w:spacing w:before="120" w:after="120"/>
              <w:ind w:left="0"/>
              <w:rPr>
                <w:rFonts w:ascii="Arial" w:eastAsia="MS Mincho" w:hAnsi="Arial" w:cs="Arial"/>
                <w:b/>
                <w:smallCaps/>
                <w:color w:val="FFFFFF"/>
                <w:sz w:val="20"/>
                <w:lang w:eastAsia="en-US"/>
              </w:rPr>
            </w:pPr>
            <w:r w:rsidRPr="008B575B">
              <w:rPr>
                <w:rFonts w:ascii="Arial" w:eastAsia="MS Mincho" w:hAnsi="Arial" w:cs="Arial"/>
                <w:b/>
                <w:smallCaps/>
                <w:color w:val="FFFFFF"/>
                <w:sz w:val="20"/>
                <w:lang w:eastAsia="en-US"/>
              </w:rPr>
              <w:t>Name</w:t>
            </w:r>
          </w:p>
        </w:tc>
        <w:tc>
          <w:tcPr>
            <w:tcW w:w="3119" w:type="dxa"/>
            <w:shd w:val="clear" w:color="auto" w:fill="92569E"/>
          </w:tcPr>
          <w:p w:rsidR="00E5447F" w:rsidRPr="008B575B" w:rsidRDefault="00E5447F" w:rsidP="008B575B">
            <w:pPr>
              <w:tabs>
                <w:tab w:val="left" w:pos="993"/>
                <w:tab w:val="left" w:pos="6300"/>
              </w:tabs>
              <w:spacing w:before="120" w:after="120"/>
              <w:ind w:left="0"/>
              <w:rPr>
                <w:rFonts w:ascii="Arial" w:eastAsia="MS Mincho" w:hAnsi="Arial" w:cs="Arial"/>
                <w:b/>
                <w:smallCaps/>
                <w:color w:val="FFFFFF"/>
                <w:sz w:val="20"/>
                <w:lang w:eastAsia="en-US"/>
              </w:rPr>
            </w:pPr>
            <w:r w:rsidRPr="008B575B">
              <w:rPr>
                <w:rFonts w:ascii="Arial" w:eastAsia="MS Mincho" w:hAnsi="Arial" w:cs="Arial"/>
                <w:b/>
                <w:smallCaps/>
                <w:color w:val="FFFFFF"/>
                <w:sz w:val="20"/>
                <w:lang w:eastAsia="en-US"/>
              </w:rPr>
              <w:t>Signature</w:t>
            </w:r>
          </w:p>
        </w:tc>
        <w:tc>
          <w:tcPr>
            <w:tcW w:w="1275" w:type="dxa"/>
            <w:shd w:val="clear" w:color="auto" w:fill="92569E"/>
          </w:tcPr>
          <w:p w:rsidR="00E5447F" w:rsidRPr="008B575B" w:rsidRDefault="00E5447F" w:rsidP="008B575B">
            <w:pPr>
              <w:tabs>
                <w:tab w:val="left" w:pos="993"/>
                <w:tab w:val="left" w:pos="6300"/>
              </w:tabs>
              <w:spacing w:before="120" w:after="120"/>
              <w:ind w:left="0"/>
              <w:rPr>
                <w:rFonts w:ascii="Arial" w:eastAsia="MS Mincho" w:hAnsi="Arial" w:cs="Arial"/>
                <w:b/>
                <w:smallCaps/>
                <w:color w:val="FFFFFF"/>
                <w:sz w:val="20"/>
                <w:lang w:eastAsia="en-US"/>
              </w:rPr>
            </w:pPr>
            <w:r w:rsidRPr="008B575B">
              <w:rPr>
                <w:rFonts w:ascii="Arial" w:eastAsia="MS Mincho" w:hAnsi="Arial" w:cs="Arial"/>
                <w:b/>
                <w:smallCaps/>
                <w:color w:val="FFFFFF"/>
                <w:sz w:val="20"/>
                <w:lang w:eastAsia="en-US"/>
              </w:rPr>
              <w:t>Date</w:t>
            </w:r>
          </w:p>
        </w:tc>
      </w:tr>
      <w:tr w:rsidR="00E5447F" w:rsidRPr="008B575B" w:rsidTr="008B575B">
        <w:trPr>
          <w:trHeight w:val="439"/>
        </w:trPr>
        <w:tc>
          <w:tcPr>
            <w:tcW w:w="2394" w:type="dxa"/>
            <w:vAlign w:val="center"/>
          </w:tcPr>
          <w:p w:rsidR="00E5447F" w:rsidRPr="008B575B" w:rsidRDefault="00E5447F" w:rsidP="008B575B">
            <w:pPr>
              <w:tabs>
                <w:tab w:val="left" w:pos="6300"/>
              </w:tabs>
              <w:spacing w:after="0"/>
              <w:ind w:left="0"/>
              <w:rPr>
                <w:rFonts w:ascii="Arial" w:hAnsi="Arial" w:cs="Arial"/>
                <w:color w:val="auto"/>
                <w:sz w:val="24"/>
                <w:szCs w:val="24"/>
                <w:lang w:eastAsia="en-US"/>
              </w:rPr>
            </w:pPr>
          </w:p>
        </w:tc>
        <w:tc>
          <w:tcPr>
            <w:tcW w:w="2284" w:type="dxa"/>
            <w:vAlign w:val="center"/>
          </w:tcPr>
          <w:p w:rsidR="00E5447F" w:rsidRPr="008B575B" w:rsidRDefault="00E5447F" w:rsidP="008B575B">
            <w:pPr>
              <w:tabs>
                <w:tab w:val="left" w:pos="6300"/>
              </w:tabs>
              <w:spacing w:after="0"/>
              <w:ind w:left="0"/>
              <w:rPr>
                <w:rFonts w:ascii="Arial" w:hAnsi="Arial" w:cs="Arial"/>
                <w:color w:val="auto"/>
                <w:sz w:val="24"/>
                <w:szCs w:val="24"/>
                <w:lang w:eastAsia="en-US"/>
              </w:rPr>
            </w:pPr>
          </w:p>
        </w:tc>
        <w:tc>
          <w:tcPr>
            <w:tcW w:w="3119" w:type="dxa"/>
            <w:vAlign w:val="center"/>
          </w:tcPr>
          <w:p w:rsidR="00E5447F" w:rsidRPr="008B575B" w:rsidRDefault="00E5447F" w:rsidP="008B575B">
            <w:pPr>
              <w:tabs>
                <w:tab w:val="left" w:pos="6300"/>
              </w:tabs>
              <w:spacing w:after="0"/>
              <w:ind w:left="0"/>
              <w:rPr>
                <w:rFonts w:ascii="Arial" w:hAnsi="Arial" w:cs="Arial"/>
                <w:color w:val="auto"/>
                <w:sz w:val="24"/>
                <w:szCs w:val="24"/>
                <w:lang w:eastAsia="en-US"/>
              </w:rPr>
            </w:pPr>
          </w:p>
        </w:tc>
        <w:tc>
          <w:tcPr>
            <w:tcW w:w="1275" w:type="dxa"/>
            <w:vAlign w:val="center"/>
          </w:tcPr>
          <w:p w:rsidR="00E5447F" w:rsidRPr="008B575B" w:rsidRDefault="00E5447F" w:rsidP="008B575B">
            <w:pPr>
              <w:tabs>
                <w:tab w:val="left" w:pos="6300"/>
              </w:tabs>
              <w:spacing w:after="0"/>
              <w:ind w:left="0"/>
              <w:rPr>
                <w:rFonts w:ascii="Arial" w:hAnsi="Arial" w:cs="Arial"/>
                <w:color w:val="auto"/>
                <w:sz w:val="24"/>
                <w:szCs w:val="24"/>
                <w:lang w:eastAsia="en-US"/>
              </w:rPr>
            </w:pPr>
          </w:p>
        </w:tc>
      </w:tr>
      <w:tr w:rsidR="00E5447F" w:rsidRPr="008B575B" w:rsidTr="008B575B">
        <w:trPr>
          <w:trHeight w:val="403"/>
        </w:trPr>
        <w:tc>
          <w:tcPr>
            <w:tcW w:w="2394" w:type="dxa"/>
            <w:vAlign w:val="center"/>
          </w:tcPr>
          <w:p w:rsidR="00E5447F" w:rsidRPr="008B575B" w:rsidRDefault="00E5447F" w:rsidP="008B575B">
            <w:pPr>
              <w:tabs>
                <w:tab w:val="left" w:pos="6300"/>
              </w:tabs>
              <w:spacing w:after="0"/>
              <w:ind w:left="0"/>
              <w:rPr>
                <w:rFonts w:ascii="Arial" w:hAnsi="Arial" w:cs="Arial"/>
                <w:color w:val="auto"/>
                <w:sz w:val="24"/>
                <w:szCs w:val="24"/>
                <w:lang w:eastAsia="en-US"/>
              </w:rPr>
            </w:pPr>
          </w:p>
        </w:tc>
        <w:tc>
          <w:tcPr>
            <w:tcW w:w="2284" w:type="dxa"/>
            <w:vAlign w:val="center"/>
          </w:tcPr>
          <w:p w:rsidR="00E5447F" w:rsidRPr="008B575B" w:rsidRDefault="00E5447F" w:rsidP="008B575B">
            <w:pPr>
              <w:tabs>
                <w:tab w:val="left" w:pos="6300"/>
              </w:tabs>
              <w:spacing w:after="0"/>
              <w:ind w:left="0"/>
              <w:rPr>
                <w:rFonts w:ascii="Arial" w:hAnsi="Arial" w:cs="Arial"/>
                <w:color w:val="auto"/>
                <w:sz w:val="24"/>
                <w:szCs w:val="24"/>
                <w:lang w:eastAsia="en-US"/>
              </w:rPr>
            </w:pPr>
          </w:p>
        </w:tc>
        <w:tc>
          <w:tcPr>
            <w:tcW w:w="3119" w:type="dxa"/>
            <w:vAlign w:val="center"/>
          </w:tcPr>
          <w:p w:rsidR="00E5447F" w:rsidRPr="008B575B" w:rsidRDefault="00E5447F" w:rsidP="008B575B">
            <w:pPr>
              <w:tabs>
                <w:tab w:val="left" w:pos="6300"/>
              </w:tabs>
              <w:spacing w:after="0"/>
              <w:ind w:left="0"/>
              <w:rPr>
                <w:rFonts w:ascii="Arial" w:hAnsi="Arial" w:cs="Arial"/>
                <w:color w:val="auto"/>
                <w:sz w:val="24"/>
                <w:szCs w:val="24"/>
                <w:lang w:eastAsia="en-US"/>
              </w:rPr>
            </w:pPr>
          </w:p>
        </w:tc>
        <w:tc>
          <w:tcPr>
            <w:tcW w:w="1275" w:type="dxa"/>
            <w:vAlign w:val="center"/>
          </w:tcPr>
          <w:p w:rsidR="00E5447F" w:rsidRPr="008B575B" w:rsidRDefault="00E5447F" w:rsidP="008B575B">
            <w:pPr>
              <w:tabs>
                <w:tab w:val="left" w:pos="6300"/>
              </w:tabs>
              <w:spacing w:after="0"/>
              <w:ind w:left="0"/>
              <w:rPr>
                <w:rFonts w:ascii="Arial" w:hAnsi="Arial" w:cs="Arial"/>
                <w:color w:val="auto"/>
                <w:sz w:val="24"/>
                <w:szCs w:val="24"/>
                <w:lang w:eastAsia="en-US"/>
              </w:rPr>
            </w:pPr>
          </w:p>
        </w:tc>
      </w:tr>
      <w:tr w:rsidR="00E5447F" w:rsidRPr="008B575B" w:rsidTr="008B575B">
        <w:trPr>
          <w:trHeight w:val="422"/>
        </w:trPr>
        <w:tc>
          <w:tcPr>
            <w:tcW w:w="2394" w:type="dxa"/>
            <w:vAlign w:val="center"/>
          </w:tcPr>
          <w:p w:rsidR="00E5447F" w:rsidRPr="008B575B" w:rsidRDefault="00E5447F" w:rsidP="008B575B">
            <w:pPr>
              <w:tabs>
                <w:tab w:val="left" w:pos="6300"/>
              </w:tabs>
              <w:spacing w:after="0"/>
              <w:ind w:left="0"/>
              <w:rPr>
                <w:rFonts w:ascii="Arial" w:hAnsi="Arial" w:cs="Arial"/>
                <w:color w:val="auto"/>
                <w:sz w:val="24"/>
                <w:szCs w:val="24"/>
                <w:lang w:eastAsia="en-US"/>
              </w:rPr>
            </w:pPr>
          </w:p>
        </w:tc>
        <w:tc>
          <w:tcPr>
            <w:tcW w:w="2284" w:type="dxa"/>
            <w:vAlign w:val="center"/>
          </w:tcPr>
          <w:p w:rsidR="00E5447F" w:rsidRPr="008B575B" w:rsidRDefault="00E5447F" w:rsidP="008B575B">
            <w:pPr>
              <w:tabs>
                <w:tab w:val="left" w:pos="6300"/>
              </w:tabs>
              <w:spacing w:after="0"/>
              <w:ind w:left="0"/>
              <w:rPr>
                <w:rFonts w:ascii="Arial" w:hAnsi="Arial" w:cs="Arial"/>
                <w:color w:val="auto"/>
                <w:sz w:val="24"/>
                <w:szCs w:val="24"/>
                <w:lang w:eastAsia="en-US"/>
              </w:rPr>
            </w:pPr>
          </w:p>
        </w:tc>
        <w:tc>
          <w:tcPr>
            <w:tcW w:w="3119" w:type="dxa"/>
            <w:vAlign w:val="center"/>
          </w:tcPr>
          <w:p w:rsidR="00E5447F" w:rsidRPr="008B575B" w:rsidRDefault="00E5447F" w:rsidP="008B575B">
            <w:pPr>
              <w:tabs>
                <w:tab w:val="left" w:pos="6300"/>
              </w:tabs>
              <w:spacing w:after="0"/>
              <w:ind w:left="0"/>
              <w:rPr>
                <w:rFonts w:ascii="Arial" w:hAnsi="Arial" w:cs="Arial"/>
                <w:color w:val="auto"/>
                <w:sz w:val="24"/>
                <w:szCs w:val="24"/>
                <w:lang w:eastAsia="en-US"/>
              </w:rPr>
            </w:pPr>
          </w:p>
        </w:tc>
        <w:tc>
          <w:tcPr>
            <w:tcW w:w="1275" w:type="dxa"/>
            <w:vAlign w:val="center"/>
          </w:tcPr>
          <w:p w:rsidR="00E5447F" w:rsidRPr="008B575B" w:rsidRDefault="00E5447F" w:rsidP="008B575B">
            <w:pPr>
              <w:tabs>
                <w:tab w:val="left" w:pos="6300"/>
              </w:tabs>
              <w:spacing w:after="0"/>
              <w:ind w:left="0"/>
              <w:rPr>
                <w:rFonts w:ascii="Arial" w:hAnsi="Arial" w:cs="Arial"/>
                <w:color w:val="auto"/>
                <w:sz w:val="24"/>
                <w:szCs w:val="24"/>
                <w:lang w:eastAsia="en-US"/>
              </w:rPr>
            </w:pPr>
          </w:p>
        </w:tc>
      </w:tr>
      <w:tr w:rsidR="00E5447F" w:rsidRPr="008B575B" w:rsidTr="008B575B">
        <w:trPr>
          <w:trHeight w:val="422"/>
        </w:trPr>
        <w:tc>
          <w:tcPr>
            <w:tcW w:w="2394" w:type="dxa"/>
            <w:vAlign w:val="center"/>
          </w:tcPr>
          <w:p w:rsidR="00E5447F" w:rsidRPr="008B575B" w:rsidRDefault="00E5447F" w:rsidP="008B575B">
            <w:pPr>
              <w:tabs>
                <w:tab w:val="left" w:pos="6300"/>
              </w:tabs>
              <w:spacing w:after="0"/>
              <w:ind w:left="0"/>
              <w:rPr>
                <w:rFonts w:ascii="Arial" w:hAnsi="Arial" w:cs="Arial"/>
                <w:color w:val="auto"/>
                <w:sz w:val="24"/>
                <w:szCs w:val="24"/>
                <w:lang w:eastAsia="en-US"/>
              </w:rPr>
            </w:pPr>
          </w:p>
        </w:tc>
        <w:tc>
          <w:tcPr>
            <w:tcW w:w="2284" w:type="dxa"/>
            <w:vAlign w:val="center"/>
          </w:tcPr>
          <w:p w:rsidR="00E5447F" w:rsidRPr="008B575B" w:rsidRDefault="00E5447F" w:rsidP="008B575B">
            <w:pPr>
              <w:tabs>
                <w:tab w:val="left" w:pos="6300"/>
              </w:tabs>
              <w:spacing w:after="0"/>
              <w:ind w:left="0"/>
              <w:rPr>
                <w:rFonts w:ascii="Arial" w:hAnsi="Arial" w:cs="Arial"/>
                <w:color w:val="auto"/>
                <w:sz w:val="24"/>
                <w:szCs w:val="24"/>
                <w:lang w:eastAsia="en-US"/>
              </w:rPr>
            </w:pPr>
          </w:p>
        </w:tc>
        <w:tc>
          <w:tcPr>
            <w:tcW w:w="3119" w:type="dxa"/>
            <w:vAlign w:val="center"/>
          </w:tcPr>
          <w:p w:rsidR="00E5447F" w:rsidRPr="008B575B" w:rsidRDefault="00E5447F" w:rsidP="008B575B">
            <w:pPr>
              <w:tabs>
                <w:tab w:val="left" w:pos="6300"/>
              </w:tabs>
              <w:spacing w:after="0"/>
              <w:ind w:left="0"/>
              <w:rPr>
                <w:rFonts w:ascii="Arial" w:hAnsi="Arial" w:cs="Arial"/>
                <w:color w:val="auto"/>
                <w:sz w:val="24"/>
                <w:szCs w:val="24"/>
                <w:lang w:eastAsia="en-US"/>
              </w:rPr>
            </w:pPr>
          </w:p>
        </w:tc>
        <w:tc>
          <w:tcPr>
            <w:tcW w:w="1275" w:type="dxa"/>
            <w:vAlign w:val="center"/>
          </w:tcPr>
          <w:p w:rsidR="00E5447F" w:rsidRPr="008B575B" w:rsidRDefault="00E5447F" w:rsidP="008B575B">
            <w:pPr>
              <w:tabs>
                <w:tab w:val="left" w:pos="6300"/>
              </w:tabs>
              <w:spacing w:after="0"/>
              <w:ind w:left="0"/>
              <w:rPr>
                <w:rFonts w:ascii="Arial" w:hAnsi="Arial" w:cs="Arial"/>
                <w:color w:val="auto"/>
                <w:sz w:val="24"/>
                <w:szCs w:val="24"/>
                <w:lang w:eastAsia="en-US"/>
              </w:rPr>
            </w:pPr>
          </w:p>
        </w:tc>
      </w:tr>
    </w:tbl>
    <w:p w:rsidR="00E5447F" w:rsidRPr="008B575B" w:rsidRDefault="00E5447F" w:rsidP="008B575B">
      <w:pPr>
        <w:tabs>
          <w:tab w:val="left" w:pos="993"/>
          <w:tab w:val="left" w:pos="6300"/>
        </w:tabs>
        <w:spacing w:before="240" w:after="0"/>
        <w:ind w:left="0"/>
        <w:rPr>
          <w:rFonts w:ascii="Arial" w:hAnsi="Arial" w:cs="Arial"/>
          <w:b/>
          <w:smallCaps/>
          <w:color w:val="6D1E7E"/>
          <w:sz w:val="28"/>
          <w:szCs w:val="28"/>
          <w:lang w:eastAsia="en-US"/>
        </w:rPr>
      </w:pPr>
      <w:r w:rsidRPr="008B575B">
        <w:rPr>
          <w:rFonts w:ascii="Arial" w:hAnsi="Arial" w:cs="Arial"/>
          <w:color w:val="auto"/>
          <w:sz w:val="24"/>
          <w:szCs w:val="24"/>
          <w:lang w:eastAsia="en-US"/>
        </w:rPr>
        <w:t xml:space="preserve"> </w:t>
      </w:r>
      <w:r w:rsidRPr="008B575B">
        <w:rPr>
          <w:rFonts w:ascii="Arial" w:hAnsi="Arial" w:cs="Arial"/>
          <w:color w:val="auto"/>
          <w:sz w:val="24"/>
          <w:szCs w:val="24"/>
          <w:lang w:eastAsia="en-US"/>
        </w:rPr>
        <w:br w:type="page"/>
      </w:r>
      <w:r w:rsidRPr="008B575B">
        <w:rPr>
          <w:rFonts w:ascii="Arial" w:hAnsi="Arial" w:cs="Arial"/>
          <w:b/>
          <w:smallCaps/>
          <w:color w:val="6D1E7E"/>
          <w:sz w:val="28"/>
          <w:szCs w:val="28"/>
          <w:lang w:eastAsia="en-US"/>
        </w:rPr>
        <w:lastRenderedPageBreak/>
        <w:t xml:space="preserve">Document Control </w:t>
      </w:r>
    </w:p>
    <w:p w:rsidR="00E5447F" w:rsidRPr="008B575B" w:rsidRDefault="00E5447F" w:rsidP="004D3AB3">
      <w:pPr>
        <w:rPr>
          <w:lang w:eastAsia="en-US"/>
        </w:rPr>
      </w:pPr>
    </w:p>
    <w:p w:rsidR="00E5447F" w:rsidRPr="008B575B" w:rsidRDefault="00E5447F" w:rsidP="008B575B">
      <w:pPr>
        <w:tabs>
          <w:tab w:val="left" w:pos="993"/>
          <w:tab w:val="left" w:pos="6300"/>
        </w:tabs>
        <w:spacing w:after="0"/>
        <w:ind w:left="0"/>
        <w:rPr>
          <w:rFonts w:ascii="Arial" w:hAnsi="Arial" w:cs="Arial"/>
          <w:b/>
          <w:color w:val="6D1E7E"/>
          <w:sz w:val="24"/>
          <w:szCs w:val="24"/>
          <w:lang w:eastAsia="en-US"/>
        </w:rPr>
      </w:pPr>
      <w:bookmarkStart w:id="149" w:name="_Toc230590280"/>
      <w:bookmarkStart w:id="150" w:name="_Toc230590597"/>
      <w:bookmarkStart w:id="151" w:name="_Toc230590763"/>
      <w:r w:rsidRPr="008B575B">
        <w:rPr>
          <w:rFonts w:ascii="Arial" w:hAnsi="Arial" w:cs="Arial"/>
          <w:b/>
          <w:color w:val="6D1E7E"/>
          <w:sz w:val="24"/>
          <w:szCs w:val="24"/>
          <w:lang w:eastAsia="en-US"/>
        </w:rPr>
        <w:t>Reviewer List:</w:t>
      </w:r>
      <w:bookmarkEnd w:id="149"/>
      <w:bookmarkEnd w:id="150"/>
      <w:bookmarkEnd w:id="151"/>
    </w:p>
    <w:tbl>
      <w:tblPr>
        <w:tblW w:w="9100" w:type="dxa"/>
        <w:tblInd w:w="10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4700"/>
        <w:gridCol w:w="4400"/>
      </w:tblGrid>
      <w:tr w:rsidR="00E5447F" w:rsidRPr="008B575B" w:rsidTr="008B575B">
        <w:tc>
          <w:tcPr>
            <w:tcW w:w="4700" w:type="dxa"/>
            <w:shd w:val="clear" w:color="auto" w:fill="92569E"/>
          </w:tcPr>
          <w:p w:rsidR="00E5447F" w:rsidRPr="008B575B" w:rsidRDefault="00E5447F" w:rsidP="008B575B">
            <w:pPr>
              <w:tabs>
                <w:tab w:val="left" w:pos="993"/>
                <w:tab w:val="left" w:pos="6300"/>
              </w:tabs>
              <w:spacing w:before="120" w:after="120"/>
              <w:ind w:left="0"/>
              <w:rPr>
                <w:rFonts w:ascii="Arial" w:eastAsia="MS Mincho" w:hAnsi="Arial" w:cs="Arial"/>
                <w:b/>
                <w:smallCaps/>
                <w:color w:val="FFFFFF"/>
                <w:sz w:val="20"/>
                <w:lang w:eastAsia="en-US"/>
              </w:rPr>
            </w:pPr>
            <w:r w:rsidRPr="008B575B">
              <w:rPr>
                <w:rFonts w:ascii="Arial" w:eastAsia="MS Mincho" w:hAnsi="Arial" w:cs="Arial"/>
                <w:b/>
                <w:smallCaps/>
                <w:color w:val="FFFFFF"/>
                <w:sz w:val="20"/>
                <w:lang w:eastAsia="en-US"/>
              </w:rPr>
              <w:t>Position/Title</w:t>
            </w:r>
          </w:p>
        </w:tc>
        <w:tc>
          <w:tcPr>
            <w:tcW w:w="4400" w:type="dxa"/>
            <w:shd w:val="clear" w:color="auto" w:fill="92569E"/>
          </w:tcPr>
          <w:p w:rsidR="00E5447F" w:rsidRPr="008B575B" w:rsidRDefault="00E5447F" w:rsidP="008B575B">
            <w:pPr>
              <w:tabs>
                <w:tab w:val="left" w:pos="993"/>
                <w:tab w:val="left" w:pos="6300"/>
              </w:tabs>
              <w:spacing w:before="120" w:after="120"/>
              <w:ind w:left="0"/>
              <w:rPr>
                <w:rFonts w:ascii="Arial" w:eastAsia="MS Mincho" w:hAnsi="Arial" w:cs="Arial"/>
                <w:b/>
                <w:smallCaps/>
                <w:color w:val="FFFFFF"/>
                <w:sz w:val="20"/>
                <w:lang w:eastAsia="en-US"/>
              </w:rPr>
            </w:pPr>
            <w:r w:rsidRPr="008B575B">
              <w:rPr>
                <w:rFonts w:ascii="Arial" w:eastAsia="MS Mincho" w:hAnsi="Arial" w:cs="Arial"/>
                <w:b/>
                <w:smallCaps/>
                <w:color w:val="FFFFFF"/>
                <w:sz w:val="20"/>
                <w:lang w:eastAsia="en-US"/>
              </w:rPr>
              <w:t>Name</w:t>
            </w:r>
          </w:p>
        </w:tc>
      </w:tr>
      <w:tr w:rsidR="00E5447F" w:rsidRPr="008B575B" w:rsidTr="008B575B">
        <w:trPr>
          <w:trHeight w:val="362"/>
        </w:trPr>
        <w:tc>
          <w:tcPr>
            <w:tcW w:w="4700" w:type="dxa"/>
            <w:vAlign w:val="center"/>
          </w:tcPr>
          <w:p w:rsidR="00E5447F" w:rsidRPr="008B575B" w:rsidRDefault="00E5447F" w:rsidP="008B575B">
            <w:pPr>
              <w:tabs>
                <w:tab w:val="left" w:pos="6300"/>
              </w:tabs>
              <w:spacing w:after="0"/>
              <w:ind w:left="0"/>
              <w:rPr>
                <w:rFonts w:ascii="Arial" w:hAnsi="Arial" w:cs="Arial"/>
                <w:color w:val="auto"/>
                <w:sz w:val="24"/>
                <w:szCs w:val="22"/>
                <w:lang w:eastAsia="en-US"/>
              </w:rPr>
            </w:pPr>
          </w:p>
        </w:tc>
        <w:tc>
          <w:tcPr>
            <w:tcW w:w="4400" w:type="dxa"/>
            <w:vAlign w:val="center"/>
          </w:tcPr>
          <w:p w:rsidR="00E5447F" w:rsidRPr="008B575B" w:rsidRDefault="00E5447F" w:rsidP="008B575B">
            <w:pPr>
              <w:tabs>
                <w:tab w:val="left" w:pos="6300"/>
              </w:tabs>
              <w:spacing w:after="0"/>
              <w:ind w:left="0"/>
              <w:rPr>
                <w:rFonts w:ascii="Arial" w:hAnsi="Arial" w:cs="Arial"/>
                <w:color w:val="auto"/>
                <w:sz w:val="24"/>
                <w:szCs w:val="22"/>
                <w:lang w:eastAsia="en-US"/>
              </w:rPr>
            </w:pPr>
          </w:p>
        </w:tc>
      </w:tr>
      <w:tr w:rsidR="00E5447F" w:rsidRPr="008B575B" w:rsidTr="008B575B">
        <w:trPr>
          <w:trHeight w:val="237"/>
        </w:trPr>
        <w:tc>
          <w:tcPr>
            <w:tcW w:w="4700" w:type="dxa"/>
            <w:vAlign w:val="center"/>
          </w:tcPr>
          <w:p w:rsidR="00E5447F" w:rsidRPr="008B575B" w:rsidRDefault="00E5447F" w:rsidP="008B575B">
            <w:pPr>
              <w:tabs>
                <w:tab w:val="left" w:pos="6300"/>
              </w:tabs>
              <w:spacing w:after="0"/>
              <w:ind w:left="0"/>
              <w:rPr>
                <w:rFonts w:ascii="Arial" w:hAnsi="Arial" w:cs="Arial"/>
                <w:color w:val="auto"/>
                <w:sz w:val="24"/>
                <w:szCs w:val="22"/>
                <w:lang w:eastAsia="en-US"/>
              </w:rPr>
            </w:pPr>
          </w:p>
        </w:tc>
        <w:tc>
          <w:tcPr>
            <w:tcW w:w="4400" w:type="dxa"/>
            <w:vAlign w:val="center"/>
          </w:tcPr>
          <w:p w:rsidR="00E5447F" w:rsidRPr="008B575B" w:rsidRDefault="00E5447F" w:rsidP="008B575B">
            <w:pPr>
              <w:tabs>
                <w:tab w:val="left" w:pos="6300"/>
              </w:tabs>
              <w:spacing w:after="0"/>
              <w:ind w:left="0"/>
              <w:rPr>
                <w:rFonts w:ascii="Arial" w:hAnsi="Arial" w:cs="Arial"/>
                <w:color w:val="auto"/>
                <w:sz w:val="24"/>
                <w:szCs w:val="22"/>
                <w:lang w:eastAsia="en-US"/>
              </w:rPr>
            </w:pPr>
          </w:p>
        </w:tc>
      </w:tr>
      <w:tr w:rsidR="00E5447F" w:rsidRPr="008B575B" w:rsidTr="008B575B">
        <w:trPr>
          <w:trHeight w:val="96"/>
        </w:trPr>
        <w:tc>
          <w:tcPr>
            <w:tcW w:w="4700" w:type="dxa"/>
          </w:tcPr>
          <w:p w:rsidR="00E5447F" w:rsidRPr="008B575B" w:rsidRDefault="00E5447F" w:rsidP="008B575B">
            <w:pPr>
              <w:tabs>
                <w:tab w:val="left" w:pos="6300"/>
              </w:tabs>
              <w:spacing w:after="0"/>
              <w:ind w:left="0"/>
              <w:rPr>
                <w:rFonts w:ascii="Arial" w:hAnsi="Arial" w:cs="Arial"/>
                <w:color w:val="auto"/>
                <w:sz w:val="24"/>
                <w:szCs w:val="22"/>
                <w:lang w:eastAsia="en-US"/>
              </w:rPr>
            </w:pPr>
          </w:p>
        </w:tc>
        <w:tc>
          <w:tcPr>
            <w:tcW w:w="4400" w:type="dxa"/>
          </w:tcPr>
          <w:p w:rsidR="00E5447F" w:rsidRPr="008B575B" w:rsidRDefault="00E5447F" w:rsidP="008B575B">
            <w:pPr>
              <w:tabs>
                <w:tab w:val="left" w:pos="6300"/>
              </w:tabs>
              <w:spacing w:after="0"/>
              <w:ind w:left="0"/>
              <w:rPr>
                <w:rFonts w:ascii="Arial" w:hAnsi="Arial" w:cs="Arial"/>
                <w:color w:val="auto"/>
                <w:sz w:val="24"/>
                <w:szCs w:val="22"/>
                <w:lang w:eastAsia="en-US"/>
              </w:rPr>
            </w:pPr>
          </w:p>
        </w:tc>
      </w:tr>
      <w:tr w:rsidR="00E5447F" w:rsidRPr="008B575B" w:rsidTr="008B575B">
        <w:tc>
          <w:tcPr>
            <w:tcW w:w="4700" w:type="dxa"/>
          </w:tcPr>
          <w:p w:rsidR="00E5447F" w:rsidRPr="008B575B" w:rsidRDefault="00E5447F" w:rsidP="008B575B">
            <w:pPr>
              <w:tabs>
                <w:tab w:val="left" w:pos="6300"/>
              </w:tabs>
              <w:spacing w:after="0"/>
              <w:ind w:left="0"/>
              <w:rPr>
                <w:rFonts w:ascii="Arial" w:hAnsi="Arial" w:cs="Arial"/>
                <w:color w:val="auto"/>
                <w:sz w:val="24"/>
                <w:szCs w:val="22"/>
                <w:lang w:eastAsia="en-US"/>
              </w:rPr>
            </w:pPr>
          </w:p>
        </w:tc>
        <w:tc>
          <w:tcPr>
            <w:tcW w:w="4400" w:type="dxa"/>
          </w:tcPr>
          <w:p w:rsidR="00E5447F" w:rsidRPr="008B575B" w:rsidRDefault="00E5447F" w:rsidP="008B575B">
            <w:pPr>
              <w:tabs>
                <w:tab w:val="left" w:pos="6300"/>
              </w:tabs>
              <w:spacing w:after="0"/>
              <w:ind w:left="0"/>
              <w:rPr>
                <w:rFonts w:ascii="Arial" w:hAnsi="Arial" w:cs="Arial"/>
                <w:color w:val="auto"/>
                <w:sz w:val="24"/>
                <w:szCs w:val="22"/>
                <w:lang w:eastAsia="en-US"/>
              </w:rPr>
            </w:pPr>
          </w:p>
        </w:tc>
      </w:tr>
    </w:tbl>
    <w:p w:rsidR="00E5447F" w:rsidRPr="008B575B" w:rsidRDefault="00E5447F" w:rsidP="008B575B">
      <w:pPr>
        <w:tabs>
          <w:tab w:val="left" w:pos="993"/>
          <w:tab w:val="left" w:pos="6300"/>
        </w:tabs>
        <w:spacing w:after="0"/>
        <w:ind w:left="0"/>
        <w:rPr>
          <w:rFonts w:ascii="Arial" w:hAnsi="Arial" w:cs="Arial"/>
          <w:b/>
          <w:color w:val="6D1E7E"/>
          <w:sz w:val="24"/>
          <w:szCs w:val="24"/>
          <w:lang w:eastAsia="en-US"/>
        </w:rPr>
      </w:pPr>
    </w:p>
    <w:p w:rsidR="00E5447F" w:rsidRPr="008B575B" w:rsidRDefault="00E5447F" w:rsidP="008B575B">
      <w:pPr>
        <w:tabs>
          <w:tab w:val="left" w:pos="993"/>
          <w:tab w:val="left" w:pos="6300"/>
        </w:tabs>
        <w:spacing w:after="0"/>
        <w:ind w:left="0"/>
        <w:rPr>
          <w:rFonts w:ascii="Arial" w:hAnsi="Arial" w:cs="Arial"/>
          <w:b/>
          <w:color w:val="6D1E7E"/>
          <w:sz w:val="24"/>
          <w:szCs w:val="24"/>
          <w:lang w:eastAsia="en-US"/>
        </w:rPr>
      </w:pPr>
      <w:bookmarkStart w:id="152" w:name="_Toc230590281"/>
      <w:bookmarkStart w:id="153" w:name="_Toc230590598"/>
      <w:bookmarkStart w:id="154" w:name="_Toc230590764"/>
      <w:r w:rsidRPr="008B575B">
        <w:rPr>
          <w:rFonts w:ascii="Arial" w:hAnsi="Arial" w:cs="Arial"/>
          <w:b/>
          <w:color w:val="6D1E7E"/>
          <w:sz w:val="24"/>
          <w:szCs w:val="24"/>
          <w:lang w:eastAsia="en-US"/>
        </w:rPr>
        <w:t>Document History:</w:t>
      </w:r>
      <w:bookmarkEnd w:id="152"/>
      <w:bookmarkEnd w:id="153"/>
      <w:bookmarkEnd w:id="154"/>
      <w:r w:rsidRPr="008B575B">
        <w:rPr>
          <w:rFonts w:ascii="Arial" w:hAnsi="Arial" w:cs="Arial"/>
          <w:b/>
          <w:color w:val="6D1E7E"/>
          <w:sz w:val="24"/>
          <w:szCs w:val="24"/>
          <w:lang w:eastAsia="en-US"/>
        </w:rPr>
        <w:t xml:space="preserve"> </w:t>
      </w:r>
    </w:p>
    <w:tbl>
      <w:tblPr>
        <w:tblW w:w="9072" w:type="dxa"/>
        <w:tblInd w:w="107" w:type="dxa"/>
        <w:tblBorders>
          <w:top w:val="single" w:sz="6" w:space="0" w:color="auto"/>
          <w:left w:val="single" w:sz="6" w:space="0" w:color="auto"/>
          <w:bottom w:val="single" w:sz="6" w:space="0" w:color="auto"/>
          <w:right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1701"/>
        <w:gridCol w:w="1418"/>
        <w:gridCol w:w="2161"/>
        <w:gridCol w:w="3792"/>
      </w:tblGrid>
      <w:tr w:rsidR="00E5447F" w:rsidRPr="008B575B" w:rsidTr="008B575B">
        <w:trPr>
          <w:trHeight w:val="618"/>
        </w:trPr>
        <w:tc>
          <w:tcPr>
            <w:tcW w:w="1701" w:type="dxa"/>
            <w:tcBorders>
              <w:top w:val="single" w:sz="2" w:space="0" w:color="auto"/>
              <w:left w:val="single" w:sz="2" w:space="0" w:color="auto"/>
              <w:bottom w:val="single" w:sz="4" w:space="0" w:color="auto"/>
              <w:right w:val="single" w:sz="2" w:space="0" w:color="auto"/>
            </w:tcBorders>
            <w:shd w:val="clear" w:color="auto" w:fill="92569E"/>
          </w:tcPr>
          <w:p w:rsidR="00E5447F" w:rsidRPr="008B575B" w:rsidRDefault="00E5447F" w:rsidP="008B575B">
            <w:pPr>
              <w:keepNext/>
              <w:tabs>
                <w:tab w:val="left" w:pos="993"/>
                <w:tab w:val="left" w:pos="6300"/>
              </w:tabs>
              <w:spacing w:before="120" w:after="120"/>
              <w:ind w:left="0"/>
              <w:rPr>
                <w:rFonts w:ascii="Arial" w:eastAsia="MS Mincho" w:hAnsi="Arial" w:cs="Arial"/>
                <w:b/>
                <w:smallCaps/>
                <w:color w:val="FFFFFF"/>
                <w:sz w:val="20"/>
                <w:lang w:eastAsia="en-US"/>
              </w:rPr>
            </w:pPr>
            <w:proofErr w:type="spellStart"/>
            <w:r w:rsidRPr="008B575B">
              <w:rPr>
                <w:rFonts w:ascii="Arial" w:eastAsia="MS Mincho" w:hAnsi="Arial" w:cs="Arial"/>
                <w:b/>
                <w:smallCaps/>
                <w:color w:val="FFFFFF"/>
                <w:sz w:val="20"/>
                <w:lang w:eastAsia="en-US"/>
              </w:rPr>
              <w:t>Ver</w:t>
            </w:r>
            <w:proofErr w:type="spellEnd"/>
            <w:r w:rsidRPr="008B575B">
              <w:rPr>
                <w:rFonts w:ascii="Arial" w:eastAsia="MS Mincho" w:hAnsi="Arial" w:cs="Arial"/>
                <w:b/>
                <w:smallCaps/>
                <w:color w:val="FFFFFF"/>
                <w:sz w:val="20"/>
                <w:lang w:eastAsia="en-US"/>
              </w:rPr>
              <w:t xml:space="preserve"> #</w:t>
            </w:r>
          </w:p>
        </w:tc>
        <w:tc>
          <w:tcPr>
            <w:tcW w:w="1418" w:type="dxa"/>
            <w:tcBorders>
              <w:top w:val="single" w:sz="2" w:space="0" w:color="auto"/>
              <w:left w:val="single" w:sz="2" w:space="0" w:color="auto"/>
              <w:bottom w:val="single" w:sz="2" w:space="0" w:color="auto"/>
              <w:right w:val="single" w:sz="2" w:space="0" w:color="auto"/>
            </w:tcBorders>
            <w:shd w:val="clear" w:color="auto" w:fill="92569E"/>
          </w:tcPr>
          <w:p w:rsidR="00E5447F" w:rsidRPr="008B575B" w:rsidRDefault="00E5447F" w:rsidP="008B575B">
            <w:pPr>
              <w:keepNext/>
              <w:tabs>
                <w:tab w:val="left" w:pos="993"/>
                <w:tab w:val="left" w:pos="6300"/>
              </w:tabs>
              <w:spacing w:before="120" w:after="120"/>
              <w:ind w:left="0"/>
              <w:rPr>
                <w:rFonts w:ascii="Arial" w:eastAsia="MS Mincho" w:hAnsi="Arial" w:cs="Arial"/>
                <w:b/>
                <w:smallCaps/>
                <w:color w:val="FFFFFF"/>
                <w:sz w:val="20"/>
                <w:lang w:eastAsia="en-US"/>
              </w:rPr>
            </w:pPr>
            <w:r w:rsidRPr="008B575B">
              <w:rPr>
                <w:rFonts w:ascii="Arial" w:eastAsia="MS Mincho" w:hAnsi="Arial" w:cs="Arial"/>
                <w:b/>
                <w:smallCaps/>
                <w:color w:val="FFFFFF"/>
                <w:sz w:val="20"/>
                <w:lang w:eastAsia="en-US"/>
              </w:rPr>
              <w:t>Version Date</w:t>
            </w:r>
          </w:p>
        </w:tc>
        <w:tc>
          <w:tcPr>
            <w:tcW w:w="2161" w:type="dxa"/>
            <w:tcBorders>
              <w:top w:val="single" w:sz="2" w:space="0" w:color="auto"/>
              <w:left w:val="single" w:sz="2" w:space="0" w:color="auto"/>
              <w:bottom w:val="single" w:sz="4" w:space="0" w:color="auto"/>
              <w:right w:val="single" w:sz="2" w:space="0" w:color="auto"/>
            </w:tcBorders>
            <w:shd w:val="clear" w:color="auto" w:fill="92569E"/>
          </w:tcPr>
          <w:p w:rsidR="00E5447F" w:rsidRPr="008B575B" w:rsidRDefault="00E5447F" w:rsidP="008B575B">
            <w:pPr>
              <w:keepNext/>
              <w:tabs>
                <w:tab w:val="left" w:pos="993"/>
                <w:tab w:val="left" w:pos="6300"/>
              </w:tabs>
              <w:spacing w:before="120" w:after="120"/>
              <w:ind w:left="0"/>
              <w:rPr>
                <w:rFonts w:ascii="Arial" w:eastAsia="MS Mincho" w:hAnsi="Arial" w:cs="Arial"/>
                <w:b/>
                <w:smallCaps/>
                <w:color w:val="FFFFFF"/>
                <w:sz w:val="20"/>
                <w:lang w:eastAsia="en-US"/>
              </w:rPr>
            </w:pPr>
            <w:r w:rsidRPr="008B575B">
              <w:rPr>
                <w:rFonts w:ascii="Arial" w:eastAsia="MS Mincho" w:hAnsi="Arial" w:cs="Arial"/>
                <w:b/>
                <w:smallCaps/>
                <w:color w:val="FFFFFF"/>
                <w:sz w:val="20"/>
                <w:lang w:eastAsia="en-US"/>
              </w:rPr>
              <w:t>Author</w:t>
            </w:r>
          </w:p>
        </w:tc>
        <w:tc>
          <w:tcPr>
            <w:tcW w:w="3792" w:type="dxa"/>
            <w:tcBorders>
              <w:top w:val="single" w:sz="2" w:space="0" w:color="auto"/>
              <w:left w:val="single" w:sz="2" w:space="0" w:color="auto"/>
              <w:bottom w:val="single" w:sz="2" w:space="0" w:color="auto"/>
              <w:right w:val="single" w:sz="2" w:space="0" w:color="auto"/>
            </w:tcBorders>
            <w:shd w:val="clear" w:color="auto" w:fill="92569E"/>
          </w:tcPr>
          <w:p w:rsidR="00E5447F" w:rsidRPr="008B575B" w:rsidRDefault="00E5447F" w:rsidP="008B575B">
            <w:pPr>
              <w:keepNext/>
              <w:tabs>
                <w:tab w:val="left" w:pos="993"/>
                <w:tab w:val="left" w:pos="6300"/>
              </w:tabs>
              <w:spacing w:before="120" w:after="120"/>
              <w:ind w:left="0"/>
              <w:rPr>
                <w:rFonts w:ascii="Arial" w:eastAsia="MS Mincho" w:hAnsi="Arial" w:cs="Arial"/>
                <w:b/>
                <w:smallCaps/>
                <w:color w:val="FFFFFF"/>
                <w:sz w:val="20"/>
                <w:lang w:eastAsia="en-US"/>
              </w:rPr>
            </w:pPr>
            <w:r w:rsidRPr="008B575B">
              <w:rPr>
                <w:rFonts w:ascii="Arial" w:eastAsia="MS Mincho" w:hAnsi="Arial" w:cs="Arial"/>
                <w:b/>
                <w:smallCaps/>
                <w:color w:val="FFFFFF"/>
                <w:sz w:val="20"/>
                <w:lang w:eastAsia="en-US"/>
              </w:rPr>
              <w:t>Description</w:t>
            </w:r>
          </w:p>
        </w:tc>
      </w:tr>
      <w:tr w:rsidR="00E5447F" w:rsidRPr="008B575B" w:rsidTr="008B575B">
        <w:trPr>
          <w:trHeight w:val="113"/>
        </w:trPr>
        <w:tc>
          <w:tcPr>
            <w:tcW w:w="1701" w:type="dxa"/>
            <w:tcBorders>
              <w:top w:val="single" w:sz="4" w:space="0" w:color="auto"/>
              <w:left w:val="single" w:sz="2" w:space="0" w:color="auto"/>
              <w:bottom w:val="single" w:sz="4" w:space="0" w:color="auto"/>
              <w:right w:val="single" w:sz="4" w:space="0" w:color="auto"/>
            </w:tcBorders>
            <w:vAlign w:val="center"/>
          </w:tcPr>
          <w:p w:rsidR="00E5447F" w:rsidRPr="008B575B" w:rsidRDefault="00E5447F" w:rsidP="008B575B">
            <w:pPr>
              <w:tabs>
                <w:tab w:val="left" w:pos="6300"/>
              </w:tabs>
              <w:spacing w:after="0"/>
              <w:ind w:left="0"/>
              <w:rPr>
                <w:rFonts w:ascii="Arial" w:hAnsi="Arial" w:cs="Arial"/>
                <w:color w:val="auto"/>
                <w:sz w:val="24"/>
                <w:szCs w:val="22"/>
                <w:lang w:eastAsia="en-US"/>
              </w:rPr>
            </w:pPr>
            <w:r w:rsidRPr="008B575B">
              <w:rPr>
                <w:rFonts w:ascii="Arial" w:hAnsi="Arial" w:cs="Arial"/>
                <w:color w:val="auto"/>
                <w:sz w:val="24"/>
                <w:szCs w:val="22"/>
                <w:lang w:eastAsia="en-US"/>
              </w:rPr>
              <w:t>0.1</w:t>
            </w:r>
          </w:p>
        </w:tc>
        <w:tc>
          <w:tcPr>
            <w:tcW w:w="1418" w:type="dxa"/>
            <w:tcBorders>
              <w:top w:val="single" w:sz="2" w:space="0" w:color="auto"/>
              <w:left w:val="single" w:sz="4" w:space="0" w:color="auto"/>
              <w:bottom w:val="single" w:sz="4" w:space="0" w:color="auto"/>
              <w:right w:val="single" w:sz="4" w:space="0" w:color="auto"/>
            </w:tcBorders>
            <w:vAlign w:val="center"/>
          </w:tcPr>
          <w:p w:rsidR="00E5447F" w:rsidRPr="008B575B" w:rsidRDefault="00E5447F" w:rsidP="008B575B">
            <w:pPr>
              <w:tabs>
                <w:tab w:val="left" w:pos="6300"/>
              </w:tabs>
              <w:spacing w:after="0"/>
              <w:ind w:left="0"/>
              <w:rPr>
                <w:rFonts w:ascii="Arial" w:hAnsi="Arial" w:cs="Arial"/>
                <w:color w:val="auto"/>
                <w:sz w:val="24"/>
                <w:szCs w:val="22"/>
                <w:lang w:eastAsia="en-US"/>
              </w:rPr>
            </w:pPr>
            <w:r w:rsidRPr="008B575B">
              <w:rPr>
                <w:rFonts w:ascii="Arial" w:hAnsi="Arial" w:cs="Arial"/>
                <w:color w:val="auto"/>
                <w:sz w:val="24"/>
                <w:szCs w:val="22"/>
                <w:lang w:eastAsia="en-US"/>
              </w:rPr>
              <w:t>9/02/2011</w:t>
            </w:r>
          </w:p>
        </w:tc>
        <w:tc>
          <w:tcPr>
            <w:tcW w:w="2161" w:type="dxa"/>
            <w:tcBorders>
              <w:top w:val="single" w:sz="4" w:space="0" w:color="auto"/>
              <w:left w:val="single" w:sz="4" w:space="0" w:color="auto"/>
              <w:bottom w:val="single" w:sz="4" w:space="0" w:color="auto"/>
              <w:right w:val="single" w:sz="4" w:space="0" w:color="auto"/>
            </w:tcBorders>
            <w:vAlign w:val="center"/>
          </w:tcPr>
          <w:p w:rsidR="00E5447F" w:rsidRPr="008B575B" w:rsidRDefault="00E5447F" w:rsidP="008B575B">
            <w:pPr>
              <w:tabs>
                <w:tab w:val="left" w:pos="6300"/>
              </w:tabs>
              <w:spacing w:after="0"/>
              <w:ind w:left="0"/>
              <w:rPr>
                <w:rFonts w:ascii="Arial" w:hAnsi="Arial" w:cs="Arial"/>
                <w:color w:val="auto"/>
                <w:sz w:val="24"/>
                <w:szCs w:val="22"/>
                <w:lang w:eastAsia="en-US"/>
              </w:rPr>
            </w:pPr>
            <w:r>
              <w:rPr>
                <w:rFonts w:ascii="Arial" w:hAnsi="Arial" w:cs="Arial"/>
                <w:color w:val="auto"/>
                <w:sz w:val="24"/>
                <w:szCs w:val="22"/>
                <w:lang w:eastAsia="en-US"/>
              </w:rPr>
              <w:t>A Smith</w:t>
            </w:r>
          </w:p>
        </w:tc>
        <w:tc>
          <w:tcPr>
            <w:tcW w:w="3792" w:type="dxa"/>
            <w:tcBorders>
              <w:top w:val="single" w:sz="2" w:space="0" w:color="auto"/>
              <w:left w:val="single" w:sz="4" w:space="0" w:color="auto"/>
              <w:bottom w:val="single" w:sz="4" w:space="0" w:color="auto"/>
              <w:right w:val="single" w:sz="2" w:space="0" w:color="auto"/>
            </w:tcBorders>
            <w:vAlign w:val="center"/>
          </w:tcPr>
          <w:p w:rsidR="00E5447F" w:rsidRPr="008B575B" w:rsidRDefault="00E5447F" w:rsidP="008B575B">
            <w:pPr>
              <w:tabs>
                <w:tab w:val="left" w:pos="6300"/>
              </w:tabs>
              <w:spacing w:after="0"/>
              <w:ind w:left="0"/>
              <w:rPr>
                <w:rFonts w:ascii="Arial" w:hAnsi="Arial" w:cs="Arial"/>
                <w:color w:val="auto"/>
                <w:sz w:val="24"/>
                <w:szCs w:val="22"/>
                <w:lang w:eastAsia="en-US"/>
              </w:rPr>
            </w:pPr>
            <w:r w:rsidRPr="008B575B">
              <w:rPr>
                <w:rFonts w:ascii="Arial" w:hAnsi="Arial" w:cs="Arial"/>
                <w:color w:val="auto"/>
                <w:sz w:val="24"/>
                <w:szCs w:val="22"/>
                <w:lang w:eastAsia="en-US"/>
              </w:rPr>
              <w:t>Initial Draft</w:t>
            </w:r>
          </w:p>
        </w:tc>
      </w:tr>
      <w:tr w:rsidR="00E5447F" w:rsidRPr="008B575B" w:rsidTr="008B575B">
        <w:trPr>
          <w:trHeight w:val="113"/>
        </w:trPr>
        <w:tc>
          <w:tcPr>
            <w:tcW w:w="1701" w:type="dxa"/>
            <w:tcBorders>
              <w:top w:val="single" w:sz="4" w:space="0" w:color="auto"/>
              <w:left w:val="single" w:sz="2" w:space="0" w:color="auto"/>
              <w:bottom w:val="single" w:sz="4" w:space="0" w:color="auto"/>
              <w:right w:val="single" w:sz="4" w:space="0" w:color="auto"/>
            </w:tcBorders>
            <w:vAlign w:val="center"/>
          </w:tcPr>
          <w:p w:rsidR="00E5447F" w:rsidRPr="008B575B" w:rsidRDefault="00E5447F" w:rsidP="008B575B">
            <w:pPr>
              <w:tabs>
                <w:tab w:val="left" w:pos="6300"/>
              </w:tabs>
              <w:spacing w:after="0"/>
              <w:ind w:left="0"/>
              <w:rPr>
                <w:rFonts w:ascii="Arial" w:hAnsi="Arial" w:cs="Arial"/>
                <w:color w:val="auto"/>
                <w:sz w:val="24"/>
                <w:szCs w:val="22"/>
                <w:lang w:eastAsia="en-US"/>
              </w:rPr>
            </w:pPr>
          </w:p>
        </w:tc>
        <w:tc>
          <w:tcPr>
            <w:tcW w:w="1418" w:type="dxa"/>
            <w:tcBorders>
              <w:top w:val="single" w:sz="4" w:space="0" w:color="auto"/>
              <w:left w:val="single" w:sz="4" w:space="0" w:color="auto"/>
              <w:bottom w:val="single" w:sz="4" w:space="0" w:color="auto"/>
              <w:right w:val="single" w:sz="4" w:space="0" w:color="auto"/>
            </w:tcBorders>
            <w:vAlign w:val="center"/>
          </w:tcPr>
          <w:p w:rsidR="00E5447F" w:rsidRPr="008B575B" w:rsidRDefault="00E5447F" w:rsidP="008B575B">
            <w:pPr>
              <w:tabs>
                <w:tab w:val="left" w:pos="6300"/>
              </w:tabs>
              <w:spacing w:after="0"/>
              <w:ind w:left="0"/>
              <w:rPr>
                <w:rFonts w:ascii="Arial" w:hAnsi="Arial" w:cs="Arial"/>
                <w:color w:val="auto"/>
                <w:sz w:val="24"/>
                <w:szCs w:val="22"/>
                <w:lang w:eastAsia="en-US"/>
              </w:rPr>
            </w:pPr>
          </w:p>
        </w:tc>
        <w:tc>
          <w:tcPr>
            <w:tcW w:w="2161" w:type="dxa"/>
            <w:tcBorders>
              <w:top w:val="single" w:sz="4" w:space="0" w:color="auto"/>
              <w:left w:val="single" w:sz="4" w:space="0" w:color="auto"/>
              <w:bottom w:val="single" w:sz="4" w:space="0" w:color="auto"/>
              <w:right w:val="single" w:sz="4" w:space="0" w:color="auto"/>
            </w:tcBorders>
            <w:vAlign w:val="center"/>
          </w:tcPr>
          <w:p w:rsidR="00E5447F" w:rsidRPr="008B575B" w:rsidRDefault="00E5447F" w:rsidP="008B575B">
            <w:pPr>
              <w:tabs>
                <w:tab w:val="left" w:pos="6300"/>
              </w:tabs>
              <w:spacing w:after="0"/>
              <w:ind w:left="0"/>
              <w:rPr>
                <w:rFonts w:ascii="Arial" w:hAnsi="Arial" w:cs="Arial"/>
                <w:color w:val="auto"/>
                <w:sz w:val="24"/>
                <w:szCs w:val="22"/>
                <w:lang w:eastAsia="en-US"/>
              </w:rPr>
            </w:pPr>
          </w:p>
        </w:tc>
        <w:tc>
          <w:tcPr>
            <w:tcW w:w="3792" w:type="dxa"/>
            <w:tcBorders>
              <w:top w:val="single" w:sz="4" w:space="0" w:color="auto"/>
              <w:left w:val="single" w:sz="4" w:space="0" w:color="auto"/>
              <w:bottom w:val="single" w:sz="4" w:space="0" w:color="auto"/>
              <w:right w:val="single" w:sz="2" w:space="0" w:color="auto"/>
            </w:tcBorders>
            <w:vAlign w:val="center"/>
          </w:tcPr>
          <w:p w:rsidR="00E5447F" w:rsidRPr="008B575B" w:rsidRDefault="00E5447F" w:rsidP="008B575B">
            <w:pPr>
              <w:tabs>
                <w:tab w:val="left" w:pos="6300"/>
              </w:tabs>
              <w:spacing w:after="0"/>
              <w:ind w:left="0"/>
              <w:rPr>
                <w:rFonts w:ascii="Arial" w:hAnsi="Arial" w:cs="Arial"/>
                <w:color w:val="auto"/>
                <w:sz w:val="24"/>
                <w:szCs w:val="22"/>
                <w:lang w:eastAsia="en-US"/>
              </w:rPr>
            </w:pPr>
          </w:p>
        </w:tc>
      </w:tr>
      <w:tr w:rsidR="00E5447F" w:rsidRPr="008B575B" w:rsidTr="008B575B">
        <w:trPr>
          <w:trHeight w:val="113"/>
        </w:trPr>
        <w:tc>
          <w:tcPr>
            <w:tcW w:w="1701" w:type="dxa"/>
            <w:tcBorders>
              <w:top w:val="single" w:sz="4" w:space="0" w:color="auto"/>
              <w:left w:val="single" w:sz="2" w:space="0" w:color="auto"/>
              <w:bottom w:val="single" w:sz="4" w:space="0" w:color="auto"/>
              <w:right w:val="single" w:sz="4" w:space="0" w:color="auto"/>
            </w:tcBorders>
            <w:vAlign w:val="center"/>
          </w:tcPr>
          <w:p w:rsidR="00E5447F" w:rsidRPr="008B575B" w:rsidRDefault="00E5447F" w:rsidP="008B575B">
            <w:pPr>
              <w:tabs>
                <w:tab w:val="left" w:pos="6300"/>
              </w:tabs>
              <w:spacing w:after="0"/>
              <w:ind w:left="0"/>
              <w:rPr>
                <w:rFonts w:ascii="Arial" w:hAnsi="Arial" w:cs="Arial"/>
                <w:color w:val="auto"/>
                <w:sz w:val="24"/>
                <w:szCs w:val="22"/>
                <w:lang w:eastAsia="en-US"/>
              </w:rPr>
            </w:pPr>
          </w:p>
        </w:tc>
        <w:tc>
          <w:tcPr>
            <w:tcW w:w="1418" w:type="dxa"/>
            <w:tcBorders>
              <w:top w:val="single" w:sz="4" w:space="0" w:color="auto"/>
              <w:left w:val="single" w:sz="4" w:space="0" w:color="auto"/>
              <w:bottom w:val="single" w:sz="4" w:space="0" w:color="auto"/>
              <w:right w:val="single" w:sz="4" w:space="0" w:color="auto"/>
            </w:tcBorders>
            <w:vAlign w:val="center"/>
          </w:tcPr>
          <w:p w:rsidR="00E5447F" w:rsidRPr="008B575B" w:rsidRDefault="00E5447F" w:rsidP="008B575B">
            <w:pPr>
              <w:tabs>
                <w:tab w:val="left" w:pos="6300"/>
              </w:tabs>
              <w:spacing w:after="0"/>
              <w:ind w:left="0"/>
              <w:rPr>
                <w:rFonts w:ascii="Arial" w:hAnsi="Arial" w:cs="Arial"/>
                <w:color w:val="auto"/>
                <w:sz w:val="24"/>
                <w:szCs w:val="22"/>
                <w:lang w:eastAsia="en-US"/>
              </w:rPr>
            </w:pPr>
          </w:p>
        </w:tc>
        <w:tc>
          <w:tcPr>
            <w:tcW w:w="2161" w:type="dxa"/>
            <w:tcBorders>
              <w:top w:val="single" w:sz="4" w:space="0" w:color="auto"/>
              <w:left w:val="single" w:sz="4" w:space="0" w:color="auto"/>
              <w:bottom w:val="single" w:sz="4" w:space="0" w:color="auto"/>
              <w:right w:val="single" w:sz="4" w:space="0" w:color="auto"/>
            </w:tcBorders>
            <w:vAlign w:val="center"/>
          </w:tcPr>
          <w:p w:rsidR="00E5447F" w:rsidRPr="008B575B" w:rsidRDefault="00E5447F" w:rsidP="008B575B">
            <w:pPr>
              <w:tabs>
                <w:tab w:val="left" w:pos="6300"/>
              </w:tabs>
              <w:spacing w:after="0"/>
              <w:ind w:left="0"/>
              <w:rPr>
                <w:rFonts w:ascii="Arial" w:hAnsi="Arial" w:cs="Arial"/>
                <w:color w:val="auto"/>
                <w:sz w:val="24"/>
                <w:szCs w:val="22"/>
                <w:lang w:eastAsia="en-US"/>
              </w:rPr>
            </w:pPr>
          </w:p>
        </w:tc>
        <w:tc>
          <w:tcPr>
            <w:tcW w:w="3792" w:type="dxa"/>
            <w:tcBorders>
              <w:top w:val="single" w:sz="4" w:space="0" w:color="auto"/>
              <w:left w:val="single" w:sz="4" w:space="0" w:color="auto"/>
              <w:bottom w:val="single" w:sz="4" w:space="0" w:color="auto"/>
              <w:right w:val="single" w:sz="2" w:space="0" w:color="auto"/>
            </w:tcBorders>
            <w:vAlign w:val="center"/>
          </w:tcPr>
          <w:p w:rsidR="00E5447F" w:rsidRPr="008B575B" w:rsidRDefault="00E5447F" w:rsidP="008B575B">
            <w:pPr>
              <w:tabs>
                <w:tab w:val="left" w:pos="6300"/>
              </w:tabs>
              <w:spacing w:after="0"/>
              <w:ind w:left="0"/>
              <w:rPr>
                <w:rFonts w:ascii="Arial" w:hAnsi="Arial" w:cs="Arial"/>
                <w:color w:val="auto"/>
                <w:sz w:val="24"/>
                <w:szCs w:val="22"/>
                <w:lang w:eastAsia="en-US"/>
              </w:rPr>
            </w:pPr>
          </w:p>
        </w:tc>
      </w:tr>
      <w:tr w:rsidR="00E5447F" w:rsidRPr="008B575B" w:rsidTr="008B575B">
        <w:trPr>
          <w:trHeight w:val="113"/>
        </w:trPr>
        <w:tc>
          <w:tcPr>
            <w:tcW w:w="1701" w:type="dxa"/>
            <w:tcBorders>
              <w:top w:val="single" w:sz="4" w:space="0" w:color="auto"/>
              <w:left w:val="single" w:sz="2" w:space="0" w:color="auto"/>
              <w:bottom w:val="single" w:sz="4" w:space="0" w:color="auto"/>
              <w:right w:val="single" w:sz="4" w:space="0" w:color="auto"/>
            </w:tcBorders>
            <w:vAlign w:val="center"/>
          </w:tcPr>
          <w:p w:rsidR="00E5447F" w:rsidRPr="008B575B" w:rsidRDefault="00E5447F" w:rsidP="008B575B">
            <w:pPr>
              <w:tabs>
                <w:tab w:val="left" w:pos="6300"/>
              </w:tabs>
              <w:spacing w:after="0"/>
              <w:ind w:left="0"/>
              <w:rPr>
                <w:rFonts w:ascii="Arial" w:hAnsi="Arial" w:cs="Arial"/>
                <w:color w:val="auto"/>
                <w:sz w:val="24"/>
                <w:szCs w:val="22"/>
                <w:lang w:eastAsia="en-US"/>
              </w:rPr>
            </w:pPr>
          </w:p>
        </w:tc>
        <w:tc>
          <w:tcPr>
            <w:tcW w:w="1418" w:type="dxa"/>
            <w:tcBorders>
              <w:top w:val="single" w:sz="4" w:space="0" w:color="auto"/>
              <w:left w:val="single" w:sz="4" w:space="0" w:color="auto"/>
              <w:bottom w:val="single" w:sz="4" w:space="0" w:color="auto"/>
              <w:right w:val="single" w:sz="4" w:space="0" w:color="auto"/>
            </w:tcBorders>
            <w:vAlign w:val="center"/>
          </w:tcPr>
          <w:p w:rsidR="00E5447F" w:rsidRPr="008B575B" w:rsidRDefault="00E5447F" w:rsidP="008B575B">
            <w:pPr>
              <w:tabs>
                <w:tab w:val="left" w:pos="6300"/>
              </w:tabs>
              <w:spacing w:after="0"/>
              <w:ind w:left="0"/>
              <w:rPr>
                <w:rFonts w:ascii="Arial" w:hAnsi="Arial" w:cs="Arial"/>
                <w:color w:val="auto"/>
                <w:sz w:val="24"/>
                <w:szCs w:val="22"/>
                <w:lang w:eastAsia="en-US"/>
              </w:rPr>
            </w:pPr>
          </w:p>
        </w:tc>
        <w:tc>
          <w:tcPr>
            <w:tcW w:w="2161" w:type="dxa"/>
            <w:tcBorders>
              <w:top w:val="single" w:sz="4" w:space="0" w:color="auto"/>
              <w:left w:val="single" w:sz="4" w:space="0" w:color="auto"/>
              <w:bottom w:val="single" w:sz="4" w:space="0" w:color="auto"/>
              <w:right w:val="single" w:sz="4" w:space="0" w:color="auto"/>
            </w:tcBorders>
            <w:vAlign w:val="center"/>
          </w:tcPr>
          <w:p w:rsidR="00E5447F" w:rsidRPr="008B575B" w:rsidRDefault="00E5447F" w:rsidP="008B575B">
            <w:pPr>
              <w:tabs>
                <w:tab w:val="left" w:pos="6300"/>
              </w:tabs>
              <w:spacing w:after="0"/>
              <w:ind w:left="0"/>
              <w:rPr>
                <w:rFonts w:ascii="Arial" w:hAnsi="Arial" w:cs="Arial"/>
                <w:color w:val="auto"/>
                <w:sz w:val="24"/>
                <w:szCs w:val="22"/>
                <w:lang w:eastAsia="en-US"/>
              </w:rPr>
            </w:pPr>
          </w:p>
        </w:tc>
        <w:tc>
          <w:tcPr>
            <w:tcW w:w="3792" w:type="dxa"/>
            <w:tcBorders>
              <w:top w:val="single" w:sz="4" w:space="0" w:color="auto"/>
              <w:left w:val="single" w:sz="4" w:space="0" w:color="auto"/>
              <w:bottom w:val="single" w:sz="4" w:space="0" w:color="auto"/>
              <w:right w:val="single" w:sz="2" w:space="0" w:color="auto"/>
            </w:tcBorders>
            <w:vAlign w:val="center"/>
          </w:tcPr>
          <w:p w:rsidR="00E5447F" w:rsidRPr="008B575B" w:rsidRDefault="00E5447F" w:rsidP="008B575B">
            <w:pPr>
              <w:tabs>
                <w:tab w:val="left" w:pos="6300"/>
              </w:tabs>
              <w:spacing w:after="0"/>
              <w:ind w:left="0"/>
              <w:rPr>
                <w:rFonts w:ascii="Arial" w:hAnsi="Arial" w:cs="Arial"/>
                <w:color w:val="auto"/>
                <w:sz w:val="24"/>
                <w:szCs w:val="22"/>
                <w:lang w:eastAsia="en-US"/>
              </w:rPr>
            </w:pPr>
          </w:p>
        </w:tc>
      </w:tr>
      <w:tr w:rsidR="00E5447F" w:rsidRPr="008B575B" w:rsidTr="008B575B">
        <w:trPr>
          <w:trHeight w:val="113"/>
        </w:trPr>
        <w:tc>
          <w:tcPr>
            <w:tcW w:w="1701" w:type="dxa"/>
            <w:tcBorders>
              <w:top w:val="single" w:sz="4" w:space="0" w:color="auto"/>
              <w:left w:val="single" w:sz="2" w:space="0" w:color="auto"/>
              <w:bottom w:val="single" w:sz="2" w:space="0" w:color="auto"/>
              <w:right w:val="single" w:sz="4" w:space="0" w:color="auto"/>
            </w:tcBorders>
            <w:vAlign w:val="center"/>
          </w:tcPr>
          <w:p w:rsidR="00E5447F" w:rsidRPr="008B575B" w:rsidRDefault="00E5447F" w:rsidP="008B575B">
            <w:pPr>
              <w:tabs>
                <w:tab w:val="left" w:pos="6300"/>
              </w:tabs>
              <w:spacing w:after="0"/>
              <w:ind w:left="0"/>
              <w:rPr>
                <w:rFonts w:ascii="Arial" w:hAnsi="Arial" w:cs="Arial"/>
                <w:color w:val="auto"/>
                <w:sz w:val="24"/>
                <w:szCs w:val="22"/>
                <w:lang w:eastAsia="en-US"/>
              </w:rPr>
            </w:pPr>
          </w:p>
        </w:tc>
        <w:tc>
          <w:tcPr>
            <w:tcW w:w="1418" w:type="dxa"/>
            <w:tcBorders>
              <w:top w:val="single" w:sz="4" w:space="0" w:color="auto"/>
              <w:left w:val="single" w:sz="4" w:space="0" w:color="auto"/>
              <w:bottom w:val="single" w:sz="2" w:space="0" w:color="auto"/>
              <w:right w:val="single" w:sz="4" w:space="0" w:color="auto"/>
            </w:tcBorders>
            <w:vAlign w:val="center"/>
          </w:tcPr>
          <w:p w:rsidR="00E5447F" w:rsidRPr="008B575B" w:rsidRDefault="00E5447F" w:rsidP="008B575B">
            <w:pPr>
              <w:tabs>
                <w:tab w:val="left" w:pos="6300"/>
              </w:tabs>
              <w:spacing w:after="0"/>
              <w:ind w:left="0"/>
              <w:rPr>
                <w:rFonts w:ascii="Arial" w:hAnsi="Arial" w:cs="Arial"/>
                <w:color w:val="auto"/>
                <w:sz w:val="24"/>
                <w:szCs w:val="22"/>
                <w:lang w:eastAsia="en-US"/>
              </w:rPr>
            </w:pPr>
          </w:p>
        </w:tc>
        <w:tc>
          <w:tcPr>
            <w:tcW w:w="2161" w:type="dxa"/>
            <w:tcBorders>
              <w:top w:val="single" w:sz="4" w:space="0" w:color="auto"/>
              <w:left w:val="single" w:sz="4" w:space="0" w:color="auto"/>
              <w:bottom w:val="single" w:sz="2" w:space="0" w:color="auto"/>
              <w:right w:val="single" w:sz="4" w:space="0" w:color="auto"/>
            </w:tcBorders>
            <w:vAlign w:val="center"/>
          </w:tcPr>
          <w:p w:rsidR="00E5447F" w:rsidRPr="008B575B" w:rsidRDefault="00E5447F" w:rsidP="008B575B">
            <w:pPr>
              <w:tabs>
                <w:tab w:val="left" w:pos="6300"/>
              </w:tabs>
              <w:spacing w:after="0"/>
              <w:ind w:left="0"/>
              <w:rPr>
                <w:rFonts w:ascii="Arial" w:hAnsi="Arial" w:cs="Arial"/>
                <w:color w:val="auto"/>
                <w:sz w:val="24"/>
                <w:szCs w:val="22"/>
                <w:lang w:eastAsia="en-US"/>
              </w:rPr>
            </w:pPr>
          </w:p>
        </w:tc>
        <w:tc>
          <w:tcPr>
            <w:tcW w:w="3792" w:type="dxa"/>
            <w:tcBorders>
              <w:top w:val="single" w:sz="4" w:space="0" w:color="auto"/>
              <w:left w:val="single" w:sz="4" w:space="0" w:color="auto"/>
              <w:bottom w:val="single" w:sz="2" w:space="0" w:color="auto"/>
              <w:right w:val="single" w:sz="2" w:space="0" w:color="auto"/>
            </w:tcBorders>
            <w:vAlign w:val="center"/>
          </w:tcPr>
          <w:p w:rsidR="00E5447F" w:rsidRPr="008B575B" w:rsidRDefault="00E5447F" w:rsidP="008B575B">
            <w:pPr>
              <w:tabs>
                <w:tab w:val="left" w:pos="6300"/>
              </w:tabs>
              <w:spacing w:after="0"/>
              <w:ind w:left="0"/>
              <w:rPr>
                <w:rFonts w:ascii="Arial" w:hAnsi="Arial" w:cs="Arial"/>
                <w:color w:val="auto"/>
                <w:sz w:val="24"/>
                <w:szCs w:val="22"/>
                <w:lang w:eastAsia="en-US"/>
              </w:rPr>
            </w:pPr>
          </w:p>
        </w:tc>
      </w:tr>
    </w:tbl>
    <w:p w:rsidR="00E5447F" w:rsidRPr="008B575B" w:rsidRDefault="00E5447F" w:rsidP="008B575B">
      <w:pPr>
        <w:keepNext/>
        <w:tabs>
          <w:tab w:val="left" w:pos="993"/>
          <w:tab w:val="left" w:pos="6300"/>
        </w:tabs>
        <w:spacing w:after="60"/>
        <w:ind w:left="709"/>
        <w:outlineLvl w:val="0"/>
        <w:rPr>
          <w:rFonts w:ascii="Arial" w:hAnsi="Arial" w:cs="Arial"/>
          <w:b/>
          <w:color w:val="6D1E7E"/>
          <w:sz w:val="24"/>
          <w:szCs w:val="24"/>
          <w:lang w:eastAsia="en-US"/>
        </w:rPr>
      </w:pPr>
    </w:p>
    <w:p w:rsidR="00E5447F" w:rsidRPr="008B575B" w:rsidRDefault="00E5447F" w:rsidP="008B575B">
      <w:pPr>
        <w:tabs>
          <w:tab w:val="left" w:pos="6300"/>
        </w:tabs>
        <w:spacing w:after="0"/>
        <w:ind w:left="0"/>
        <w:jc w:val="center"/>
        <w:rPr>
          <w:rFonts w:ascii="Arial" w:hAnsi="Arial" w:cs="Arial"/>
          <w:color w:val="auto"/>
          <w:sz w:val="24"/>
          <w:szCs w:val="24"/>
          <w:lang w:eastAsia="en-US"/>
        </w:rPr>
      </w:pPr>
    </w:p>
    <w:p w:rsidR="00E5447F" w:rsidRPr="008B575B" w:rsidRDefault="00E5447F" w:rsidP="008B575B">
      <w:pPr>
        <w:tabs>
          <w:tab w:val="left" w:pos="6300"/>
        </w:tabs>
        <w:spacing w:after="0"/>
        <w:ind w:left="0"/>
        <w:rPr>
          <w:rFonts w:ascii="Arial" w:hAnsi="Arial" w:cs="Arial"/>
          <w:color w:val="auto"/>
          <w:sz w:val="24"/>
          <w:szCs w:val="24"/>
          <w:lang w:eastAsia="en-US"/>
        </w:rPr>
      </w:pPr>
    </w:p>
    <w:p w:rsidR="00E5447F" w:rsidRPr="008B575B" w:rsidRDefault="00E5447F" w:rsidP="008B575B">
      <w:pPr>
        <w:tabs>
          <w:tab w:val="left" w:pos="6300"/>
        </w:tabs>
        <w:spacing w:after="0"/>
        <w:ind w:left="0"/>
        <w:rPr>
          <w:rFonts w:ascii="Arial" w:hAnsi="Arial" w:cs="Arial"/>
          <w:color w:val="auto"/>
          <w:sz w:val="24"/>
          <w:szCs w:val="24"/>
          <w:lang w:eastAsia="en-US"/>
        </w:rPr>
      </w:pPr>
    </w:p>
    <w:p w:rsidR="00E5447F" w:rsidRPr="008B575B" w:rsidRDefault="00E5447F" w:rsidP="008B575B">
      <w:pPr>
        <w:tabs>
          <w:tab w:val="left" w:pos="6300"/>
        </w:tabs>
        <w:spacing w:after="0"/>
        <w:ind w:left="0"/>
        <w:rPr>
          <w:rFonts w:ascii="Arial" w:hAnsi="Arial"/>
          <w:b/>
          <w:color w:val="auto"/>
          <w:sz w:val="24"/>
          <w:szCs w:val="24"/>
          <w:lang w:eastAsia="en-US"/>
        </w:rPr>
      </w:pPr>
      <w:r w:rsidRPr="008B575B">
        <w:rPr>
          <w:rFonts w:ascii="Arial" w:hAnsi="Arial"/>
          <w:b/>
          <w:color w:val="auto"/>
          <w:sz w:val="24"/>
          <w:szCs w:val="24"/>
          <w:lang w:eastAsia="en-US"/>
        </w:rPr>
        <w:br w:type="page"/>
      </w:r>
      <w:r w:rsidRPr="008B575B">
        <w:rPr>
          <w:rFonts w:ascii="Arial" w:hAnsi="Arial"/>
          <w:b/>
          <w:color w:val="auto"/>
          <w:sz w:val="24"/>
          <w:szCs w:val="24"/>
          <w:lang w:eastAsia="en-US"/>
        </w:rPr>
        <w:lastRenderedPageBreak/>
        <w:t>Table of Contents</w:t>
      </w:r>
      <w:bookmarkEnd w:id="145"/>
      <w:bookmarkEnd w:id="146"/>
    </w:p>
    <w:p w:rsidR="00E5447F" w:rsidRPr="008B575B" w:rsidRDefault="00E5447F" w:rsidP="008B575B">
      <w:pPr>
        <w:spacing w:before="120" w:after="0"/>
        <w:ind w:left="0"/>
        <w:rPr>
          <w:rFonts w:ascii="Times New Roman" w:hAnsi="Times New Roman"/>
          <w:b/>
          <w:bCs/>
          <w:i/>
          <w:iCs/>
          <w:color w:val="auto"/>
          <w:sz w:val="24"/>
          <w:szCs w:val="24"/>
          <w:lang w:eastAsia="en-US"/>
        </w:rPr>
      </w:pPr>
    </w:p>
    <w:p w:rsidR="00E5447F" w:rsidRPr="008B575B" w:rsidRDefault="00E5447F" w:rsidP="008B575B">
      <w:pPr>
        <w:spacing w:before="120" w:after="0"/>
        <w:ind w:left="0"/>
        <w:rPr>
          <w:rFonts w:ascii="Times New Roman" w:hAnsi="Times New Roman"/>
          <w:b/>
          <w:bCs/>
          <w:i/>
          <w:iCs/>
          <w:color w:val="auto"/>
          <w:sz w:val="24"/>
          <w:szCs w:val="24"/>
          <w:lang w:eastAsia="en-US"/>
        </w:rPr>
      </w:pPr>
    </w:p>
    <w:p w:rsidR="00E5447F" w:rsidRPr="008B575B" w:rsidRDefault="00E5447F" w:rsidP="008B575B">
      <w:pPr>
        <w:tabs>
          <w:tab w:val="left" w:pos="6300"/>
        </w:tabs>
        <w:spacing w:after="0"/>
        <w:ind w:left="0"/>
        <w:rPr>
          <w:rFonts w:ascii="Arial" w:hAnsi="Arial"/>
          <w:color w:val="auto"/>
          <w:sz w:val="24"/>
          <w:szCs w:val="24"/>
          <w:lang w:eastAsia="en-US"/>
        </w:rPr>
      </w:pPr>
    </w:p>
    <w:p w:rsidR="00E5447F" w:rsidRPr="008B575B" w:rsidRDefault="00E5447F" w:rsidP="008B575B">
      <w:pPr>
        <w:tabs>
          <w:tab w:val="left" w:pos="480"/>
          <w:tab w:val="right" w:leader="underscore" w:pos="8990"/>
        </w:tabs>
        <w:spacing w:before="120" w:after="0"/>
        <w:ind w:left="0"/>
        <w:rPr>
          <w:rFonts w:ascii="Times New Roman" w:hAnsi="Times New Roman"/>
          <w:noProof/>
          <w:color w:val="auto"/>
          <w:sz w:val="24"/>
          <w:szCs w:val="24"/>
        </w:rPr>
      </w:pPr>
      <w:r w:rsidRPr="008B575B">
        <w:rPr>
          <w:rFonts w:ascii="Times New Roman" w:hAnsi="Times New Roman"/>
          <w:color w:val="auto"/>
          <w:sz w:val="24"/>
          <w:szCs w:val="24"/>
          <w:lang w:eastAsia="en-US"/>
        </w:rPr>
        <w:fldChar w:fldCharType="begin"/>
      </w:r>
      <w:r w:rsidRPr="008B575B">
        <w:rPr>
          <w:rFonts w:ascii="Times New Roman" w:hAnsi="Times New Roman"/>
          <w:color w:val="auto"/>
          <w:sz w:val="24"/>
          <w:szCs w:val="24"/>
          <w:lang w:eastAsia="en-US"/>
        </w:rPr>
        <w:instrText xml:space="preserve"> TOC \o "1-3" \h \z \u </w:instrText>
      </w:r>
      <w:r w:rsidRPr="008B575B">
        <w:rPr>
          <w:rFonts w:ascii="Times New Roman" w:hAnsi="Times New Roman"/>
          <w:color w:val="auto"/>
          <w:sz w:val="24"/>
          <w:szCs w:val="24"/>
          <w:lang w:eastAsia="en-US"/>
        </w:rPr>
        <w:fldChar w:fldCharType="separate"/>
      </w:r>
      <w:hyperlink w:anchor="_Toc285016127" w:history="1">
        <w:r w:rsidRPr="008B575B">
          <w:rPr>
            <w:rFonts w:ascii="Times New Roman" w:hAnsi="Times New Roman"/>
            <w:b/>
            <w:bCs/>
            <w:i/>
            <w:iCs/>
            <w:noProof/>
            <w:color w:val="0000FF"/>
            <w:sz w:val="24"/>
            <w:u w:val="single"/>
            <w:lang w:eastAsia="en-US"/>
          </w:rPr>
          <w:t>1</w:t>
        </w:r>
        <w:r w:rsidRPr="008B575B">
          <w:rPr>
            <w:rFonts w:ascii="Times New Roman" w:hAnsi="Times New Roman"/>
            <w:noProof/>
            <w:color w:val="auto"/>
            <w:sz w:val="24"/>
            <w:szCs w:val="24"/>
          </w:rPr>
          <w:tab/>
        </w:r>
        <w:r w:rsidRPr="008B575B">
          <w:rPr>
            <w:rFonts w:ascii="Times New Roman" w:hAnsi="Times New Roman"/>
            <w:b/>
            <w:bCs/>
            <w:i/>
            <w:iCs/>
            <w:noProof/>
            <w:color w:val="0000FF"/>
            <w:sz w:val="24"/>
            <w:u w:val="single"/>
            <w:lang w:eastAsia="en-US"/>
          </w:rPr>
          <w:t>Introduction</w:t>
        </w:r>
        <w:r w:rsidRPr="008B575B">
          <w:rPr>
            <w:rFonts w:ascii="Times New Roman" w:hAnsi="Times New Roman"/>
            <w:b/>
            <w:bCs/>
            <w:i/>
            <w:iCs/>
            <w:noProof/>
            <w:webHidden/>
            <w:color w:val="auto"/>
            <w:sz w:val="24"/>
            <w:szCs w:val="24"/>
            <w:lang w:eastAsia="en-US"/>
          </w:rPr>
          <w:tab/>
        </w:r>
        <w:r w:rsidRPr="008B575B">
          <w:rPr>
            <w:rFonts w:ascii="Times New Roman" w:hAnsi="Times New Roman"/>
            <w:b/>
            <w:bCs/>
            <w:i/>
            <w:iCs/>
            <w:noProof/>
            <w:webHidden/>
            <w:color w:val="auto"/>
            <w:sz w:val="24"/>
            <w:szCs w:val="24"/>
            <w:lang w:eastAsia="en-US"/>
          </w:rPr>
          <w:fldChar w:fldCharType="begin"/>
        </w:r>
        <w:r w:rsidRPr="008B575B">
          <w:rPr>
            <w:rFonts w:ascii="Times New Roman" w:hAnsi="Times New Roman"/>
            <w:b/>
            <w:bCs/>
            <w:i/>
            <w:iCs/>
            <w:noProof/>
            <w:webHidden/>
            <w:color w:val="auto"/>
            <w:sz w:val="24"/>
            <w:szCs w:val="24"/>
            <w:lang w:eastAsia="en-US"/>
          </w:rPr>
          <w:instrText xml:space="preserve"> PAGEREF _Toc285016127 \h </w:instrText>
        </w:r>
        <w:r w:rsidRPr="008B575B">
          <w:rPr>
            <w:rFonts w:ascii="Times New Roman" w:hAnsi="Times New Roman"/>
            <w:b/>
            <w:bCs/>
            <w:i/>
            <w:iCs/>
            <w:noProof/>
            <w:webHidden/>
            <w:color w:val="auto"/>
            <w:sz w:val="24"/>
            <w:szCs w:val="24"/>
            <w:lang w:eastAsia="en-US"/>
          </w:rPr>
        </w:r>
        <w:r w:rsidRPr="008B575B">
          <w:rPr>
            <w:rFonts w:ascii="Times New Roman" w:hAnsi="Times New Roman"/>
            <w:b/>
            <w:bCs/>
            <w:i/>
            <w:iCs/>
            <w:noProof/>
            <w:webHidden/>
            <w:color w:val="auto"/>
            <w:sz w:val="24"/>
            <w:szCs w:val="24"/>
            <w:lang w:eastAsia="en-US"/>
          </w:rPr>
          <w:fldChar w:fldCharType="separate"/>
        </w:r>
        <w:r>
          <w:rPr>
            <w:rFonts w:ascii="Times New Roman" w:hAnsi="Times New Roman"/>
            <w:b/>
            <w:bCs/>
            <w:i/>
            <w:iCs/>
            <w:noProof/>
            <w:webHidden/>
            <w:color w:val="auto"/>
            <w:sz w:val="24"/>
            <w:szCs w:val="24"/>
            <w:lang w:eastAsia="en-US"/>
          </w:rPr>
          <w:t>76</w:t>
        </w:r>
        <w:r w:rsidRPr="008B575B">
          <w:rPr>
            <w:rFonts w:ascii="Times New Roman" w:hAnsi="Times New Roman"/>
            <w:b/>
            <w:bCs/>
            <w:i/>
            <w:iCs/>
            <w:noProof/>
            <w:webHidden/>
            <w:color w:val="auto"/>
            <w:sz w:val="24"/>
            <w:szCs w:val="24"/>
            <w:lang w:eastAsia="en-US"/>
          </w:rPr>
          <w:fldChar w:fldCharType="end"/>
        </w:r>
      </w:hyperlink>
    </w:p>
    <w:p w:rsidR="00E5447F" w:rsidRPr="008B575B" w:rsidRDefault="00085226" w:rsidP="008B575B">
      <w:pPr>
        <w:tabs>
          <w:tab w:val="left" w:pos="960"/>
          <w:tab w:val="right" w:leader="underscore" w:pos="8990"/>
        </w:tabs>
        <w:spacing w:before="120" w:after="0"/>
        <w:ind w:left="240"/>
        <w:rPr>
          <w:rFonts w:ascii="Times New Roman" w:hAnsi="Times New Roman"/>
          <w:noProof/>
          <w:color w:val="auto"/>
          <w:sz w:val="24"/>
          <w:szCs w:val="24"/>
        </w:rPr>
      </w:pPr>
      <w:hyperlink w:anchor="_Toc285016128" w:history="1">
        <w:r w:rsidR="00E5447F" w:rsidRPr="008B575B">
          <w:rPr>
            <w:rFonts w:ascii="Times New Roman" w:hAnsi="Times New Roman"/>
            <w:b/>
            <w:bCs/>
            <w:noProof/>
            <w:color w:val="0000FF"/>
            <w:sz w:val="22"/>
            <w:szCs w:val="22"/>
            <w:u w:val="single"/>
            <w:lang w:eastAsia="en-US"/>
          </w:rPr>
          <w:t>1.1</w:t>
        </w:r>
        <w:r w:rsidR="00E5447F" w:rsidRPr="008B575B">
          <w:rPr>
            <w:rFonts w:ascii="Times New Roman" w:hAnsi="Times New Roman"/>
            <w:noProof/>
            <w:color w:val="auto"/>
            <w:sz w:val="24"/>
            <w:szCs w:val="24"/>
          </w:rPr>
          <w:tab/>
        </w:r>
        <w:r w:rsidR="00E5447F" w:rsidRPr="008B575B">
          <w:rPr>
            <w:rFonts w:ascii="Times New Roman" w:hAnsi="Times New Roman"/>
            <w:b/>
            <w:bCs/>
            <w:noProof/>
            <w:color w:val="0000FF"/>
            <w:sz w:val="22"/>
            <w:szCs w:val="22"/>
            <w:u w:val="single"/>
            <w:lang w:eastAsia="en-US"/>
          </w:rPr>
          <w:t>Purpose/Scope of Patient Safety Assessment</w:t>
        </w:r>
        <w:r w:rsidR="00E5447F" w:rsidRPr="008B575B">
          <w:rPr>
            <w:rFonts w:ascii="Times New Roman" w:hAnsi="Times New Roman"/>
            <w:b/>
            <w:bCs/>
            <w:noProof/>
            <w:webHidden/>
            <w:color w:val="auto"/>
            <w:sz w:val="22"/>
            <w:szCs w:val="22"/>
            <w:lang w:eastAsia="en-US"/>
          </w:rPr>
          <w:tab/>
        </w:r>
        <w:r w:rsidR="00E5447F" w:rsidRPr="008B575B">
          <w:rPr>
            <w:rFonts w:ascii="Times New Roman" w:hAnsi="Times New Roman"/>
            <w:b/>
            <w:bCs/>
            <w:noProof/>
            <w:webHidden/>
            <w:color w:val="auto"/>
            <w:sz w:val="22"/>
            <w:szCs w:val="22"/>
            <w:lang w:eastAsia="en-US"/>
          </w:rPr>
          <w:fldChar w:fldCharType="begin"/>
        </w:r>
        <w:r w:rsidR="00E5447F" w:rsidRPr="008B575B">
          <w:rPr>
            <w:rFonts w:ascii="Times New Roman" w:hAnsi="Times New Roman"/>
            <w:b/>
            <w:bCs/>
            <w:noProof/>
            <w:webHidden/>
            <w:color w:val="auto"/>
            <w:sz w:val="22"/>
            <w:szCs w:val="22"/>
            <w:lang w:eastAsia="en-US"/>
          </w:rPr>
          <w:instrText xml:space="preserve"> PAGEREF _Toc285016128 \h </w:instrText>
        </w:r>
        <w:r w:rsidR="00E5447F" w:rsidRPr="008B575B">
          <w:rPr>
            <w:rFonts w:ascii="Times New Roman" w:hAnsi="Times New Roman"/>
            <w:b/>
            <w:bCs/>
            <w:noProof/>
            <w:webHidden/>
            <w:color w:val="auto"/>
            <w:sz w:val="22"/>
            <w:szCs w:val="22"/>
            <w:lang w:eastAsia="en-US"/>
          </w:rPr>
        </w:r>
        <w:r w:rsidR="00E5447F" w:rsidRPr="008B575B">
          <w:rPr>
            <w:rFonts w:ascii="Times New Roman" w:hAnsi="Times New Roman"/>
            <w:b/>
            <w:bCs/>
            <w:noProof/>
            <w:webHidden/>
            <w:color w:val="auto"/>
            <w:sz w:val="22"/>
            <w:szCs w:val="22"/>
            <w:lang w:eastAsia="en-US"/>
          </w:rPr>
          <w:fldChar w:fldCharType="separate"/>
        </w:r>
        <w:r w:rsidR="00E5447F">
          <w:rPr>
            <w:rFonts w:ascii="Times New Roman" w:hAnsi="Times New Roman"/>
            <w:b/>
            <w:bCs/>
            <w:noProof/>
            <w:webHidden/>
            <w:color w:val="auto"/>
            <w:sz w:val="22"/>
            <w:szCs w:val="22"/>
            <w:lang w:eastAsia="en-US"/>
          </w:rPr>
          <w:t>76</w:t>
        </w:r>
        <w:r w:rsidR="00E5447F" w:rsidRPr="008B575B">
          <w:rPr>
            <w:rFonts w:ascii="Times New Roman" w:hAnsi="Times New Roman"/>
            <w:b/>
            <w:bCs/>
            <w:noProof/>
            <w:webHidden/>
            <w:color w:val="auto"/>
            <w:sz w:val="22"/>
            <w:szCs w:val="22"/>
            <w:lang w:eastAsia="en-US"/>
          </w:rPr>
          <w:fldChar w:fldCharType="end"/>
        </w:r>
      </w:hyperlink>
    </w:p>
    <w:p w:rsidR="00E5447F" w:rsidRPr="008B575B" w:rsidRDefault="00085226" w:rsidP="008B575B">
      <w:pPr>
        <w:tabs>
          <w:tab w:val="left" w:pos="960"/>
          <w:tab w:val="right" w:leader="underscore" w:pos="8990"/>
        </w:tabs>
        <w:spacing w:before="120" w:after="0"/>
        <w:ind w:left="240"/>
        <w:rPr>
          <w:rFonts w:ascii="Times New Roman" w:hAnsi="Times New Roman"/>
          <w:noProof/>
          <w:color w:val="auto"/>
          <w:sz w:val="24"/>
          <w:szCs w:val="24"/>
        </w:rPr>
      </w:pPr>
      <w:hyperlink w:anchor="_Toc285016129" w:history="1">
        <w:r w:rsidR="00E5447F" w:rsidRPr="008B575B">
          <w:rPr>
            <w:rFonts w:ascii="Times New Roman" w:hAnsi="Times New Roman"/>
            <w:b/>
            <w:bCs/>
            <w:noProof/>
            <w:color w:val="0000FF"/>
            <w:sz w:val="22"/>
            <w:szCs w:val="22"/>
            <w:u w:val="single"/>
            <w:lang w:eastAsia="en-US"/>
          </w:rPr>
          <w:t>1.2</w:t>
        </w:r>
        <w:r w:rsidR="00E5447F" w:rsidRPr="008B575B">
          <w:rPr>
            <w:rFonts w:ascii="Times New Roman" w:hAnsi="Times New Roman"/>
            <w:noProof/>
            <w:color w:val="auto"/>
            <w:sz w:val="24"/>
            <w:szCs w:val="24"/>
          </w:rPr>
          <w:tab/>
        </w:r>
        <w:r w:rsidR="00E5447F" w:rsidRPr="008B575B">
          <w:rPr>
            <w:rFonts w:ascii="Times New Roman" w:hAnsi="Times New Roman"/>
            <w:b/>
            <w:bCs/>
            <w:noProof/>
            <w:color w:val="0000FF"/>
            <w:sz w:val="22"/>
            <w:szCs w:val="22"/>
            <w:u w:val="single"/>
            <w:lang w:eastAsia="en-US"/>
          </w:rPr>
          <w:t>Structure of the Document</w:t>
        </w:r>
        <w:r w:rsidR="00E5447F" w:rsidRPr="008B575B">
          <w:rPr>
            <w:rFonts w:ascii="Times New Roman" w:hAnsi="Times New Roman"/>
            <w:b/>
            <w:bCs/>
            <w:noProof/>
            <w:webHidden/>
            <w:color w:val="auto"/>
            <w:sz w:val="22"/>
            <w:szCs w:val="22"/>
            <w:lang w:eastAsia="en-US"/>
          </w:rPr>
          <w:tab/>
        </w:r>
        <w:r w:rsidR="00E5447F" w:rsidRPr="008B575B">
          <w:rPr>
            <w:rFonts w:ascii="Times New Roman" w:hAnsi="Times New Roman"/>
            <w:b/>
            <w:bCs/>
            <w:noProof/>
            <w:webHidden/>
            <w:color w:val="auto"/>
            <w:sz w:val="22"/>
            <w:szCs w:val="22"/>
            <w:lang w:eastAsia="en-US"/>
          </w:rPr>
          <w:fldChar w:fldCharType="begin"/>
        </w:r>
        <w:r w:rsidR="00E5447F" w:rsidRPr="008B575B">
          <w:rPr>
            <w:rFonts w:ascii="Times New Roman" w:hAnsi="Times New Roman"/>
            <w:b/>
            <w:bCs/>
            <w:noProof/>
            <w:webHidden/>
            <w:color w:val="auto"/>
            <w:sz w:val="22"/>
            <w:szCs w:val="22"/>
            <w:lang w:eastAsia="en-US"/>
          </w:rPr>
          <w:instrText xml:space="preserve"> PAGEREF _Toc285016129 \h </w:instrText>
        </w:r>
        <w:r w:rsidR="00E5447F" w:rsidRPr="008B575B">
          <w:rPr>
            <w:rFonts w:ascii="Times New Roman" w:hAnsi="Times New Roman"/>
            <w:b/>
            <w:bCs/>
            <w:noProof/>
            <w:webHidden/>
            <w:color w:val="auto"/>
            <w:sz w:val="22"/>
            <w:szCs w:val="22"/>
            <w:lang w:eastAsia="en-US"/>
          </w:rPr>
        </w:r>
        <w:r w:rsidR="00E5447F" w:rsidRPr="008B575B">
          <w:rPr>
            <w:rFonts w:ascii="Times New Roman" w:hAnsi="Times New Roman"/>
            <w:b/>
            <w:bCs/>
            <w:noProof/>
            <w:webHidden/>
            <w:color w:val="auto"/>
            <w:sz w:val="22"/>
            <w:szCs w:val="22"/>
            <w:lang w:eastAsia="en-US"/>
          </w:rPr>
          <w:fldChar w:fldCharType="separate"/>
        </w:r>
        <w:r w:rsidR="00E5447F">
          <w:rPr>
            <w:rFonts w:ascii="Times New Roman" w:hAnsi="Times New Roman"/>
            <w:b/>
            <w:bCs/>
            <w:noProof/>
            <w:webHidden/>
            <w:color w:val="auto"/>
            <w:sz w:val="22"/>
            <w:szCs w:val="22"/>
            <w:lang w:eastAsia="en-US"/>
          </w:rPr>
          <w:t>76</w:t>
        </w:r>
        <w:r w:rsidR="00E5447F" w:rsidRPr="008B575B">
          <w:rPr>
            <w:rFonts w:ascii="Times New Roman" w:hAnsi="Times New Roman"/>
            <w:b/>
            <w:bCs/>
            <w:noProof/>
            <w:webHidden/>
            <w:color w:val="auto"/>
            <w:sz w:val="22"/>
            <w:szCs w:val="22"/>
            <w:lang w:eastAsia="en-US"/>
          </w:rPr>
          <w:fldChar w:fldCharType="end"/>
        </w:r>
      </w:hyperlink>
    </w:p>
    <w:p w:rsidR="00E5447F" w:rsidRPr="008B575B" w:rsidRDefault="00085226" w:rsidP="008B575B">
      <w:pPr>
        <w:tabs>
          <w:tab w:val="left" w:pos="480"/>
          <w:tab w:val="right" w:leader="underscore" w:pos="8990"/>
        </w:tabs>
        <w:spacing w:before="120" w:after="0"/>
        <w:ind w:left="0"/>
        <w:rPr>
          <w:rFonts w:ascii="Times New Roman" w:hAnsi="Times New Roman"/>
          <w:noProof/>
          <w:color w:val="auto"/>
          <w:sz w:val="24"/>
          <w:szCs w:val="24"/>
        </w:rPr>
      </w:pPr>
      <w:hyperlink w:anchor="_Toc285016130" w:history="1">
        <w:r w:rsidR="00E5447F" w:rsidRPr="008B575B">
          <w:rPr>
            <w:rFonts w:ascii="Times New Roman" w:hAnsi="Times New Roman"/>
            <w:b/>
            <w:bCs/>
            <w:i/>
            <w:iCs/>
            <w:noProof/>
            <w:color w:val="0000FF"/>
            <w:sz w:val="24"/>
            <w:u w:val="single"/>
            <w:lang w:eastAsia="en-US"/>
          </w:rPr>
          <w:t>2</w:t>
        </w:r>
        <w:r w:rsidR="00E5447F" w:rsidRPr="008B575B">
          <w:rPr>
            <w:rFonts w:ascii="Times New Roman" w:hAnsi="Times New Roman"/>
            <w:noProof/>
            <w:color w:val="auto"/>
            <w:sz w:val="24"/>
            <w:szCs w:val="24"/>
          </w:rPr>
          <w:tab/>
        </w:r>
        <w:r w:rsidR="00E5447F" w:rsidRPr="008B575B">
          <w:rPr>
            <w:rFonts w:ascii="Times New Roman" w:hAnsi="Times New Roman"/>
            <w:b/>
            <w:bCs/>
            <w:i/>
            <w:iCs/>
            <w:noProof/>
            <w:color w:val="0000FF"/>
            <w:sz w:val="24"/>
            <w:u w:val="single"/>
            <w:lang w:eastAsia="en-US"/>
          </w:rPr>
          <w:t>Scope</w:t>
        </w:r>
        <w:r w:rsidR="00E5447F" w:rsidRPr="008B575B">
          <w:rPr>
            <w:rFonts w:ascii="Times New Roman" w:hAnsi="Times New Roman"/>
            <w:b/>
            <w:bCs/>
            <w:i/>
            <w:iCs/>
            <w:noProof/>
            <w:webHidden/>
            <w:color w:val="auto"/>
            <w:sz w:val="24"/>
            <w:szCs w:val="24"/>
            <w:lang w:eastAsia="en-US"/>
          </w:rPr>
          <w:tab/>
        </w:r>
        <w:r w:rsidR="00E5447F" w:rsidRPr="008B575B">
          <w:rPr>
            <w:rFonts w:ascii="Times New Roman" w:hAnsi="Times New Roman"/>
            <w:b/>
            <w:bCs/>
            <w:i/>
            <w:iCs/>
            <w:noProof/>
            <w:webHidden/>
            <w:color w:val="auto"/>
            <w:sz w:val="24"/>
            <w:szCs w:val="24"/>
            <w:lang w:eastAsia="en-US"/>
          </w:rPr>
          <w:fldChar w:fldCharType="begin"/>
        </w:r>
        <w:r w:rsidR="00E5447F" w:rsidRPr="008B575B">
          <w:rPr>
            <w:rFonts w:ascii="Times New Roman" w:hAnsi="Times New Roman"/>
            <w:b/>
            <w:bCs/>
            <w:i/>
            <w:iCs/>
            <w:noProof/>
            <w:webHidden/>
            <w:color w:val="auto"/>
            <w:sz w:val="24"/>
            <w:szCs w:val="24"/>
            <w:lang w:eastAsia="en-US"/>
          </w:rPr>
          <w:instrText xml:space="preserve"> PAGEREF _Toc285016130 \h </w:instrText>
        </w:r>
        <w:r w:rsidR="00E5447F" w:rsidRPr="008B575B">
          <w:rPr>
            <w:rFonts w:ascii="Times New Roman" w:hAnsi="Times New Roman"/>
            <w:b/>
            <w:bCs/>
            <w:i/>
            <w:iCs/>
            <w:noProof/>
            <w:webHidden/>
            <w:color w:val="auto"/>
            <w:sz w:val="24"/>
            <w:szCs w:val="24"/>
            <w:lang w:eastAsia="en-US"/>
          </w:rPr>
        </w:r>
        <w:r w:rsidR="00E5447F" w:rsidRPr="008B575B">
          <w:rPr>
            <w:rFonts w:ascii="Times New Roman" w:hAnsi="Times New Roman"/>
            <w:b/>
            <w:bCs/>
            <w:i/>
            <w:iCs/>
            <w:noProof/>
            <w:webHidden/>
            <w:color w:val="auto"/>
            <w:sz w:val="24"/>
            <w:szCs w:val="24"/>
            <w:lang w:eastAsia="en-US"/>
          </w:rPr>
          <w:fldChar w:fldCharType="separate"/>
        </w:r>
        <w:r w:rsidR="00E5447F">
          <w:rPr>
            <w:rFonts w:ascii="Times New Roman" w:hAnsi="Times New Roman"/>
            <w:b/>
            <w:bCs/>
            <w:i/>
            <w:iCs/>
            <w:noProof/>
            <w:webHidden/>
            <w:color w:val="auto"/>
            <w:sz w:val="24"/>
            <w:szCs w:val="24"/>
            <w:lang w:eastAsia="en-US"/>
          </w:rPr>
          <w:t>77</w:t>
        </w:r>
        <w:r w:rsidR="00E5447F" w:rsidRPr="008B575B">
          <w:rPr>
            <w:rFonts w:ascii="Times New Roman" w:hAnsi="Times New Roman"/>
            <w:b/>
            <w:bCs/>
            <w:i/>
            <w:iCs/>
            <w:noProof/>
            <w:webHidden/>
            <w:color w:val="auto"/>
            <w:sz w:val="24"/>
            <w:szCs w:val="24"/>
            <w:lang w:eastAsia="en-US"/>
          </w:rPr>
          <w:fldChar w:fldCharType="end"/>
        </w:r>
      </w:hyperlink>
    </w:p>
    <w:p w:rsidR="00E5447F" w:rsidRPr="008B575B" w:rsidRDefault="00085226" w:rsidP="008B575B">
      <w:pPr>
        <w:tabs>
          <w:tab w:val="left" w:pos="960"/>
          <w:tab w:val="right" w:leader="underscore" w:pos="8990"/>
        </w:tabs>
        <w:spacing w:before="120" w:after="0"/>
        <w:ind w:left="240"/>
        <w:rPr>
          <w:rFonts w:ascii="Times New Roman" w:hAnsi="Times New Roman"/>
          <w:noProof/>
          <w:color w:val="auto"/>
          <w:sz w:val="24"/>
          <w:szCs w:val="24"/>
        </w:rPr>
      </w:pPr>
      <w:hyperlink w:anchor="_Toc285016131" w:history="1">
        <w:r w:rsidR="00E5447F" w:rsidRPr="008B575B">
          <w:rPr>
            <w:rFonts w:ascii="Times New Roman" w:hAnsi="Times New Roman"/>
            <w:b/>
            <w:bCs/>
            <w:noProof/>
            <w:color w:val="0000FF"/>
            <w:sz w:val="22"/>
            <w:szCs w:val="22"/>
            <w:u w:val="single"/>
            <w:lang w:eastAsia="en-US"/>
          </w:rPr>
          <w:t>2.1</w:t>
        </w:r>
        <w:r w:rsidR="00E5447F" w:rsidRPr="008B575B">
          <w:rPr>
            <w:rFonts w:ascii="Times New Roman" w:hAnsi="Times New Roman"/>
            <w:noProof/>
            <w:color w:val="auto"/>
            <w:sz w:val="24"/>
            <w:szCs w:val="24"/>
          </w:rPr>
          <w:tab/>
        </w:r>
        <w:r w:rsidR="00E5447F" w:rsidRPr="008B575B">
          <w:rPr>
            <w:rFonts w:ascii="Times New Roman" w:hAnsi="Times New Roman"/>
            <w:b/>
            <w:bCs/>
            <w:noProof/>
            <w:color w:val="0000FF"/>
            <w:sz w:val="22"/>
            <w:szCs w:val="22"/>
            <w:u w:val="single"/>
            <w:lang w:eastAsia="en-US"/>
          </w:rPr>
          <w:t>Problem Definition</w:t>
        </w:r>
        <w:r w:rsidR="00E5447F" w:rsidRPr="008B575B">
          <w:rPr>
            <w:rFonts w:ascii="Times New Roman" w:hAnsi="Times New Roman"/>
            <w:b/>
            <w:bCs/>
            <w:noProof/>
            <w:webHidden/>
            <w:color w:val="auto"/>
            <w:sz w:val="22"/>
            <w:szCs w:val="22"/>
            <w:lang w:eastAsia="en-US"/>
          </w:rPr>
          <w:tab/>
        </w:r>
        <w:r w:rsidR="00E5447F" w:rsidRPr="008B575B">
          <w:rPr>
            <w:rFonts w:ascii="Times New Roman" w:hAnsi="Times New Roman"/>
            <w:b/>
            <w:bCs/>
            <w:noProof/>
            <w:webHidden/>
            <w:color w:val="auto"/>
            <w:sz w:val="22"/>
            <w:szCs w:val="22"/>
            <w:lang w:eastAsia="en-US"/>
          </w:rPr>
          <w:fldChar w:fldCharType="begin"/>
        </w:r>
        <w:r w:rsidR="00E5447F" w:rsidRPr="008B575B">
          <w:rPr>
            <w:rFonts w:ascii="Times New Roman" w:hAnsi="Times New Roman"/>
            <w:b/>
            <w:bCs/>
            <w:noProof/>
            <w:webHidden/>
            <w:color w:val="auto"/>
            <w:sz w:val="22"/>
            <w:szCs w:val="22"/>
            <w:lang w:eastAsia="en-US"/>
          </w:rPr>
          <w:instrText xml:space="preserve"> PAGEREF _Toc285016131 \h </w:instrText>
        </w:r>
        <w:r w:rsidR="00E5447F" w:rsidRPr="008B575B">
          <w:rPr>
            <w:rFonts w:ascii="Times New Roman" w:hAnsi="Times New Roman"/>
            <w:b/>
            <w:bCs/>
            <w:noProof/>
            <w:webHidden/>
            <w:color w:val="auto"/>
            <w:sz w:val="22"/>
            <w:szCs w:val="22"/>
            <w:lang w:eastAsia="en-US"/>
          </w:rPr>
        </w:r>
        <w:r w:rsidR="00E5447F" w:rsidRPr="008B575B">
          <w:rPr>
            <w:rFonts w:ascii="Times New Roman" w:hAnsi="Times New Roman"/>
            <w:b/>
            <w:bCs/>
            <w:noProof/>
            <w:webHidden/>
            <w:color w:val="auto"/>
            <w:sz w:val="22"/>
            <w:szCs w:val="22"/>
            <w:lang w:eastAsia="en-US"/>
          </w:rPr>
          <w:fldChar w:fldCharType="separate"/>
        </w:r>
        <w:r w:rsidR="00E5447F">
          <w:rPr>
            <w:rFonts w:ascii="Times New Roman" w:hAnsi="Times New Roman"/>
            <w:b/>
            <w:bCs/>
            <w:noProof/>
            <w:webHidden/>
            <w:color w:val="auto"/>
            <w:sz w:val="22"/>
            <w:szCs w:val="22"/>
            <w:lang w:eastAsia="en-US"/>
          </w:rPr>
          <w:t>77</w:t>
        </w:r>
        <w:r w:rsidR="00E5447F" w:rsidRPr="008B575B">
          <w:rPr>
            <w:rFonts w:ascii="Times New Roman" w:hAnsi="Times New Roman"/>
            <w:b/>
            <w:bCs/>
            <w:noProof/>
            <w:webHidden/>
            <w:color w:val="auto"/>
            <w:sz w:val="22"/>
            <w:szCs w:val="22"/>
            <w:lang w:eastAsia="en-US"/>
          </w:rPr>
          <w:fldChar w:fldCharType="end"/>
        </w:r>
      </w:hyperlink>
    </w:p>
    <w:p w:rsidR="00E5447F" w:rsidRPr="008B575B" w:rsidRDefault="00085226" w:rsidP="008B575B">
      <w:pPr>
        <w:tabs>
          <w:tab w:val="left" w:pos="480"/>
          <w:tab w:val="right" w:leader="underscore" w:pos="8990"/>
        </w:tabs>
        <w:spacing w:before="120" w:after="0"/>
        <w:ind w:left="0"/>
        <w:rPr>
          <w:rFonts w:ascii="Times New Roman" w:hAnsi="Times New Roman"/>
          <w:noProof/>
          <w:color w:val="auto"/>
          <w:sz w:val="24"/>
          <w:szCs w:val="24"/>
        </w:rPr>
      </w:pPr>
      <w:hyperlink w:anchor="_Toc285016132" w:history="1">
        <w:r w:rsidR="00E5447F" w:rsidRPr="008B575B">
          <w:rPr>
            <w:rFonts w:ascii="Times New Roman" w:hAnsi="Times New Roman"/>
            <w:b/>
            <w:bCs/>
            <w:i/>
            <w:iCs/>
            <w:noProof/>
            <w:color w:val="0000FF"/>
            <w:sz w:val="24"/>
            <w:u w:val="single"/>
            <w:lang w:eastAsia="en-US"/>
          </w:rPr>
          <w:t>3</w:t>
        </w:r>
        <w:r w:rsidR="00E5447F" w:rsidRPr="008B575B">
          <w:rPr>
            <w:rFonts w:ascii="Times New Roman" w:hAnsi="Times New Roman"/>
            <w:noProof/>
            <w:color w:val="auto"/>
            <w:sz w:val="24"/>
            <w:szCs w:val="24"/>
          </w:rPr>
          <w:tab/>
        </w:r>
        <w:r w:rsidR="00E5447F" w:rsidRPr="008B575B">
          <w:rPr>
            <w:rFonts w:ascii="Times New Roman" w:hAnsi="Times New Roman"/>
            <w:b/>
            <w:bCs/>
            <w:i/>
            <w:iCs/>
            <w:noProof/>
            <w:color w:val="0000FF"/>
            <w:sz w:val="24"/>
            <w:u w:val="single"/>
            <w:lang w:eastAsia="en-US"/>
          </w:rPr>
          <w:t>Clinical Safety Management System</w:t>
        </w:r>
        <w:r w:rsidR="00E5447F" w:rsidRPr="008B575B">
          <w:rPr>
            <w:rFonts w:ascii="Times New Roman" w:hAnsi="Times New Roman"/>
            <w:b/>
            <w:bCs/>
            <w:i/>
            <w:iCs/>
            <w:noProof/>
            <w:webHidden/>
            <w:color w:val="auto"/>
            <w:sz w:val="24"/>
            <w:szCs w:val="24"/>
            <w:lang w:eastAsia="en-US"/>
          </w:rPr>
          <w:tab/>
        </w:r>
        <w:r w:rsidR="00E5447F" w:rsidRPr="008B575B">
          <w:rPr>
            <w:rFonts w:ascii="Times New Roman" w:hAnsi="Times New Roman"/>
            <w:b/>
            <w:bCs/>
            <w:i/>
            <w:iCs/>
            <w:noProof/>
            <w:webHidden/>
            <w:color w:val="auto"/>
            <w:sz w:val="24"/>
            <w:szCs w:val="24"/>
            <w:lang w:eastAsia="en-US"/>
          </w:rPr>
          <w:fldChar w:fldCharType="begin"/>
        </w:r>
        <w:r w:rsidR="00E5447F" w:rsidRPr="008B575B">
          <w:rPr>
            <w:rFonts w:ascii="Times New Roman" w:hAnsi="Times New Roman"/>
            <w:b/>
            <w:bCs/>
            <w:i/>
            <w:iCs/>
            <w:noProof/>
            <w:webHidden/>
            <w:color w:val="auto"/>
            <w:sz w:val="24"/>
            <w:szCs w:val="24"/>
            <w:lang w:eastAsia="en-US"/>
          </w:rPr>
          <w:instrText xml:space="preserve"> PAGEREF _Toc285016132 \h </w:instrText>
        </w:r>
        <w:r w:rsidR="00E5447F" w:rsidRPr="008B575B">
          <w:rPr>
            <w:rFonts w:ascii="Times New Roman" w:hAnsi="Times New Roman"/>
            <w:b/>
            <w:bCs/>
            <w:i/>
            <w:iCs/>
            <w:noProof/>
            <w:webHidden/>
            <w:color w:val="auto"/>
            <w:sz w:val="24"/>
            <w:szCs w:val="24"/>
            <w:lang w:eastAsia="en-US"/>
          </w:rPr>
        </w:r>
        <w:r w:rsidR="00E5447F" w:rsidRPr="008B575B">
          <w:rPr>
            <w:rFonts w:ascii="Times New Roman" w:hAnsi="Times New Roman"/>
            <w:b/>
            <w:bCs/>
            <w:i/>
            <w:iCs/>
            <w:noProof/>
            <w:webHidden/>
            <w:color w:val="auto"/>
            <w:sz w:val="24"/>
            <w:szCs w:val="24"/>
            <w:lang w:eastAsia="en-US"/>
          </w:rPr>
          <w:fldChar w:fldCharType="separate"/>
        </w:r>
        <w:r w:rsidR="00E5447F">
          <w:rPr>
            <w:rFonts w:ascii="Times New Roman" w:hAnsi="Times New Roman"/>
            <w:b/>
            <w:bCs/>
            <w:i/>
            <w:iCs/>
            <w:noProof/>
            <w:webHidden/>
            <w:color w:val="auto"/>
            <w:sz w:val="24"/>
            <w:szCs w:val="24"/>
            <w:lang w:eastAsia="en-US"/>
          </w:rPr>
          <w:t>78</w:t>
        </w:r>
        <w:r w:rsidR="00E5447F" w:rsidRPr="008B575B">
          <w:rPr>
            <w:rFonts w:ascii="Times New Roman" w:hAnsi="Times New Roman"/>
            <w:b/>
            <w:bCs/>
            <w:i/>
            <w:iCs/>
            <w:noProof/>
            <w:webHidden/>
            <w:color w:val="auto"/>
            <w:sz w:val="24"/>
            <w:szCs w:val="24"/>
            <w:lang w:eastAsia="en-US"/>
          </w:rPr>
          <w:fldChar w:fldCharType="end"/>
        </w:r>
      </w:hyperlink>
    </w:p>
    <w:p w:rsidR="00E5447F" w:rsidRPr="008B575B" w:rsidRDefault="00085226" w:rsidP="008B575B">
      <w:pPr>
        <w:tabs>
          <w:tab w:val="left" w:pos="480"/>
          <w:tab w:val="right" w:leader="underscore" w:pos="8990"/>
        </w:tabs>
        <w:spacing w:before="120" w:after="0"/>
        <w:ind w:left="0"/>
        <w:rPr>
          <w:rFonts w:ascii="Times New Roman" w:hAnsi="Times New Roman"/>
          <w:noProof/>
          <w:color w:val="auto"/>
          <w:sz w:val="24"/>
          <w:szCs w:val="24"/>
        </w:rPr>
      </w:pPr>
      <w:hyperlink w:anchor="_Toc285016133" w:history="1">
        <w:r w:rsidR="00E5447F" w:rsidRPr="008B575B">
          <w:rPr>
            <w:rFonts w:ascii="Times New Roman" w:hAnsi="Times New Roman"/>
            <w:b/>
            <w:bCs/>
            <w:i/>
            <w:iCs/>
            <w:noProof/>
            <w:color w:val="0000FF"/>
            <w:sz w:val="24"/>
            <w:u w:val="single"/>
            <w:lang w:eastAsia="en-US"/>
          </w:rPr>
          <w:t>4</w:t>
        </w:r>
        <w:r w:rsidR="00E5447F" w:rsidRPr="008B575B">
          <w:rPr>
            <w:rFonts w:ascii="Times New Roman" w:hAnsi="Times New Roman"/>
            <w:noProof/>
            <w:color w:val="auto"/>
            <w:sz w:val="24"/>
            <w:szCs w:val="24"/>
          </w:rPr>
          <w:tab/>
        </w:r>
        <w:r w:rsidR="00E5447F" w:rsidRPr="008B575B">
          <w:rPr>
            <w:rFonts w:ascii="Times New Roman" w:hAnsi="Times New Roman"/>
            <w:b/>
            <w:bCs/>
            <w:i/>
            <w:iCs/>
            <w:noProof/>
            <w:color w:val="0000FF"/>
            <w:sz w:val="24"/>
            <w:u w:val="single"/>
            <w:lang w:eastAsia="en-US"/>
          </w:rPr>
          <w:t>Hazard Assessment Approach</w:t>
        </w:r>
        <w:r w:rsidR="00E5447F" w:rsidRPr="008B575B">
          <w:rPr>
            <w:rFonts w:ascii="Times New Roman" w:hAnsi="Times New Roman"/>
            <w:b/>
            <w:bCs/>
            <w:i/>
            <w:iCs/>
            <w:noProof/>
            <w:webHidden/>
            <w:color w:val="auto"/>
            <w:sz w:val="24"/>
            <w:szCs w:val="24"/>
            <w:lang w:eastAsia="en-US"/>
          </w:rPr>
          <w:tab/>
        </w:r>
        <w:r w:rsidR="00E5447F" w:rsidRPr="008B575B">
          <w:rPr>
            <w:rFonts w:ascii="Times New Roman" w:hAnsi="Times New Roman"/>
            <w:b/>
            <w:bCs/>
            <w:i/>
            <w:iCs/>
            <w:noProof/>
            <w:webHidden/>
            <w:color w:val="auto"/>
            <w:sz w:val="24"/>
            <w:szCs w:val="24"/>
            <w:lang w:eastAsia="en-US"/>
          </w:rPr>
          <w:fldChar w:fldCharType="begin"/>
        </w:r>
        <w:r w:rsidR="00E5447F" w:rsidRPr="008B575B">
          <w:rPr>
            <w:rFonts w:ascii="Times New Roman" w:hAnsi="Times New Roman"/>
            <w:b/>
            <w:bCs/>
            <w:i/>
            <w:iCs/>
            <w:noProof/>
            <w:webHidden/>
            <w:color w:val="auto"/>
            <w:sz w:val="24"/>
            <w:szCs w:val="24"/>
            <w:lang w:eastAsia="en-US"/>
          </w:rPr>
          <w:instrText xml:space="preserve"> PAGEREF _Toc285016133 \h </w:instrText>
        </w:r>
        <w:r w:rsidR="00E5447F" w:rsidRPr="008B575B">
          <w:rPr>
            <w:rFonts w:ascii="Times New Roman" w:hAnsi="Times New Roman"/>
            <w:b/>
            <w:bCs/>
            <w:i/>
            <w:iCs/>
            <w:noProof/>
            <w:webHidden/>
            <w:color w:val="auto"/>
            <w:sz w:val="24"/>
            <w:szCs w:val="24"/>
            <w:lang w:eastAsia="en-US"/>
          </w:rPr>
        </w:r>
        <w:r w:rsidR="00E5447F" w:rsidRPr="008B575B">
          <w:rPr>
            <w:rFonts w:ascii="Times New Roman" w:hAnsi="Times New Roman"/>
            <w:b/>
            <w:bCs/>
            <w:i/>
            <w:iCs/>
            <w:noProof/>
            <w:webHidden/>
            <w:color w:val="auto"/>
            <w:sz w:val="24"/>
            <w:szCs w:val="24"/>
            <w:lang w:eastAsia="en-US"/>
          </w:rPr>
          <w:fldChar w:fldCharType="separate"/>
        </w:r>
        <w:r w:rsidR="00E5447F">
          <w:rPr>
            <w:rFonts w:ascii="Times New Roman" w:hAnsi="Times New Roman"/>
            <w:b/>
            <w:bCs/>
            <w:i/>
            <w:iCs/>
            <w:noProof/>
            <w:webHidden/>
            <w:color w:val="auto"/>
            <w:sz w:val="24"/>
            <w:szCs w:val="24"/>
            <w:lang w:eastAsia="en-US"/>
          </w:rPr>
          <w:t>79</w:t>
        </w:r>
        <w:r w:rsidR="00E5447F" w:rsidRPr="008B575B">
          <w:rPr>
            <w:rFonts w:ascii="Times New Roman" w:hAnsi="Times New Roman"/>
            <w:b/>
            <w:bCs/>
            <w:i/>
            <w:iCs/>
            <w:noProof/>
            <w:webHidden/>
            <w:color w:val="auto"/>
            <w:sz w:val="24"/>
            <w:szCs w:val="24"/>
            <w:lang w:eastAsia="en-US"/>
          </w:rPr>
          <w:fldChar w:fldCharType="end"/>
        </w:r>
      </w:hyperlink>
    </w:p>
    <w:p w:rsidR="00E5447F" w:rsidRPr="008B575B" w:rsidRDefault="00085226" w:rsidP="008B575B">
      <w:pPr>
        <w:tabs>
          <w:tab w:val="left" w:pos="480"/>
          <w:tab w:val="right" w:leader="underscore" w:pos="8990"/>
        </w:tabs>
        <w:spacing w:before="120" w:after="0"/>
        <w:ind w:left="0"/>
        <w:rPr>
          <w:rFonts w:ascii="Times New Roman" w:hAnsi="Times New Roman"/>
          <w:noProof/>
          <w:color w:val="auto"/>
          <w:sz w:val="24"/>
          <w:szCs w:val="24"/>
        </w:rPr>
      </w:pPr>
      <w:hyperlink w:anchor="_Toc285016134" w:history="1">
        <w:r w:rsidR="00E5447F" w:rsidRPr="008B575B">
          <w:rPr>
            <w:rFonts w:ascii="Times New Roman" w:hAnsi="Times New Roman"/>
            <w:b/>
            <w:bCs/>
            <w:i/>
            <w:iCs/>
            <w:noProof/>
            <w:color w:val="0000FF"/>
            <w:sz w:val="24"/>
            <w:u w:val="single"/>
            <w:lang w:eastAsia="en-US"/>
          </w:rPr>
          <w:t>5</w:t>
        </w:r>
        <w:r w:rsidR="00E5447F" w:rsidRPr="008B575B">
          <w:rPr>
            <w:rFonts w:ascii="Times New Roman" w:hAnsi="Times New Roman"/>
            <w:noProof/>
            <w:color w:val="auto"/>
            <w:sz w:val="24"/>
            <w:szCs w:val="24"/>
          </w:rPr>
          <w:tab/>
        </w:r>
        <w:r w:rsidR="00E5447F" w:rsidRPr="008B575B">
          <w:rPr>
            <w:rFonts w:ascii="Times New Roman" w:hAnsi="Times New Roman"/>
            <w:b/>
            <w:bCs/>
            <w:i/>
            <w:iCs/>
            <w:noProof/>
            <w:color w:val="0000FF"/>
            <w:sz w:val="24"/>
            <w:u w:val="single"/>
            <w:lang w:eastAsia="en-US"/>
          </w:rPr>
          <w:t>Workshop Attendance</w:t>
        </w:r>
        <w:r w:rsidR="00E5447F" w:rsidRPr="008B575B">
          <w:rPr>
            <w:rFonts w:ascii="Times New Roman" w:hAnsi="Times New Roman"/>
            <w:b/>
            <w:bCs/>
            <w:i/>
            <w:iCs/>
            <w:noProof/>
            <w:webHidden/>
            <w:color w:val="auto"/>
            <w:sz w:val="24"/>
            <w:szCs w:val="24"/>
            <w:lang w:eastAsia="en-US"/>
          </w:rPr>
          <w:tab/>
        </w:r>
        <w:r w:rsidR="00E5447F" w:rsidRPr="008B575B">
          <w:rPr>
            <w:rFonts w:ascii="Times New Roman" w:hAnsi="Times New Roman"/>
            <w:b/>
            <w:bCs/>
            <w:i/>
            <w:iCs/>
            <w:noProof/>
            <w:webHidden/>
            <w:color w:val="auto"/>
            <w:sz w:val="24"/>
            <w:szCs w:val="24"/>
            <w:lang w:eastAsia="en-US"/>
          </w:rPr>
          <w:fldChar w:fldCharType="begin"/>
        </w:r>
        <w:r w:rsidR="00E5447F" w:rsidRPr="008B575B">
          <w:rPr>
            <w:rFonts w:ascii="Times New Roman" w:hAnsi="Times New Roman"/>
            <w:b/>
            <w:bCs/>
            <w:i/>
            <w:iCs/>
            <w:noProof/>
            <w:webHidden/>
            <w:color w:val="auto"/>
            <w:sz w:val="24"/>
            <w:szCs w:val="24"/>
            <w:lang w:eastAsia="en-US"/>
          </w:rPr>
          <w:instrText xml:space="preserve"> PAGEREF _Toc285016134 \h </w:instrText>
        </w:r>
        <w:r w:rsidR="00E5447F" w:rsidRPr="008B575B">
          <w:rPr>
            <w:rFonts w:ascii="Times New Roman" w:hAnsi="Times New Roman"/>
            <w:b/>
            <w:bCs/>
            <w:i/>
            <w:iCs/>
            <w:noProof/>
            <w:webHidden/>
            <w:color w:val="auto"/>
            <w:sz w:val="24"/>
            <w:szCs w:val="24"/>
            <w:lang w:eastAsia="en-US"/>
          </w:rPr>
        </w:r>
        <w:r w:rsidR="00E5447F" w:rsidRPr="008B575B">
          <w:rPr>
            <w:rFonts w:ascii="Times New Roman" w:hAnsi="Times New Roman"/>
            <w:b/>
            <w:bCs/>
            <w:i/>
            <w:iCs/>
            <w:noProof/>
            <w:webHidden/>
            <w:color w:val="auto"/>
            <w:sz w:val="24"/>
            <w:szCs w:val="24"/>
            <w:lang w:eastAsia="en-US"/>
          </w:rPr>
          <w:fldChar w:fldCharType="separate"/>
        </w:r>
        <w:r w:rsidR="00E5447F">
          <w:rPr>
            <w:rFonts w:ascii="Times New Roman" w:hAnsi="Times New Roman"/>
            <w:b/>
            <w:bCs/>
            <w:i/>
            <w:iCs/>
            <w:noProof/>
            <w:webHidden/>
            <w:color w:val="auto"/>
            <w:sz w:val="24"/>
            <w:szCs w:val="24"/>
            <w:lang w:eastAsia="en-US"/>
          </w:rPr>
          <w:t>80</w:t>
        </w:r>
        <w:r w:rsidR="00E5447F" w:rsidRPr="008B575B">
          <w:rPr>
            <w:rFonts w:ascii="Times New Roman" w:hAnsi="Times New Roman"/>
            <w:b/>
            <w:bCs/>
            <w:i/>
            <w:iCs/>
            <w:noProof/>
            <w:webHidden/>
            <w:color w:val="auto"/>
            <w:sz w:val="24"/>
            <w:szCs w:val="24"/>
            <w:lang w:eastAsia="en-US"/>
          </w:rPr>
          <w:fldChar w:fldCharType="end"/>
        </w:r>
      </w:hyperlink>
    </w:p>
    <w:p w:rsidR="00E5447F" w:rsidRPr="008B575B" w:rsidRDefault="00085226" w:rsidP="008B575B">
      <w:pPr>
        <w:tabs>
          <w:tab w:val="left" w:pos="480"/>
          <w:tab w:val="right" w:leader="underscore" w:pos="8990"/>
        </w:tabs>
        <w:spacing w:before="120" w:after="0"/>
        <w:ind w:left="0"/>
        <w:rPr>
          <w:rFonts w:ascii="Times New Roman" w:hAnsi="Times New Roman"/>
          <w:noProof/>
          <w:color w:val="auto"/>
          <w:sz w:val="24"/>
          <w:szCs w:val="24"/>
        </w:rPr>
      </w:pPr>
      <w:hyperlink w:anchor="_Toc285016135" w:history="1">
        <w:r w:rsidR="00E5447F" w:rsidRPr="008B575B">
          <w:rPr>
            <w:rFonts w:ascii="Times New Roman" w:hAnsi="Times New Roman"/>
            <w:b/>
            <w:bCs/>
            <w:i/>
            <w:iCs/>
            <w:noProof/>
            <w:color w:val="0000FF"/>
            <w:sz w:val="24"/>
            <w:u w:val="single"/>
            <w:lang w:eastAsia="en-US"/>
          </w:rPr>
          <w:t>6</w:t>
        </w:r>
        <w:r w:rsidR="00E5447F" w:rsidRPr="008B575B">
          <w:rPr>
            <w:rFonts w:ascii="Times New Roman" w:hAnsi="Times New Roman"/>
            <w:noProof/>
            <w:color w:val="auto"/>
            <w:sz w:val="24"/>
            <w:szCs w:val="24"/>
          </w:rPr>
          <w:tab/>
        </w:r>
        <w:r w:rsidR="00E5447F" w:rsidRPr="008B575B">
          <w:rPr>
            <w:rFonts w:ascii="Times New Roman" w:hAnsi="Times New Roman"/>
            <w:b/>
            <w:bCs/>
            <w:i/>
            <w:iCs/>
            <w:noProof/>
            <w:color w:val="0000FF"/>
            <w:sz w:val="24"/>
            <w:u w:val="single"/>
            <w:lang w:eastAsia="en-US"/>
          </w:rPr>
          <w:t>Hazard Identification</w:t>
        </w:r>
        <w:r w:rsidR="00E5447F" w:rsidRPr="008B575B">
          <w:rPr>
            <w:rFonts w:ascii="Times New Roman" w:hAnsi="Times New Roman"/>
            <w:b/>
            <w:bCs/>
            <w:i/>
            <w:iCs/>
            <w:noProof/>
            <w:webHidden/>
            <w:color w:val="auto"/>
            <w:sz w:val="24"/>
            <w:szCs w:val="24"/>
            <w:lang w:eastAsia="en-US"/>
          </w:rPr>
          <w:tab/>
        </w:r>
        <w:r w:rsidR="00E5447F" w:rsidRPr="008B575B">
          <w:rPr>
            <w:rFonts w:ascii="Times New Roman" w:hAnsi="Times New Roman"/>
            <w:b/>
            <w:bCs/>
            <w:i/>
            <w:iCs/>
            <w:noProof/>
            <w:webHidden/>
            <w:color w:val="auto"/>
            <w:sz w:val="24"/>
            <w:szCs w:val="24"/>
            <w:lang w:eastAsia="en-US"/>
          </w:rPr>
          <w:fldChar w:fldCharType="begin"/>
        </w:r>
        <w:r w:rsidR="00E5447F" w:rsidRPr="008B575B">
          <w:rPr>
            <w:rFonts w:ascii="Times New Roman" w:hAnsi="Times New Roman"/>
            <w:b/>
            <w:bCs/>
            <w:i/>
            <w:iCs/>
            <w:noProof/>
            <w:webHidden/>
            <w:color w:val="auto"/>
            <w:sz w:val="24"/>
            <w:szCs w:val="24"/>
            <w:lang w:eastAsia="en-US"/>
          </w:rPr>
          <w:instrText xml:space="preserve"> PAGEREF _Toc285016135 \h </w:instrText>
        </w:r>
        <w:r w:rsidR="00E5447F" w:rsidRPr="008B575B">
          <w:rPr>
            <w:rFonts w:ascii="Times New Roman" w:hAnsi="Times New Roman"/>
            <w:b/>
            <w:bCs/>
            <w:i/>
            <w:iCs/>
            <w:noProof/>
            <w:webHidden/>
            <w:color w:val="auto"/>
            <w:sz w:val="24"/>
            <w:szCs w:val="24"/>
            <w:lang w:eastAsia="en-US"/>
          </w:rPr>
        </w:r>
        <w:r w:rsidR="00E5447F" w:rsidRPr="008B575B">
          <w:rPr>
            <w:rFonts w:ascii="Times New Roman" w:hAnsi="Times New Roman"/>
            <w:b/>
            <w:bCs/>
            <w:i/>
            <w:iCs/>
            <w:noProof/>
            <w:webHidden/>
            <w:color w:val="auto"/>
            <w:sz w:val="24"/>
            <w:szCs w:val="24"/>
            <w:lang w:eastAsia="en-US"/>
          </w:rPr>
          <w:fldChar w:fldCharType="separate"/>
        </w:r>
        <w:r w:rsidR="00E5447F">
          <w:rPr>
            <w:rFonts w:ascii="Times New Roman" w:hAnsi="Times New Roman"/>
            <w:b/>
            <w:bCs/>
            <w:i/>
            <w:iCs/>
            <w:noProof/>
            <w:webHidden/>
            <w:color w:val="auto"/>
            <w:sz w:val="24"/>
            <w:szCs w:val="24"/>
            <w:lang w:eastAsia="en-US"/>
          </w:rPr>
          <w:t>81</w:t>
        </w:r>
        <w:r w:rsidR="00E5447F" w:rsidRPr="008B575B">
          <w:rPr>
            <w:rFonts w:ascii="Times New Roman" w:hAnsi="Times New Roman"/>
            <w:b/>
            <w:bCs/>
            <w:i/>
            <w:iCs/>
            <w:noProof/>
            <w:webHidden/>
            <w:color w:val="auto"/>
            <w:sz w:val="24"/>
            <w:szCs w:val="24"/>
            <w:lang w:eastAsia="en-US"/>
          </w:rPr>
          <w:fldChar w:fldCharType="end"/>
        </w:r>
      </w:hyperlink>
    </w:p>
    <w:p w:rsidR="00E5447F" w:rsidRPr="008B575B" w:rsidRDefault="00085226" w:rsidP="008B575B">
      <w:pPr>
        <w:tabs>
          <w:tab w:val="left" w:pos="480"/>
          <w:tab w:val="right" w:leader="underscore" w:pos="8990"/>
        </w:tabs>
        <w:spacing w:before="120" w:after="0"/>
        <w:ind w:left="0"/>
        <w:rPr>
          <w:rFonts w:ascii="Times New Roman" w:hAnsi="Times New Roman"/>
          <w:noProof/>
          <w:color w:val="auto"/>
          <w:sz w:val="24"/>
          <w:szCs w:val="24"/>
        </w:rPr>
      </w:pPr>
      <w:hyperlink w:anchor="_Toc285016136" w:history="1">
        <w:r w:rsidR="00E5447F" w:rsidRPr="008B575B">
          <w:rPr>
            <w:rFonts w:ascii="Times New Roman" w:hAnsi="Times New Roman"/>
            <w:b/>
            <w:bCs/>
            <w:i/>
            <w:iCs/>
            <w:noProof/>
            <w:color w:val="0000FF"/>
            <w:sz w:val="24"/>
            <w:u w:val="single"/>
            <w:lang w:eastAsia="en-US"/>
          </w:rPr>
          <w:t>7</w:t>
        </w:r>
        <w:r w:rsidR="00E5447F" w:rsidRPr="008B575B">
          <w:rPr>
            <w:rFonts w:ascii="Times New Roman" w:hAnsi="Times New Roman"/>
            <w:noProof/>
            <w:color w:val="auto"/>
            <w:sz w:val="24"/>
            <w:szCs w:val="24"/>
          </w:rPr>
          <w:tab/>
        </w:r>
        <w:r w:rsidR="00E5447F" w:rsidRPr="008B575B">
          <w:rPr>
            <w:rFonts w:ascii="Times New Roman" w:hAnsi="Times New Roman"/>
            <w:b/>
            <w:bCs/>
            <w:i/>
            <w:iCs/>
            <w:noProof/>
            <w:color w:val="0000FF"/>
            <w:sz w:val="24"/>
            <w:u w:val="single"/>
            <w:lang w:eastAsia="en-US"/>
          </w:rPr>
          <w:t>Estimation of Risk</w:t>
        </w:r>
        <w:r w:rsidR="00E5447F" w:rsidRPr="008B575B">
          <w:rPr>
            <w:rFonts w:ascii="Times New Roman" w:hAnsi="Times New Roman"/>
            <w:b/>
            <w:bCs/>
            <w:i/>
            <w:iCs/>
            <w:noProof/>
            <w:webHidden/>
            <w:color w:val="auto"/>
            <w:sz w:val="24"/>
            <w:szCs w:val="24"/>
            <w:lang w:eastAsia="en-US"/>
          </w:rPr>
          <w:tab/>
        </w:r>
        <w:r w:rsidR="00E5447F" w:rsidRPr="008B575B">
          <w:rPr>
            <w:rFonts w:ascii="Times New Roman" w:hAnsi="Times New Roman"/>
            <w:b/>
            <w:bCs/>
            <w:i/>
            <w:iCs/>
            <w:noProof/>
            <w:webHidden/>
            <w:color w:val="auto"/>
            <w:sz w:val="24"/>
            <w:szCs w:val="24"/>
            <w:lang w:eastAsia="en-US"/>
          </w:rPr>
          <w:fldChar w:fldCharType="begin"/>
        </w:r>
        <w:r w:rsidR="00E5447F" w:rsidRPr="008B575B">
          <w:rPr>
            <w:rFonts w:ascii="Times New Roman" w:hAnsi="Times New Roman"/>
            <w:b/>
            <w:bCs/>
            <w:i/>
            <w:iCs/>
            <w:noProof/>
            <w:webHidden/>
            <w:color w:val="auto"/>
            <w:sz w:val="24"/>
            <w:szCs w:val="24"/>
            <w:lang w:eastAsia="en-US"/>
          </w:rPr>
          <w:instrText xml:space="preserve"> PAGEREF _Toc285016136 \h </w:instrText>
        </w:r>
        <w:r w:rsidR="00E5447F" w:rsidRPr="008B575B">
          <w:rPr>
            <w:rFonts w:ascii="Times New Roman" w:hAnsi="Times New Roman"/>
            <w:b/>
            <w:bCs/>
            <w:i/>
            <w:iCs/>
            <w:noProof/>
            <w:webHidden/>
            <w:color w:val="auto"/>
            <w:sz w:val="24"/>
            <w:szCs w:val="24"/>
            <w:lang w:eastAsia="en-US"/>
          </w:rPr>
        </w:r>
        <w:r w:rsidR="00E5447F" w:rsidRPr="008B575B">
          <w:rPr>
            <w:rFonts w:ascii="Times New Roman" w:hAnsi="Times New Roman"/>
            <w:b/>
            <w:bCs/>
            <w:i/>
            <w:iCs/>
            <w:noProof/>
            <w:webHidden/>
            <w:color w:val="auto"/>
            <w:sz w:val="24"/>
            <w:szCs w:val="24"/>
            <w:lang w:eastAsia="en-US"/>
          </w:rPr>
          <w:fldChar w:fldCharType="separate"/>
        </w:r>
        <w:r w:rsidR="00E5447F">
          <w:rPr>
            <w:rFonts w:ascii="Times New Roman" w:hAnsi="Times New Roman"/>
            <w:b/>
            <w:bCs/>
            <w:i/>
            <w:iCs/>
            <w:noProof/>
            <w:webHidden/>
            <w:color w:val="auto"/>
            <w:sz w:val="24"/>
            <w:szCs w:val="24"/>
            <w:lang w:eastAsia="en-US"/>
          </w:rPr>
          <w:t>82</w:t>
        </w:r>
        <w:r w:rsidR="00E5447F" w:rsidRPr="008B575B">
          <w:rPr>
            <w:rFonts w:ascii="Times New Roman" w:hAnsi="Times New Roman"/>
            <w:b/>
            <w:bCs/>
            <w:i/>
            <w:iCs/>
            <w:noProof/>
            <w:webHidden/>
            <w:color w:val="auto"/>
            <w:sz w:val="24"/>
            <w:szCs w:val="24"/>
            <w:lang w:eastAsia="en-US"/>
          </w:rPr>
          <w:fldChar w:fldCharType="end"/>
        </w:r>
      </w:hyperlink>
    </w:p>
    <w:p w:rsidR="00E5447F" w:rsidRPr="008B575B" w:rsidRDefault="00085226" w:rsidP="008B575B">
      <w:pPr>
        <w:tabs>
          <w:tab w:val="left" w:pos="480"/>
          <w:tab w:val="right" w:leader="underscore" w:pos="8990"/>
        </w:tabs>
        <w:spacing w:before="120" w:after="0"/>
        <w:ind w:left="0"/>
        <w:rPr>
          <w:rFonts w:ascii="Times New Roman" w:hAnsi="Times New Roman"/>
          <w:noProof/>
          <w:color w:val="auto"/>
          <w:sz w:val="24"/>
          <w:szCs w:val="24"/>
        </w:rPr>
      </w:pPr>
      <w:hyperlink w:anchor="_Toc285016137" w:history="1">
        <w:r w:rsidR="00E5447F" w:rsidRPr="008B575B">
          <w:rPr>
            <w:rFonts w:ascii="Times New Roman" w:hAnsi="Times New Roman"/>
            <w:b/>
            <w:bCs/>
            <w:i/>
            <w:iCs/>
            <w:noProof/>
            <w:color w:val="0000FF"/>
            <w:sz w:val="24"/>
            <w:u w:val="single"/>
            <w:lang w:eastAsia="en-US"/>
          </w:rPr>
          <w:t>8</w:t>
        </w:r>
        <w:r w:rsidR="00E5447F" w:rsidRPr="008B575B">
          <w:rPr>
            <w:rFonts w:ascii="Times New Roman" w:hAnsi="Times New Roman"/>
            <w:noProof/>
            <w:color w:val="auto"/>
            <w:sz w:val="24"/>
            <w:szCs w:val="24"/>
          </w:rPr>
          <w:tab/>
        </w:r>
        <w:r w:rsidR="00E5447F" w:rsidRPr="008B575B">
          <w:rPr>
            <w:rFonts w:ascii="Times New Roman" w:hAnsi="Times New Roman"/>
            <w:b/>
            <w:bCs/>
            <w:i/>
            <w:iCs/>
            <w:noProof/>
            <w:color w:val="0000FF"/>
            <w:sz w:val="24"/>
            <w:u w:val="single"/>
            <w:lang w:eastAsia="en-US"/>
          </w:rPr>
          <w:t>Clinical Risk Evaluation</w:t>
        </w:r>
        <w:r w:rsidR="00E5447F" w:rsidRPr="008B575B">
          <w:rPr>
            <w:rFonts w:ascii="Times New Roman" w:hAnsi="Times New Roman"/>
            <w:b/>
            <w:bCs/>
            <w:i/>
            <w:iCs/>
            <w:noProof/>
            <w:webHidden/>
            <w:color w:val="auto"/>
            <w:sz w:val="24"/>
            <w:szCs w:val="24"/>
            <w:lang w:eastAsia="en-US"/>
          </w:rPr>
          <w:tab/>
        </w:r>
        <w:r w:rsidR="00E5447F" w:rsidRPr="008B575B">
          <w:rPr>
            <w:rFonts w:ascii="Times New Roman" w:hAnsi="Times New Roman"/>
            <w:b/>
            <w:bCs/>
            <w:i/>
            <w:iCs/>
            <w:noProof/>
            <w:webHidden/>
            <w:color w:val="auto"/>
            <w:sz w:val="24"/>
            <w:szCs w:val="24"/>
            <w:lang w:eastAsia="en-US"/>
          </w:rPr>
          <w:fldChar w:fldCharType="begin"/>
        </w:r>
        <w:r w:rsidR="00E5447F" w:rsidRPr="008B575B">
          <w:rPr>
            <w:rFonts w:ascii="Times New Roman" w:hAnsi="Times New Roman"/>
            <w:b/>
            <w:bCs/>
            <w:i/>
            <w:iCs/>
            <w:noProof/>
            <w:webHidden/>
            <w:color w:val="auto"/>
            <w:sz w:val="24"/>
            <w:szCs w:val="24"/>
            <w:lang w:eastAsia="en-US"/>
          </w:rPr>
          <w:instrText xml:space="preserve"> PAGEREF _Toc285016137 \h </w:instrText>
        </w:r>
        <w:r w:rsidR="00E5447F" w:rsidRPr="008B575B">
          <w:rPr>
            <w:rFonts w:ascii="Times New Roman" w:hAnsi="Times New Roman"/>
            <w:b/>
            <w:bCs/>
            <w:i/>
            <w:iCs/>
            <w:noProof/>
            <w:webHidden/>
            <w:color w:val="auto"/>
            <w:sz w:val="24"/>
            <w:szCs w:val="24"/>
            <w:lang w:eastAsia="en-US"/>
          </w:rPr>
        </w:r>
        <w:r w:rsidR="00E5447F" w:rsidRPr="008B575B">
          <w:rPr>
            <w:rFonts w:ascii="Times New Roman" w:hAnsi="Times New Roman"/>
            <w:b/>
            <w:bCs/>
            <w:i/>
            <w:iCs/>
            <w:noProof/>
            <w:webHidden/>
            <w:color w:val="auto"/>
            <w:sz w:val="24"/>
            <w:szCs w:val="24"/>
            <w:lang w:eastAsia="en-US"/>
          </w:rPr>
          <w:fldChar w:fldCharType="separate"/>
        </w:r>
        <w:r w:rsidR="00E5447F">
          <w:rPr>
            <w:rFonts w:ascii="Times New Roman" w:hAnsi="Times New Roman"/>
            <w:b/>
            <w:bCs/>
            <w:i/>
            <w:iCs/>
            <w:noProof/>
            <w:webHidden/>
            <w:color w:val="auto"/>
            <w:sz w:val="24"/>
            <w:szCs w:val="24"/>
            <w:lang w:eastAsia="en-US"/>
          </w:rPr>
          <w:t>83</w:t>
        </w:r>
        <w:r w:rsidR="00E5447F" w:rsidRPr="008B575B">
          <w:rPr>
            <w:rFonts w:ascii="Times New Roman" w:hAnsi="Times New Roman"/>
            <w:b/>
            <w:bCs/>
            <w:i/>
            <w:iCs/>
            <w:noProof/>
            <w:webHidden/>
            <w:color w:val="auto"/>
            <w:sz w:val="24"/>
            <w:szCs w:val="24"/>
            <w:lang w:eastAsia="en-US"/>
          </w:rPr>
          <w:fldChar w:fldCharType="end"/>
        </w:r>
      </w:hyperlink>
    </w:p>
    <w:p w:rsidR="00E5447F" w:rsidRPr="008B575B" w:rsidRDefault="00085226" w:rsidP="008B575B">
      <w:pPr>
        <w:tabs>
          <w:tab w:val="left" w:pos="480"/>
          <w:tab w:val="right" w:leader="underscore" w:pos="8990"/>
        </w:tabs>
        <w:spacing w:before="120" w:after="0"/>
        <w:ind w:left="0"/>
        <w:rPr>
          <w:rFonts w:ascii="Times New Roman" w:hAnsi="Times New Roman"/>
          <w:noProof/>
          <w:color w:val="auto"/>
          <w:sz w:val="24"/>
          <w:szCs w:val="24"/>
        </w:rPr>
      </w:pPr>
      <w:hyperlink w:anchor="_Toc285016138" w:history="1">
        <w:r w:rsidR="00E5447F" w:rsidRPr="008B575B">
          <w:rPr>
            <w:rFonts w:ascii="Times New Roman" w:hAnsi="Times New Roman"/>
            <w:b/>
            <w:bCs/>
            <w:i/>
            <w:iCs/>
            <w:noProof/>
            <w:color w:val="0000FF"/>
            <w:sz w:val="24"/>
            <w:u w:val="single"/>
            <w:lang w:eastAsia="en-US"/>
          </w:rPr>
          <w:t>9</w:t>
        </w:r>
        <w:r w:rsidR="00E5447F" w:rsidRPr="008B575B">
          <w:rPr>
            <w:rFonts w:ascii="Times New Roman" w:hAnsi="Times New Roman"/>
            <w:noProof/>
            <w:color w:val="auto"/>
            <w:sz w:val="24"/>
            <w:szCs w:val="24"/>
          </w:rPr>
          <w:tab/>
        </w:r>
        <w:r w:rsidR="00E5447F" w:rsidRPr="008B575B">
          <w:rPr>
            <w:rFonts w:ascii="Times New Roman" w:hAnsi="Times New Roman"/>
            <w:b/>
            <w:bCs/>
            <w:i/>
            <w:iCs/>
            <w:noProof/>
            <w:color w:val="0000FF"/>
            <w:sz w:val="24"/>
            <w:u w:val="single"/>
            <w:lang w:eastAsia="en-US"/>
          </w:rPr>
          <w:t>Hazard Log</w:t>
        </w:r>
        <w:r w:rsidR="00E5447F" w:rsidRPr="008B575B">
          <w:rPr>
            <w:rFonts w:ascii="Times New Roman" w:hAnsi="Times New Roman"/>
            <w:b/>
            <w:bCs/>
            <w:i/>
            <w:iCs/>
            <w:noProof/>
            <w:webHidden/>
            <w:color w:val="auto"/>
            <w:sz w:val="24"/>
            <w:szCs w:val="24"/>
            <w:lang w:eastAsia="en-US"/>
          </w:rPr>
          <w:tab/>
        </w:r>
        <w:r w:rsidR="00E5447F" w:rsidRPr="008B575B">
          <w:rPr>
            <w:rFonts w:ascii="Times New Roman" w:hAnsi="Times New Roman"/>
            <w:b/>
            <w:bCs/>
            <w:i/>
            <w:iCs/>
            <w:noProof/>
            <w:webHidden/>
            <w:color w:val="auto"/>
            <w:sz w:val="24"/>
            <w:szCs w:val="24"/>
            <w:lang w:eastAsia="en-US"/>
          </w:rPr>
          <w:fldChar w:fldCharType="begin"/>
        </w:r>
        <w:r w:rsidR="00E5447F" w:rsidRPr="008B575B">
          <w:rPr>
            <w:rFonts w:ascii="Times New Roman" w:hAnsi="Times New Roman"/>
            <w:b/>
            <w:bCs/>
            <w:i/>
            <w:iCs/>
            <w:noProof/>
            <w:webHidden/>
            <w:color w:val="auto"/>
            <w:sz w:val="24"/>
            <w:szCs w:val="24"/>
            <w:lang w:eastAsia="en-US"/>
          </w:rPr>
          <w:instrText xml:space="preserve"> PAGEREF _Toc285016138 \h </w:instrText>
        </w:r>
        <w:r w:rsidR="00E5447F" w:rsidRPr="008B575B">
          <w:rPr>
            <w:rFonts w:ascii="Times New Roman" w:hAnsi="Times New Roman"/>
            <w:b/>
            <w:bCs/>
            <w:i/>
            <w:iCs/>
            <w:noProof/>
            <w:webHidden/>
            <w:color w:val="auto"/>
            <w:sz w:val="24"/>
            <w:szCs w:val="24"/>
            <w:lang w:eastAsia="en-US"/>
          </w:rPr>
        </w:r>
        <w:r w:rsidR="00E5447F" w:rsidRPr="008B575B">
          <w:rPr>
            <w:rFonts w:ascii="Times New Roman" w:hAnsi="Times New Roman"/>
            <w:b/>
            <w:bCs/>
            <w:i/>
            <w:iCs/>
            <w:noProof/>
            <w:webHidden/>
            <w:color w:val="auto"/>
            <w:sz w:val="24"/>
            <w:szCs w:val="24"/>
            <w:lang w:eastAsia="en-US"/>
          </w:rPr>
          <w:fldChar w:fldCharType="separate"/>
        </w:r>
        <w:r w:rsidR="00E5447F">
          <w:rPr>
            <w:rFonts w:ascii="Times New Roman" w:hAnsi="Times New Roman"/>
            <w:b/>
            <w:bCs/>
            <w:i/>
            <w:iCs/>
            <w:noProof/>
            <w:webHidden/>
            <w:color w:val="auto"/>
            <w:sz w:val="24"/>
            <w:szCs w:val="24"/>
            <w:lang w:eastAsia="en-US"/>
          </w:rPr>
          <w:t>84</w:t>
        </w:r>
        <w:r w:rsidR="00E5447F" w:rsidRPr="008B575B">
          <w:rPr>
            <w:rFonts w:ascii="Times New Roman" w:hAnsi="Times New Roman"/>
            <w:b/>
            <w:bCs/>
            <w:i/>
            <w:iCs/>
            <w:noProof/>
            <w:webHidden/>
            <w:color w:val="auto"/>
            <w:sz w:val="24"/>
            <w:szCs w:val="24"/>
            <w:lang w:eastAsia="en-US"/>
          </w:rPr>
          <w:fldChar w:fldCharType="end"/>
        </w:r>
      </w:hyperlink>
    </w:p>
    <w:p w:rsidR="00E5447F" w:rsidRPr="008B575B" w:rsidRDefault="00085226" w:rsidP="008B575B">
      <w:pPr>
        <w:tabs>
          <w:tab w:val="left" w:pos="720"/>
          <w:tab w:val="right" w:leader="underscore" w:pos="8990"/>
        </w:tabs>
        <w:spacing w:before="120" w:after="0"/>
        <w:ind w:left="0"/>
        <w:rPr>
          <w:rFonts w:ascii="Times New Roman" w:hAnsi="Times New Roman"/>
          <w:noProof/>
          <w:color w:val="auto"/>
          <w:sz w:val="24"/>
          <w:szCs w:val="24"/>
        </w:rPr>
      </w:pPr>
      <w:hyperlink w:anchor="_Toc285016139" w:history="1">
        <w:r w:rsidR="00E5447F" w:rsidRPr="008B575B">
          <w:rPr>
            <w:rFonts w:ascii="Times New Roman" w:hAnsi="Times New Roman"/>
            <w:b/>
            <w:bCs/>
            <w:i/>
            <w:iCs/>
            <w:noProof/>
            <w:color w:val="0000FF"/>
            <w:sz w:val="24"/>
            <w:u w:val="single"/>
            <w:lang w:eastAsia="en-US"/>
          </w:rPr>
          <w:t>10</w:t>
        </w:r>
        <w:r w:rsidR="00E5447F" w:rsidRPr="008B575B">
          <w:rPr>
            <w:rFonts w:ascii="Times New Roman" w:hAnsi="Times New Roman"/>
            <w:noProof/>
            <w:color w:val="auto"/>
            <w:sz w:val="24"/>
            <w:szCs w:val="24"/>
          </w:rPr>
          <w:tab/>
        </w:r>
        <w:r w:rsidR="00E5447F" w:rsidRPr="008B575B">
          <w:rPr>
            <w:rFonts w:ascii="Times New Roman" w:hAnsi="Times New Roman"/>
            <w:b/>
            <w:bCs/>
            <w:i/>
            <w:iCs/>
            <w:noProof/>
            <w:color w:val="0000FF"/>
            <w:sz w:val="24"/>
            <w:u w:val="single"/>
            <w:lang w:eastAsia="en-US"/>
          </w:rPr>
          <w:t>PSA Quality Assurance and Document Approval</w:t>
        </w:r>
        <w:r w:rsidR="00E5447F" w:rsidRPr="008B575B">
          <w:rPr>
            <w:rFonts w:ascii="Times New Roman" w:hAnsi="Times New Roman"/>
            <w:b/>
            <w:bCs/>
            <w:i/>
            <w:iCs/>
            <w:noProof/>
            <w:webHidden/>
            <w:color w:val="auto"/>
            <w:sz w:val="24"/>
            <w:szCs w:val="24"/>
            <w:lang w:eastAsia="en-US"/>
          </w:rPr>
          <w:tab/>
        </w:r>
        <w:r w:rsidR="00E5447F" w:rsidRPr="008B575B">
          <w:rPr>
            <w:rFonts w:ascii="Times New Roman" w:hAnsi="Times New Roman"/>
            <w:b/>
            <w:bCs/>
            <w:i/>
            <w:iCs/>
            <w:noProof/>
            <w:webHidden/>
            <w:color w:val="auto"/>
            <w:sz w:val="24"/>
            <w:szCs w:val="24"/>
            <w:lang w:eastAsia="en-US"/>
          </w:rPr>
          <w:fldChar w:fldCharType="begin"/>
        </w:r>
        <w:r w:rsidR="00E5447F" w:rsidRPr="008B575B">
          <w:rPr>
            <w:rFonts w:ascii="Times New Roman" w:hAnsi="Times New Roman"/>
            <w:b/>
            <w:bCs/>
            <w:i/>
            <w:iCs/>
            <w:noProof/>
            <w:webHidden/>
            <w:color w:val="auto"/>
            <w:sz w:val="24"/>
            <w:szCs w:val="24"/>
            <w:lang w:eastAsia="en-US"/>
          </w:rPr>
          <w:instrText xml:space="preserve"> PAGEREF _Toc285016139 \h </w:instrText>
        </w:r>
        <w:r w:rsidR="00E5447F" w:rsidRPr="008B575B">
          <w:rPr>
            <w:rFonts w:ascii="Times New Roman" w:hAnsi="Times New Roman"/>
            <w:b/>
            <w:bCs/>
            <w:i/>
            <w:iCs/>
            <w:noProof/>
            <w:webHidden/>
            <w:color w:val="auto"/>
            <w:sz w:val="24"/>
            <w:szCs w:val="24"/>
            <w:lang w:eastAsia="en-US"/>
          </w:rPr>
        </w:r>
        <w:r w:rsidR="00E5447F" w:rsidRPr="008B575B">
          <w:rPr>
            <w:rFonts w:ascii="Times New Roman" w:hAnsi="Times New Roman"/>
            <w:b/>
            <w:bCs/>
            <w:i/>
            <w:iCs/>
            <w:noProof/>
            <w:webHidden/>
            <w:color w:val="auto"/>
            <w:sz w:val="24"/>
            <w:szCs w:val="24"/>
            <w:lang w:eastAsia="en-US"/>
          </w:rPr>
          <w:fldChar w:fldCharType="separate"/>
        </w:r>
        <w:r w:rsidR="00E5447F">
          <w:rPr>
            <w:rFonts w:ascii="Times New Roman" w:hAnsi="Times New Roman"/>
            <w:b/>
            <w:bCs/>
            <w:i/>
            <w:iCs/>
            <w:noProof/>
            <w:webHidden/>
            <w:color w:val="auto"/>
            <w:sz w:val="24"/>
            <w:szCs w:val="24"/>
            <w:lang w:eastAsia="en-US"/>
          </w:rPr>
          <w:t>85</w:t>
        </w:r>
        <w:r w:rsidR="00E5447F" w:rsidRPr="008B575B">
          <w:rPr>
            <w:rFonts w:ascii="Times New Roman" w:hAnsi="Times New Roman"/>
            <w:b/>
            <w:bCs/>
            <w:i/>
            <w:iCs/>
            <w:noProof/>
            <w:webHidden/>
            <w:color w:val="auto"/>
            <w:sz w:val="24"/>
            <w:szCs w:val="24"/>
            <w:lang w:eastAsia="en-US"/>
          </w:rPr>
          <w:fldChar w:fldCharType="end"/>
        </w:r>
      </w:hyperlink>
    </w:p>
    <w:p w:rsidR="00E5447F" w:rsidRPr="008B575B" w:rsidRDefault="00085226" w:rsidP="008B575B">
      <w:pPr>
        <w:tabs>
          <w:tab w:val="left" w:pos="720"/>
          <w:tab w:val="right" w:leader="underscore" w:pos="8990"/>
        </w:tabs>
        <w:spacing w:before="120" w:after="0"/>
        <w:ind w:left="0"/>
        <w:rPr>
          <w:rFonts w:ascii="Times New Roman" w:hAnsi="Times New Roman"/>
          <w:noProof/>
          <w:color w:val="auto"/>
          <w:sz w:val="24"/>
          <w:szCs w:val="24"/>
        </w:rPr>
      </w:pPr>
      <w:hyperlink w:anchor="_Toc285016140" w:history="1">
        <w:r w:rsidR="00E5447F" w:rsidRPr="008B575B">
          <w:rPr>
            <w:rFonts w:ascii="Times New Roman" w:hAnsi="Times New Roman"/>
            <w:b/>
            <w:bCs/>
            <w:i/>
            <w:iCs/>
            <w:noProof/>
            <w:color w:val="0000FF"/>
            <w:sz w:val="24"/>
            <w:u w:val="single"/>
            <w:lang w:eastAsia="en-US"/>
          </w:rPr>
          <w:t>11</w:t>
        </w:r>
        <w:r w:rsidR="00E5447F" w:rsidRPr="008B575B">
          <w:rPr>
            <w:rFonts w:ascii="Times New Roman" w:hAnsi="Times New Roman"/>
            <w:noProof/>
            <w:color w:val="auto"/>
            <w:sz w:val="24"/>
            <w:szCs w:val="24"/>
          </w:rPr>
          <w:tab/>
        </w:r>
        <w:r w:rsidR="00E5447F" w:rsidRPr="008B575B">
          <w:rPr>
            <w:rFonts w:ascii="Times New Roman" w:hAnsi="Times New Roman"/>
            <w:b/>
            <w:bCs/>
            <w:i/>
            <w:iCs/>
            <w:noProof/>
            <w:color w:val="0000FF"/>
            <w:sz w:val="24"/>
            <w:u w:val="single"/>
            <w:lang w:eastAsia="en-US"/>
          </w:rPr>
          <w:t>Appendix A Health Risk Matrix</w:t>
        </w:r>
        <w:r w:rsidR="00E5447F" w:rsidRPr="008B575B">
          <w:rPr>
            <w:rFonts w:ascii="Times New Roman" w:hAnsi="Times New Roman"/>
            <w:b/>
            <w:bCs/>
            <w:i/>
            <w:iCs/>
            <w:noProof/>
            <w:webHidden/>
            <w:color w:val="auto"/>
            <w:sz w:val="24"/>
            <w:szCs w:val="24"/>
            <w:lang w:eastAsia="en-US"/>
          </w:rPr>
          <w:tab/>
        </w:r>
        <w:r w:rsidR="00E5447F" w:rsidRPr="008B575B">
          <w:rPr>
            <w:rFonts w:ascii="Times New Roman" w:hAnsi="Times New Roman"/>
            <w:b/>
            <w:bCs/>
            <w:i/>
            <w:iCs/>
            <w:noProof/>
            <w:webHidden/>
            <w:color w:val="auto"/>
            <w:sz w:val="24"/>
            <w:szCs w:val="24"/>
            <w:lang w:eastAsia="en-US"/>
          </w:rPr>
          <w:fldChar w:fldCharType="begin"/>
        </w:r>
        <w:r w:rsidR="00E5447F" w:rsidRPr="008B575B">
          <w:rPr>
            <w:rFonts w:ascii="Times New Roman" w:hAnsi="Times New Roman"/>
            <w:b/>
            <w:bCs/>
            <w:i/>
            <w:iCs/>
            <w:noProof/>
            <w:webHidden/>
            <w:color w:val="auto"/>
            <w:sz w:val="24"/>
            <w:szCs w:val="24"/>
            <w:lang w:eastAsia="en-US"/>
          </w:rPr>
          <w:instrText xml:space="preserve"> PAGEREF _Toc285016140 \h </w:instrText>
        </w:r>
        <w:r w:rsidR="00E5447F" w:rsidRPr="008B575B">
          <w:rPr>
            <w:rFonts w:ascii="Times New Roman" w:hAnsi="Times New Roman"/>
            <w:b/>
            <w:bCs/>
            <w:i/>
            <w:iCs/>
            <w:noProof/>
            <w:webHidden/>
            <w:color w:val="auto"/>
            <w:sz w:val="24"/>
            <w:szCs w:val="24"/>
            <w:lang w:eastAsia="en-US"/>
          </w:rPr>
        </w:r>
        <w:r w:rsidR="00E5447F" w:rsidRPr="008B575B">
          <w:rPr>
            <w:rFonts w:ascii="Times New Roman" w:hAnsi="Times New Roman"/>
            <w:b/>
            <w:bCs/>
            <w:i/>
            <w:iCs/>
            <w:noProof/>
            <w:webHidden/>
            <w:color w:val="auto"/>
            <w:sz w:val="24"/>
            <w:szCs w:val="24"/>
            <w:lang w:eastAsia="en-US"/>
          </w:rPr>
          <w:fldChar w:fldCharType="separate"/>
        </w:r>
        <w:r w:rsidR="00E5447F">
          <w:rPr>
            <w:rFonts w:ascii="Times New Roman" w:hAnsi="Times New Roman"/>
            <w:b/>
            <w:bCs/>
            <w:i/>
            <w:iCs/>
            <w:noProof/>
            <w:webHidden/>
            <w:color w:val="auto"/>
            <w:sz w:val="24"/>
            <w:szCs w:val="24"/>
            <w:lang w:eastAsia="en-US"/>
          </w:rPr>
          <w:t>86</w:t>
        </w:r>
        <w:r w:rsidR="00E5447F" w:rsidRPr="008B575B">
          <w:rPr>
            <w:rFonts w:ascii="Times New Roman" w:hAnsi="Times New Roman"/>
            <w:b/>
            <w:bCs/>
            <w:i/>
            <w:iCs/>
            <w:noProof/>
            <w:webHidden/>
            <w:color w:val="auto"/>
            <w:sz w:val="24"/>
            <w:szCs w:val="24"/>
            <w:lang w:eastAsia="en-US"/>
          </w:rPr>
          <w:fldChar w:fldCharType="end"/>
        </w:r>
      </w:hyperlink>
    </w:p>
    <w:p w:rsidR="00E5447F" w:rsidRPr="008B575B" w:rsidRDefault="00085226" w:rsidP="008B575B">
      <w:pPr>
        <w:tabs>
          <w:tab w:val="left" w:pos="720"/>
          <w:tab w:val="right" w:leader="underscore" w:pos="8990"/>
        </w:tabs>
        <w:spacing w:before="120" w:after="0"/>
        <w:ind w:left="0"/>
        <w:rPr>
          <w:rFonts w:ascii="Times New Roman" w:hAnsi="Times New Roman"/>
          <w:noProof/>
          <w:color w:val="auto"/>
          <w:sz w:val="24"/>
          <w:szCs w:val="24"/>
        </w:rPr>
      </w:pPr>
      <w:hyperlink w:anchor="_Toc285016141" w:history="1">
        <w:r w:rsidR="00E5447F" w:rsidRPr="008B575B">
          <w:rPr>
            <w:rFonts w:ascii="Times New Roman" w:hAnsi="Times New Roman"/>
            <w:b/>
            <w:bCs/>
            <w:i/>
            <w:iCs/>
            <w:noProof/>
            <w:color w:val="0000FF"/>
            <w:sz w:val="24"/>
            <w:u w:val="single"/>
            <w:lang w:eastAsia="en-US"/>
          </w:rPr>
          <w:t>12</w:t>
        </w:r>
        <w:r w:rsidR="00E5447F" w:rsidRPr="008B575B">
          <w:rPr>
            <w:rFonts w:ascii="Times New Roman" w:hAnsi="Times New Roman"/>
            <w:noProof/>
            <w:color w:val="auto"/>
            <w:sz w:val="24"/>
            <w:szCs w:val="24"/>
          </w:rPr>
          <w:tab/>
        </w:r>
        <w:r w:rsidR="00E5447F" w:rsidRPr="008B575B">
          <w:rPr>
            <w:rFonts w:ascii="Times New Roman" w:hAnsi="Times New Roman"/>
            <w:b/>
            <w:bCs/>
            <w:i/>
            <w:iCs/>
            <w:noProof/>
            <w:color w:val="0000FF"/>
            <w:sz w:val="24"/>
            <w:u w:val="single"/>
            <w:lang w:eastAsia="en-US"/>
          </w:rPr>
          <w:t>Appendix B Hazard Log</w:t>
        </w:r>
        <w:r w:rsidR="00E5447F" w:rsidRPr="008B575B">
          <w:rPr>
            <w:rFonts w:ascii="Times New Roman" w:hAnsi="Times New Roman"/>
            <w:b/>
            <w:bCs/>
            <w:i/>
            <w:iCs/>
            <w:noProof/>
            <w:webHidden/>
            <w:color w:val="auto"/>
            <w:sz w:val="24"/>
            <w:szCs w:val="24"/>
            <w:lang w:eastAsia="en-US"/>
          </w:rPr>
          <w:tab/>
        </w:r>
        <w:r w:rsidR="00E5447F" w:rsidRPr="008B575B">
          <w:rPr>
            <w:rFonts w:ascii="Times New Roman" w:hAnsi="Times New Roman"/>
            <w:b/>
            <w:bCs/>
            <w:i/>
            <w:iCs/>
            <w:noProof/>
            <w:webHidden/>
            <w:color w:val="auto"/>
            <w:sz w:val="24"/>
            <w:szCs w:val="24"/>
            <w:lang w:eastAsia="en-US"/>
          </w:rPr>
          <w:fldChar w:fldCharType="begin"/>
        </w:r>
        <w:r w:rsidR="00E5447F" w:rsidRPr="008B575B">
          <w:rPr>
            <w:rFonts w:ascii="Times New Roman" w:hAnsi="Times New Roman"/>
            <w:b/>
            <w:bCs/>
            <w:i/>
            <w:iCs/>
            <w:noProof/>
            <w:webHidden/>
            <w:color w:val="auto"/>
            <w:sz w:val="24"/>
            <w:szCs w:val="24"/>
            <w:lang w:eastAsia="en-US"/>
          </w:rPr>
          <w:instrText xml:space="preserve"> PAGEREF _Toc285016141 \h </w:instrText>
        </w:r>
        <w:r w:rsidR="00E5447F" w:rsidRPr="008B575B">
          <w:rPr>
            <w:rFonts w:ascii="Times New Roman" w:hAnsi="Times New Roman"/>
            <w:b/>
            <w:bCs/>
            <w:i/>
            <w:iCs/>
            <w:noProof/>
            <w:webHidden/>
            <w:color w:val="auto"/>
            <w:sz w:val="24"/>
            <w:szCs w:val="24"/>
            <w:lang w:eastAsia="en-US"/>
          </w:rPr>
        </w:r>
        <w:r w:rsidR="00E5447F" w:rsidRPr="008B575B">
          <w:rPr>
            <w:rFonts w:ascii="Times New Roman" w:hAnsi="Times New Roman"/>
            <w:b/>
            <w:bCs/>
            <w:i/>
            <w:iCs/>
            <w:noProof/>
            <w:webHidden/>
            <w:color w:val="auto"/>
            <w:sz w:val="24"/>
            <w:szCs w:val="24"/>
            <w:lang w:eastAsia="en-US"/>
          </w:rPr>
          <w:fldChar w:fldCharType="separate"/>
        </w:r>
        <w:r w:rsidR="00E5447F">
          <w:rPr>
            <w:rFonts w:ascii="Times New Roman" w:hAnsi="Times New Roman"/>
            <w:b/>
            <w:bCs/>
            <w:i/>
            <w:iCs/>
            <w:noProof/>
            <w:webHidden/>
            <w:color w:val="auto"/>
            <w:sz w:val="24"/>
            <w:szCs w:val="24"/>
            <w:lang w:eastAsia="en-US"/>
          </w:rPr>
          <w:t>87</w:t>
        </w:r>
        <w:r w:rsidR="00E5447F" w:rsidRPr="008B575B">
          <w:rPr>
            <w:rFonts w:ascii="Times New Roman" w:hAnsi="Times New Roman"/>
            <w:b/>
            <w:bCs/>
            <w:i/>
            <w:iCs/>
            <w:noProof/>
            <w:webHidden/>
            <w:color w:val="auto"/>
            <w:sz w:val="24"/>
            <w:szCs w:val="24"/>
            <w:lang w:eastAsia="en-US"/>
          </w:rPr>
          <w:fldChar w:fldCharType="end"/>
        </w:r>
      </w:hyperlink>
    </w:p>
    <w:p w:rsidR="00E5447F" w:rsidRPr="008B575B" w:rsidRDefault="00085226" w:rsidP="008B575B">
      <w:pPr>
        <w:tabs>
          <w:tab w:val="left" w:pos="720"/>
          <w:tab w:val="right" w:leader="underscore" w:pos="8990"/>
        </w:tabs>
        <w:spacing w:before="120" w:after="0"/>
        <w:ind w:left="0"/>
        <w:rPr>
          <w:rFonts w:ascii="Times New Roman" w:hAnsi="Times New Roman"/>
          <w:noProof/>
          <w:color w:val="auto"/>
          <w:sz w:val="24"/>
          <w:szCs w:val="24"/>
        </w:rPr>
      </w:pPr>
      <w:hyperlink w:anchor="_Toc285016142" w:history="1">
        <w:r w:rsidR="00E5447F" w:rsidRPr="008B575B">
          <w:rPr>
            <w:rFonts w:ascii="Times New Roman" w:hAnsi="Times New Roman"/>
            <w:b/>
            <w:bCs/>
            <w:i/>
            <w:iCs/>
            <w:noProof/>
            <w:color w:val="0000FF"/>
            <w:sz w:val="24"/>
            <w:u w:val="single"/>
            <w:lang w:eastAsia="en-US"/>
          </w:rPr>
          <w:t>13</w:t>
        </w:r>
        <w:r w:rsidR="00E5447F" w:rsidRPr="008B575B">
          <w:rPr>
            <w:rFonts w:ascii="Times New Roman" w:hAnsi="Times New Roman"/>
            <w:noProof/>
            <w:color w:val="auto"/>
            <w:sz w:val="24"/>
            <w:szCs w:val="24"/>
          </w:rPr>
          <w:tab/>
        </w:r>
        <w:r w:rsidR="00E5447F" w:rsidRPr="008B575B">
          <w:rPr>
            <w:rFonts w:ascii="Times New Roman" w:hAnsi="Times New Roman"/>
            <w:b/>
            <w:bCs/>
            <w:i/>
            <w:iCs/>
            <w:noProof/>
            <w:color w:val="0000FF"/>
            <w:sz w:val="24"/>
            <w:u w:val="single"/>
            <w:lang w:eastAsia="en-US"/>
          </w:rPr>
          <w:t>Appendix C List of Participants at Patient Safety Risk Assessment Workshop</w:t>
        </w:r>
        <w:r w:rsidR="00E5447F" w:rsidRPr="008B575B">
          <w:rPr>
            <w:rFonts w:ascii="Times New Roman" w:hAnsi="Times New Roman"/>
            <w:b/>
            <w:bCs/>
            <w:i/>
            <w:iCs/>
            <w:noProof/>
            <w:webHidden/>
            <w:color w:val="auto"/>
            <w:sz w:val="24"/>
            <w:szCs w:val="24"/>
            <w:lang w:eastAsia="en-US"/>
          </w:rPr>
          <w:tab/>
        </w:r>
        <w:r w:rsidR="00E5447F" w:rsidRPr="008B575B">
          <w:rPr>
            <w:rFonts w:ascii="Times New Roman" w:hAnsi="Times New Roman"/>
            <w:b/>
            <w:bCs/>
            <w:i/>
            <w:iCs/>
            <w:noProof/>
            <w:webHidden/>
            <w:color w:val="auto"/>
            <w:sz w:val="24"/>
            <w:szCs w:val="24"/>
            <w:lang w:eastAsia="en-US"/>
          </w:rPr>
          <w:fldChar w:fldCharType="begin"/>
        </w:r>
        <w:r w:rsidR="00E5447F" w:rsidRPr="008B575B">
          <w:rPr>
            <w:rFonts w:ascii="Times New Roman" w:hAnsi="Times New Roman"/>
            <w:b/>
            <w:bCs/>
            <w:i/>
            <w:iCs/>
            <w:noProof/>
            <w:webHidden/>
            <w:color w:val="auto"/>
            <w:sz w:val="24"/>
            <w:szCs w:val="24"/>
            <w:lang w:eastAsia="en-US"/>
          </w:rPr>
          <w:instrText xml:space="preserve"> PAGEREF _Toc285016142 \h </w:instrText>
        </w:r>
        <w:r w:rsidR="00E5447F" w:rsidRPr="008B575B">
          <w:rPr>
            <w:rFonts w:ascii="Times New Roman" w:hAnsi="Times New Roman"/>
            <w:b/>
            <w:bCs/>
            <w:i/>
            <w:iCs/>
            <w:noProof/>
            <w:webHidden/>
            <w:color w:val="auto"/>
            <w:sz w:val="24"/>
            <w:szCs w:val="24"/>
            <w:lang w:eastAsia="en-US"/>
          </w:rPr>
        </w:r>
        <w:r w:rsidR="00E5447F" w:rsidRPr="008B575B">
          <w:rPr>
            <w:rFonts w:ascii="Times New Roman" w:hAnsi="Times New Roman"/>
            <w:b/>
            <w:bCs/>
            <w:i/>
            <w:iCs/>
            <w:noProof/>
            <w:webHidden/>
            <w:color w:val="auto"/>
            <w:sz w:val="24"/>
            <w:szCs w:val="24"/>
            <w:lang w:eastAsia="en-US"/>
          </w:rPr>
          <w:fldChar w:fldCharType="separate"/>
        </w:r>
        <w:r w:rsidR="00E5447F">
          <w:rPr>
            <w:rFonts w:ascii="Times New Roman" w:hAnsi="Times New Roman"/>
            <w:b/>
            <w:bCs/>
            <w:i/>
            <w:iCs/>
            <w:noProof/>
            <w:webHidden/>
            <w:color w:val="auto"/>
            <w:sz w:val="24"/>
            <w:szCs w:val="24"/>
            <w:lang w:eastAsia="en-US"/>
          </w:rPr>
          <w:t>88</w:t>
        </w:r>
        <w:r w:rsidR="00E5447F" w:rsidRPr="008B575B">
          <w:rPr>
            <w:rFonts w:ascii="Times New Roman" w:hAnsi="Times New Roman"/>
            <w:b/>
            <w:bCs/>
            <w:i/>
            <w:iCs/>
            <w:noProof/>
            <w:webHidden/>
            <w:color w:val="auto"/>
            <w:sz w:val="24"/>
            <w:szCs w:val="24"/>
            <w:lang w:eastAsia="en-US"/>
          </w:rPr>
          <w:fldChar w:fldCharType="end"/>
        </w:r>
      </w:hyperlink>
    </w:p>
    <w:p w:rsidR="00E5447F" w:rsidRPr="008B575B" w:rsidRDefault="00085226" w:rsidP="008B575B">
      <w:pPr>
        <w:tabs>
          <w:tab w:val="left" w:pos="720"/>
          <w:tab w:val="right" w:leader="underscore" w:pos="8990"/>
        </w:tabs>
        <w:spacing w:before="120" w:after="0"/>
        <w:ind w:left="0"/>
        <w:rPr>
          <w:rFonts w:ascii="Times New Roman" w:hAnsi="Times New Roman"/>
          <w:noProof/>
          <w:color w:val="auto"/>
          <w:sz w:val="24"/>
          <w:szCs w:val="24"/>
        </w:rPr>
      </w:pPr>
      <w:hyperlink w:anchor="_Toc285016143" w:history="1">
        <w:r w:rsidR="00E5447F" w:rsidRPr="008B575B">
          <w:rPr>
            <w:rFonts w:ascii="Times New Roman" w:hAnsi="Times New Roman"/>
            <w:b/>
            <w:bCs/>
            <w:i/>
            <w:iCs/>
            <w:noProof/>
            <w:color w:val="0000FF"/>
            <w:sz w:val="24"/>
            <w:u w:val="single"/>
            <w:lang w:eastAsia="en-US"/>
          </w:rPr>
          <w:t>14</w:t>
        </w:r>
        <w:r w:rsidR="00E5447F" w:rsidRPr="008B575B">
          <w:rPr>
            <w:rFonts w:ascii="Times New Roman" w:hAnsi="Times New Roman"/>
            <w:noProof/>
            <w:color w:val="auto"/>
            <w:sz w:val="24"/>
            <w:szCs w:val="24"/>
          </w:rPr>
          <w:tab/>
        </w:r>
        <w:r w:rsidR="00E5447F" w:rsidRPr="008B575B">
          <w:rPr>
            <w:rFonts w:ascii="Times New Roman" w:hAnsi="Times New Roman"/>
            <w:b/>
            <w:bCs/>
            <w:i/>
            <w:iCs/>
            <w:noProof/>
            <w:color w:val="0000FF"/>
            <w:sz w:val="24"/>
            <w:u w:val="single"/>
            <w:lang w:eastAsia="en-US"/>
          </w:rPr>
          <w:t>Appendix D Risk Assessment Workshop Supporting Presentation Information</w:t>
        </w:r>
        <w:r w:rsidR="00E5447F" w:rsidRPr="008B575B">
          <w:rPr>
            <w:rFonts w:ascii="Times New Roman" w:hAnsi="Times New Roman"/>
            <w:b/>
            <w:bCs/>
            <w:i/>
            <w:iCs/>
            <w:noProof/>
            <w:webHidden/>
            <w:color w:val="auto"/>
            <w:sz w:val="24"/>
            <w:szCs w:val="24"/>
            <w:lang w:eastAsia="en-US"/>
          </w:rPr>
          <w:tab/>
        </w:r>
        <w:r w:rsidR="00E5447F" w:rsidRPr="008B575B">
          <w:rPr>
            <w:rFonts w:ascii="Times New Roman" w:hAnsi="Times New Roman"/>
            <w:b/>
            <w:bCs/>
            <w:i/>
            <w:iCs/>
            <w:noProof/>
            <w:webHidden/>
            <w:color w:val="auto"/>
            <w:sz w:val="24"/>
            <w:szCs w:val="24"/>
            <w:lang w:eastAsia="en-US"/>
          </w:rPr>
          <w:fldChar w:fldCharType="begin"/>
        </w:r>
        <w:r w:rsidR="00E5447F" w:rsidRPr="008B575B">
          <w:rPr>
            <w:rFonts w:ascii="Times New Roman" w:hAnsi="Times New Roman"/>
            <w:b/>
            <w:bCs/>
            <w:i/>
            <w:iCs/>
            <w:noProof/>
            <w:webHidden/>
            <w:color w:val="auto"/>
            <w:sz w:val="24"/>
            <w:szCs w:val="24"/>
            <w:lang w:eastAsia="en-US"/>
          </w:rPr>
          <w:instrText xml:space="preserve"> PAGEREF _Toc285016143 \h </w:instrText>
        </w:r>
        <w:r w:rsidR="00E5447F" w:rsidRPr="008B575B">
          <w:rPr>
            <w:rFonts w:ascii="Times New Roman" w:hAnsi="Times New Roman"/>
            <w:b/>
            <w:bCs/>
            <w:i/>
            <w:iCs/>
            <w:noProof/>
            <w:webHidden/>
            <w:color w:val="auto"/>
            <w:sz w:val="24"/>
            <w:szCs w:val="24"/>
            <w:lang w:eastAsia="en-US"/>
          </w:rPr>
        </w:r>
        <w:r w:rsidR="00E5447F" w:rsidRPr="008B575B">
          <w:rPr>
            <w:rFonts w:ascii="Times New Roman" w:hAnsi="Times New Roman"/>
            <w:b/>
            <w:bCs/>
            <w:i/>
            <w:iCs/>
            <w:noProof/>
            <w:webHidden/>
            <w:color w:val="auto"/>
            <w:sz w:val="24"/>
            <w:szCs w:val="24"/>
            <w:lang w:eastAsia="en-US"/>
          </w:rPr>
          <w:fldChar w:fldCharType="separate"/>
        </w:r>
        <w:r w:rsidR="00E5447F">
          <w:rPr>
            <w:rFonts w:ascii="Times New Roman" w:hAnsi="Times New Roman"/>
            <w:b/>
            <w:bCs/>
            <w:i/>
            <w:iCs/>
            <w:noProof/>
            <w:webHidden/>
            <w:color w:val="auto"/>
            <w:sz w:val="24"/>
            <w:szCs w:val="24"/>
            <w:lang w:eastAsia="en-US"/>
          </w:rPr>
          <w:t>89</w:t>
        </w:r>
        <w:r w:rsidR="00E5447F" w:rsidRPr="008B575B">
          <w:rPr>
            <w:rFonts w:ascii="Times New Roman" w:hAnsi="Times New Roman"/>
            <w:b/>
            <w:bCs/>
            <w:i/>
            <w:iCs/>
            <w:noProof/>
            <w:webHidden/>
            <w:color w:val="auto"/>
            <w:sz w:val="24"/>
            <w:szCs w:val="24"/>
            <w:lang w:eastAsia="en-US"/>
          </w:rPr>
          <w:fldChar w:fldCharType="end"/>
        </w:r>
      </w:hyperlink>
    </w:p>
    <w:p w:rsidR="00E5447F" w:rsidRPr="008B575B" w:rsidRDefault="00E5447F" w:rsidP="008B575B">
      <w:pPr>
        <w:tabs>
          <w:tab w:val="left" w:pos="6300"/>
        </w:tabs>
        <w:spacing w:after="0"/>
        <w:ind w:left="0"/>
        <w:rPr>
          <w:rFonts w:ascii="Arial" w:hAnsi="Arial"/>
          <w:color w:val="auto"/>
          <w:sz w:val="24"/>
          <w:szCs w:val="24"/>
          <w:lang w:eastAsia="en-US"/>
        </w:rPr>
      </w:pPr>
      <w:r w:rsidRPr="008B575B">
        <w:rPr>
          <w:rFonts w:ascii="Times New Roman" w:hAnsi="Times New Roman"/>
          <w:color w:val="auto"/>
          <w:sz w:val="24"/>
          <w:szCs w:val="24"/>
          <w:lang w:eastAsia="en-US"/>
        </w:rPr>
        <w:fldChar w:fldCharType="end"/>
      </w:r>
    </w:p>
    <w:p w:rsidR="00E5447F" w:rsidRPr="008B575B" w:rsidRDefault="00E5447F" w:rsidP="008B575B">
      <w:pPr>
        <w:tabs>
          <w:tab w:val="left" w:pos="6300"/>
        </w:tabs>
        <w:spacing w:after="0"/>
        <w:ind w:left="0"/>
        <w:rPr>
          <w:rFonts w:ascii="Arial" w:hAnsi="Arial"/>
          <w:color w:val="auto"/>
          <w:sz w:val="24"/>
          <w:szCs w:val="24"/>
          <w:lang w:eastAsia="en-US"/>
        </w:rPr>
      </w:pPr>
    </w:p>
    <w:p w:rsidR="00E5447F" w:rsidRPr="008B575B" w:rsidRDefault="00E5447F" w:rsidP="008B575B">
      <w:pPr>
        <w:tabs>
          <w:tab w:val="left" w:pos="6300"/>
        </w:tabs>
        <w:spacing w:after="0"/>
        <w:ind w:left="0"/>
        <w:rPr>
          <w:rFonts w:ascii="Arial" w:hAnsi="Arial"/>
          <w:color w:val="auto"/>
          <w:sz w:val="24"/>
          <w:szCs w:val="24"/>
          <w:lang w:eastAsia="en-US"/>
        </w:rPr>
      </w:pPr>
    </w:p>
    <w:p w:rsidR="00E5447F" w:rsidRPr="008B575B" w:rsidRDefault="00E5447F" w:rsidP="008B575B">
      <w:pPr>
        <w:tabs>
          <w:tab w:val="left" w:pos="6300"/>
        </w:tabs>
        <w:spacing w:after="0"/>
        <w:ind w:left="0"/>
        <w:rPr>
          <w:rFonts w:ascii="Arial" w:hAnsi="Arial"/>
          <w:color w:val="auto"/>
          <w:sz w:val="24"/>
          <w:szCs w:val="24"/>
          <w:lang w:eastAsia="en-US"/>
        </w:rPr>
      </w:pPr>
    </w:p>
    <w:p w:rsidR="00E5447F" w:rsidRPr="008B575B" w:rsidRDefault="00E5447F" w:rsidP="008B575B">
      <w:pPr>
        <w:tabs>
          <w:tab w:val="left" w:pos="6300"/>
        </w:tabs>
        <w:spacing w:after="0"/>
        <w:ind w:left="0"/>
        <w:rPr>
          <w:rFonts w:ascii="Arial" w:hAnsi="Arial"/>
          <w:color w:val="auto"/>
          <w:sz w:val="24"/>
          <w:szCs w:val="24"/>
          <w:lang w:eastAsia="en-US"/>
        </w:rPr>
      </w:pPr>
    </w:p>
    <w:p w:rsidR="00E5447F" w:rsidRPr="008B575B" w:rsidRDefault="00E5447F" w:rsidP="008B575B">
      <w:pPr>
        <w:tabs>
          <w:tab w:val="left" w:pos="6300"/>
        </w:tabs>
        <w:spacing w:after="0"/>
        <w:ind w:left="0"/>
        <w:rPr>
          <w:rFonts w:ascii="Arial" w:hAnsi="Arial"/>
          <w:color w:val="auto"/>
          <w:sz w:val="24"/>
          <w:szCs w:val="24"/>
          <w:lang w:eastAsia="en-US"/>
        </w:rPr>
      </w:pPr>
    </w:p>
    <w:p w:rsidR="00E5447F" w:rsidRPr="008B575B" w:rsidRDefault="00E5447F" w:rsidP="008B575B">
      <w:pPr>
        <w:tabs>
          <w:tab w:val="left" w:pos="6300"/>
        </w:tabs>
        <w:spacing w:after="0"/>
        <w:ind w:left="0"/>
        <w:rPr>
          <w:rFonts w:ascii="Arial" w:hAnsi="Arial"/>
          <w:color w:val="auto"/>
          <w:sz w:val="24"/>
          <w:szCs w:val="24"/>
          <w:lang w:eastAsia="en-US"/>
        </w:rPr>
      </w:pPr>
    </w:p>
    <w:p w:rsidR="00E5447F" w:rsidRPr="008B575B" w:rsidRDefault="00E5447F" w:rsidP="008B575B">
      <w:pPr>
        <w:keepNext/>
        <w:tabs>
          <w:tab w:val="num" w:pos="432"/>
          <w:tab w:val="left" w:leader="dot" w:pos="6300"/>
        </w:tabs>
        <w:spacing w:before="240" w:after="60"/>
        <w:ind w:left="432" w:hanging="432"/>
        <w:outlineLvl w:val="0"/>
        <w:rPr>
          <w:rFonts w:ascii="Arial" w:hAnsi="Arial" w:cs="Arial"/>
          <w:b/>
          <w:bCs/>
          <w:color w:val="660066"/>
          <w:kern w:val="32"/>
          <w:sz w:val="36"/>
          <w:szCs w:val="32"/>
          <w:lang w:eastAsia="en-US"/>
        </w:rPr>
      </w:pPr>
      <w:r w:rsidRPr="008B575B">
        <w:rPr>
          <w:rFonts w:ascii="Arial" w:hAnsi="Arial" w:cs="Arial"/>
          <w:b/>
          <w:bCs/>
          <w:color w:val="660066"/>
          <w:kern w:val="32"/>
          <w:sz w:val="36"/>
          <w:szCs w:val="32"/>
          <w:lang w:eastAsia="en-US"/>
        </w:rPr>
        <w:br w:type="page"/>
      </w:r>
      <w:bookmarkStart w:id="155" w:name="_Toc285016127"/>
      <w:r w:rsidRPr="008B575B">
        <w:rPr>
          <w:rFonts w:ascii="Arial" w:hAnsi="Arial" w:cs="Arial"/>
          <w:b/>
          <w:bCs/>
          <w:color w:val="660066"/>
          <w:kern w:val="32"/>
          <w:sz w:val="36"/>
          <w:szCs w:val="32"/>
          <w:lang w:eastAsia="en-US"/>
        </w:rPr>
        <w:lastRenderedPageBreak/>
        <w:t>Introduction</w:t>
      </w:r>
      <w:bookmarkEnd w:id="155"/>
      <w:r w:rsidRPr="008B575B">
        <w:rPr>
          <w:rFonts w:ascii="Arial" w:hAnsi="Arial" w:cs="Arial"/>
          <w:b/>
          <w:bCs/>
          <w:color w:val="660066"/>
          <w:kern w:val="32"/>
          <w:sz w:val="36"/>
          <w:szCs w:val="32"/>
          <w:lang w:eastAsia="en-US"/>
        </w:rPr>
        <w:t xml:space="preserve"> </w:t>
      </w:r>
    </w:p>
    <w:p w:rsidR="00E5447F" w:rsidRPr="008B575B" w:rsidRDefault="00E5447F" w:rsidP="008B575B">
      <w:pPr>
        <w:keepNext/>
        <w:numPr>
          <w:ilvl w:val="1"/>
          <w:numId w:val="0"/>
        </w:numPr>
        <w:tabs>
          <w:tab w:val="num" w:pos="576"/>
          <w:tab w:val="left" w:pos="6300"/>
        </w:tabs>
        <w:spacing w:before="240" w:after="60"/>
        <w:ind w:left="576" w:hanging="576"/>
        <w:outlineLvl w:val="1"/>
        <w:rPr>
          <w:rFonts w:ascii="Arial" w:hAnsi="Arial" w:cs="Arial"/>
          <w:b/>
          <w:bCs/>
          <w:iCs/>
          <w:color w:val="660066"/>
          <w:sz w:val="28"/>
          <w:szCs w:val="28"/>
          <w:lang w:eastAsia="en-US"/>
        </w:rPr>
      </w:pPr>
      <w:bookmarkStart w:id="156" w:name="_Toc285016128"/>
      <w:r w:rsidRPr="008B575B">
        <w:rPr>
          <w:rFonts w:ascii="Arial" w:hAnsi="Arial" w:cs="Arial"/>
          <w:b/>
          <w:bCs/>
          <w:iCs/>
          <w:color w:val="660066"/>
          <w:sz w:val="28"/>
          <w:szCs w:val="28"/>
          <w:lang w:eastAsia="en-US"/>
        </w:rPr>
        <w:t>Purpose/Scope of Patient Safety Assessment</w:t>
      </w:r>
      <w:bookmarkEnd w:id="156"/>
      <w:r w:rsidRPr="008B575B">
        <w:rPr>
          <w:rFonts w:ascii="Arial" w:hAnsi="Arial" w:cs="Arial"/>
          <w:b/>
          <w:bCs/>
          <w:iCs/>
          <w:color w:val="660066"/>
          <w:sz w:val="28"/>
          <w:szCs w:val="28"/>
          <w:lang w:eastAsia="en-US"/>
        </w:rPr>
        <w:t xml:space="preserve"> </w:t>
      </w: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This document </w:t>
      </w:r>
    </w:p>
    <w:p w:rsidR="00E5447F" w:rsidRPr="008B575B" w:rsidRDefault="00E5447F" w:rsidP="008B575B">
      <w:pPr>
        <w:keepNext/>
        <w:numPr>
          <w:ilvl w:val="1"/>
          <w:numId w:val="0"/>
        </w:numPr>
        <w:tabs>
          <w:tab w:val="num" w:pos="576"/>
          <w:tab w:val="left" w:pos="6300"/>
        </w:tabs>
        <w:spacing w:before="240" w:after="60"/>
        <w:ind w:left="576" w:hanging="576"/>
        <w:outlineLvl w:val="1"/>
        <w:rPr>
          <w:rFonts w:ascii="Arial" w:hAnsi="Arial" w:cs="Arial"/>
          <w:b/>
          <w:bCs/>
          <w:iCs/>
          <w:color w:val="660066"/>
          <w:sz w:val="28"/>
          <w:szCs w:val="28"/>
          <w:lang w:eastAsia="en-US"/>
        </w:rPr>
      </w:pPr>
      <w:bookmarkStart w:id="157" w:name="_Toc285016129"/>
      <w:r w:rsidRPr="008B575B">
        <w:rPr>
          <w:rFonts w:ascii="Arial" w:hAnsi="Arial" w:cs="Arial"/>
          <w:b/>
          <w:bCs/>
          <w:iCs/>
          <w:color w:val="660066"/>
          <w:sz w:val="28"/>
          <w:szCs w:val="28"/>
          <w:lang w:eastAsia="en-US"/>
        </w:rPr>
        <w:t>Structure of the Document</w:t>
      </w:r>
      <w:bookmarkEnd w:id="157"/>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The document </w:t>
      </w:r>
    </w:p>
    <w:p w:rsidR="00E5447F" w:rsidRPr="008B575B" w:rsidRDefault="00E5447F" w:rsidP="008B575B">
      <w:pPr>
        <w:keepNext/>
        <w:tabs>
          <w:tab w:val="num" w:pos="432"/>
          <w:tab w:val="left" w:leader="dot" w:pos="6300"/>
        </w:tabs>
        <w:spacing w:before="240" w:after="60"/>
        <w:ind w:left="432" w:hanging="432"/>
        <w:outlineLvl w:val="0"/>
        <w:rPr>
          <w:rFonts w:ascii="Arial" w:hAnsi="Arial" w:cs="Arial"/>
          <w:b/>
          <w:bCs/>
          <w:color w:val="660066"/>
          <w:kern w:val="32"/>
          <w:sz w:val="36"/>
          <w:szCs w:val="32"/>
          <w:lang w:eastAsia="en-US"/>
        </w:rPr>
      </w:pPr>
      <w:r w:rsidRPr="008B575B">
        <w:rPr>
          <w:rFonts w:ascii="Arial" w:hAnsi="Arial" w:cs="Arial"/>
          <w:b/>
          <w:bCs/>
          <w:color w:val="660066"/>
          <w:kern w:val="32"/>
          <w:sz w:val="36"/>
          <w:szCs w:val="32"/>
          <w:lang w:eastAsia="en-US"/>
        </w:rPr>
        <w:br w:type="page"/>
      </w:r>
      <w:bookmarkStart w:id="158" w:name="_Toc285016130"/>
      <w:r w:rsidRPr="008B575B">
        <w:rPr>
          <w:rFonts w:ascii="Arial" w:hAnsi="Arial" w:cs="Arial"/>
          <w:b/>
          <w:bCs/>
          <w:color w:val="660066"/>
          <w:kern w:val="32"/>
          <w:sz w:val="36"/>
          <w:szCs w:val="32"/>
          <w:lang w:eastAsia="en-US"/>
        </w:rPr>
        <w:lastRenderedPageBreak/>
        <w:t>Scope</w:t>
      </w:r>
      <w:bookmarkEnd w:id="158"/>
      <w:r w:rsidRPr="008B575B">
        <w:rPr>
          <w:rFonts w:ascii="Arial" w:hAnsi="Arial" w:cs="Arial"/>
          <w:b/>
          <w:bCs/>
          <w:color w:val="660066"/>
          <w:kern w:val="32"/>
          <w:sz w:val="36"/>
          <w:szCs w:val="32"/>
          <w:lang w:eastAsia="en-US"/>
        </w:rPr>
        <w:t xml:space="preserve"> </w:t>
      </w:r>
    </w:p>
    <w:p w:rsidR="00E5447F" w:rsidRPr="008B575B" w:rsidRDefault="00E5447F" w:rsidP="008B575B">
      <w:pPr>
        <w:keepNext/>
        <w:numPr>
          <w:ilvl w:val="1"/>
          <w:numId w:val="0"/>
        </w:numPr>
        <w:tabs>
          <w:tab w:val="num" w:pos="576"/>
          <w:tab w:val="left" w:pos="6300"/>
        </w:tabs>
        <w:spacing w:before="240" w:after="60"/>
        <w:ind w:left="576" w:hanging="576"/>
        <w:outlineLvl w:val="1"/>
        <w:rPr>
          <w:rFonts w:ascii="Arial" w:hAnsi="Arial" w:cs="Arial"/>
          <w:b/>
          <w:bCs/>
          <w:iCs/>
          <w:color w:val="660066"/>
          <w:sz w:val="28"/>
          <w:szCs w:val="28"/>
          <w:lang w:eastAsia="en-US"/>
        </w:rPr>
      </w:pPr>
      <w:bookmarkStart w:id="159" w:name="_Toc285016131"/>
      <w:r w:rsidRPr="008B575B">
        <w:rPr>
          <w:rFonts w:ascii="Arial" w:hAnsi="Arial" w:cs="Arial"/>
          <w:b/>
          <w:bCs/>
          <w:iCs/>
          <w:color w:val="660066"/>
          <w:sz w:val="28"/>
          <w:szCs w:val="28"/>
          <w:lang w:eastAsia="en-US"/>
        </w:rPr>
        <w:t>Problem Definition</w:t>
      </w:r>
      <w:bookmarkEnd w:id="159"/>
      <w:r w:rsidRPr="008B575B">
        <w:rPr>
          <w:rFonts w:ascii="Arial" w:hAnsi="Arial" w:cs="Arial"/>
          <w:b/>
          <w:bCs/>
          <w:iCs/>
          <w:color w:val="660066"/>
          <w:sz w:val="28"/>
          <w:szCs w:val="28"/>
          <w:lang w:eastAsia="en-US"/>
        </w:rPr>
        <w:t xml:space="preserve"> </w:t>
      </w: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The purpose of this section in the PSA is to provide a summary of any supporting or background information pertinent to the safety assessment of the health IT software product. </w:t>
      </w: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This may, for example, include any of the following: </w:t>
      </w: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Background information allowing the scope of the safety assessment to be clearly identified; </w:t>
      </w: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High level information and references to any additional technical material when relevant; </w:t>
      </w: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Diagrams, flowcharts or any pictorial representations that will furnish the reader with a concise background on the subject matter area; </w:t>
      </w: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Previous safety evidence from similar systems / previous assessments; </w:t>
      </w:r>
    </w:p>
    <w:p w:rsidR="00E5447F" w:rsidRPr="008B575B" w:rsidRDefault="00E5447F" w:rsidP="008B575B">
      <w:pPr>
        <w:tabs>
          <w:tab w:val="left" w:pos="6300"/>
        </w:tabs>
        <w:spacing w:after="120"/>
        <w:ind w:left="0"/>
        <w:rPr>
          <w:rFonts w:ascii="Arial" w:hAnsi="Arial"/>
          <w:color w:val="auto"/>
          <w:sz w:val="24"/>
          <w:szCs w:val="24"/>
          <w:lang w:eastAsia="en-US"/>
        </w:rPr>
      </w:pPr>
      <w:proofErr w:type="gramStart"/>
      <w:r w:rsidRPr="008B575B">
        <w:rPr>
          <w:rFonts w:ascii="Arial" w:hAnsi="Arial"/>
          <w:color w:val="auto"/>
          <w:sz w:val="24"/>
          <w:szCs w:val="24"/>
          <w:lang w:eastAsia="en-US"/>
        </w:rPr>
        <w:t>Historical evidence / foreseeable of misuse of similar systems.</w:t>
      </w:r>
      <w:proofErr w:type="gramEnd"/>
      <w:r w:rsidRPr="008B575B">
        <w:rPr>
          <w:rFonts w:ascii="Arial" w:hAnsi="Arial"/>
          <w:color w:val="auto"/>
          <w:sz w:val="24"/>
          <w:szCs w:val="24"/>
          <w:lang w:eastAsia="en-US"/>
        </w:rPr>
        <w:t xml:space="preserve"> </w:t>
      </w:r>
    </w:p>
    <w:p w:rsidR="00E5447F" w:rsidRPr="008B575B" w:rsidRDefault="00E5447F" w:rsidP="008B575B">
      <w:pPr>
        <w:keepNext/>
        <w:tabs>
          <w:tab w:val="num" w:pos="432"/>
          <w:tab w:val="left" w:leader="dot" w:pos="6300"/>
        </w:tabs>
        <w:spacing w:before="240" w:after="60"/>
        <w:ind w:left="432" w:hanging="432"/>
        <w:outlineLvl w:val="0"/>
        <w:rPr>
          <w:rFonts w:ascii="Arial" w:hAnsi="Arial" w:cs="Arial"/>
          <w:b/>
          <w:bCs/>
          <w:color w:val="660066"/>
          <w:kern w:val="32"/>
          <w:sz w:val="36"/>
          <w:szCs w:val="32"/>
          <w:lang w:eastAsia="en-US"/>
        </w:rPr>
      </w:pPr>
      <w:r w:rsidRPr="008B575B">
        <w:rPr>
          <w:rFonts w:ascii="Arial" w:hAnsi="Arial" w:cs="Arial"/>
          <w:b/>
          <w:bCs/>
          <w:color w:val="660066"/>
          <w:kern w:val="32"/>
          <w:sz w:val="36"/>
          <w:szCs w:val="32"/>
          <w:lang w:eastAsia="en-US"/>
        </w:rPr>
        <w:br w:type="page"/>
      </w:r>
      <w:bookmarkStart w:id="160" w:name="_Toc285016132"/>
      <w:r w:rsidRPr="008B575B">
        <w:rPr>
          <w:rFonts w:ascii="Arial" w:hAnsi="Arial" w:cs="Arial"/>
          <w:b/>
          <w:bCs/>
          <w:color w:val="660066"/>
          <w:kern w:val="32"/>
          <w:sz w:val="36"/>
          <w:szCs w:val="32"/>
          <w:lang w:eastAsia="en-US"/>
        </w:rPr>
        <w:lastRenderedPageBreak/>
        <w:t>Clinical Safety Management System</w:t>
      </w:r>
      <w:bookmarkEnd w:id="160"/>
      <w:r w:rsidRPr="008B575B">
        <w:rPr>
          <w:rFonts w:ascii="Arial" w:hAnsi="Arial" w:cs="Arial"/>
          <w:b/>
          <w:bCs/>
          <w:color w:val="660066"/>
          <w:kern w:val="32"/>
          <w:sz w:val="36"/>
          <w:szCs w:val="32"/>
          <w:lang w:eastAsia="en-US"/>
        </w:rPr>
        <w:t xml:space="preserve"> </w:t>
      </w: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The </w:t>
      </w:r>
      <w:proofErr w:type="spellStart"/>
      <w:r w:rsidRPr="008B575B">
        <w:rPr>
          <w:rFonts w:ascii="Arial" w:hAnsi="Arial"/>
          <w:color w:val="auto"/>
          <w:sz w:val="24"/>
          <w:szCs w:val="24"/>
          <w:lang w:eastAsia="en-US"/>
        </w:rPr>
        <w:t>DoHWA</w:t>
      </w:r>
      <w:proofErr w:type="spellEnd"/>
      <w:r w:rsidRPr="008B575B">
        <w:rPr>
          <w:rFonts w:ascii="Arial" w:hAnsi="Arial"/>
          <w:color w:val="auto"/>
          <w:sz w:val="24"/>
          <w:szCs w:val="24"/>
          <w:lang w:eastAsia="en-US"/>
        </w:rPr>
        <w:t xml:space="preserve"> should have in place a Clinical Safety Management System (CSMS) which documents the processes and procedures with regard to clinical safety activities that will be used throughout the lifecycle. These processes should include the methodology / criteria used for the following: </w:t>
      </w:r>
    </w:p>
    <w:p w:rsidR="00E5447F" w:rsidRPr="008B575B" w:rsidRDefault="00E5447F" w:rsidP="004D3AB3">
      <w:pPr>
        <w:pStyle w:val="Bullet6"/>
        <w:rPr>
          <w:lang w:eastAsia="en-US"/>
        </w:rPr>
      </w:pPr>
      <w:r w:rsidRPr="008B575B">
        <w:rPr>
          <w:lang w:eastAsia="en-US"/>
        </w:rPr>
        <w:t xml:space="preserve">Clinical hazards identification; </w:t>
      </w:r>
    </w:p>
    <w:p w:rsidR="00E5447F" w:rsidRPr="008B575B" w:rsidRDefault="00E5447F" w:rsidP="004D3AB3">
      <w:pPr>
        <w:pStyle w:val="Bullet6"/>
        <w:rPr>
          <w:lang w:eastAsia="en-US"/>
        </w:rPr>
      </w:pPr>
      <w:r w:rsidRPr="008B575B">
        <w:rPr>
          <w:lang w:eastAsia="en-US"/>
        </w:rPr>
        <w:t xml:space="preserve">Clinical risk analysis; </w:t>
      </w:r>
    </w:p>
    <w:p w:rsidR="00E5447F" w:rsidRPr="008B575B" w:rsidRDefault="00E5447F" w:rsidP="004D3AB3">
      <w:pPr>
        <w:pStyle w:val="Bullet6"/>
        <w:rPr>
          <w:lang w:eastAsia="en-US"/>
        </w:rPr>
      </w:pPr>
      <w:r w:rsidRPr="008B575B">
        <w:rPr>
          <w:lang w:eastAsia="en-US"/>
        </w:rPr>
        <w:t xml:space="preserve">Clinical risk evaluation; </w:t>
      </w:r>
    </w:p>
    <w:p w:rsidR="00E5447F" w:rsidRPr="008B575B" w:rsidRDefault="00E5447F" w:rsidP="004D3AB3">
      <w:pPr>
        <w:pStyle w:val="Bullet6"/>
        <w:rPr>
          <w:lang w:eastAsia="en-US"/>
        </w:rPr>
      </w:pPr>
      <w:r w:rsidRPr="008B575B">
        <w:rPr>
          <w:lang w:eastAsia="en-US"/>
        </w:rPr>
        <w:t xml:space="preserve">Clinical risk control; </w:t>
      </w:r>
    </w:p>
    <w:p w:rsidR="00E5447F" w:rsidRPr="008B575B" w:rsidRDefault="00E5447F" w:rsidP="004D3AB3">
      <w:pPr>
        <w:pStyle w:val="Bullet6"/>
        <w:rPr>
          <w:lang w:eastAsia="en-US"/>
        </w:rPr>
      </w:pPr>
      <w:r w:rsidRPr="008B575B">
        <w:rPr>
          <w:lang w:eastAsia="en-US"/>
        </w:rPr>
        <w:t xml:space="preserve">Clinical risk acceptance. </w:t>
      </w: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Within the PSA, the Project Manager shall confirm processes exist within the CSMS for the conduction of a hazard assessment and PSA and all associated activities. The Project Manager shall also confirm that the PSA for the health IT software product has been prepared in accordance with the processes specified in the </w:t>
      </w:r>
      <w:proofErr w:type="spellStart"/>
      <w:r w:rsidRPr="008B575B">
        <w:rPr>
          <w:rFonts w:ascii="Arial" w:hAnsi="Arial"/>
          <w:color w:val="auto"/>
          <w:sz w:val="24"/>
          <w:szCs w:val="24"/>
          <w:lang w:eastAsia="en-US"/>
        </w:rPr>
        <w:t>DohWA</w:t>
      </w:r>
      <w:proofErr w:type="spellEnd"/>
      <w:r w:rsidRPr="008B575B">
        <w:rPr>
          <w:rFonts w:ascii="Arial" w:hAnsi="Arial"/>
          <w:color w:val="auto"/>
          <w:sz w:val="24"/>
          <w:szCs w:val="24"/>
          <w:lang w:eastAsia="en-US"/>
        </w:rPr>
        <w:t xml:space="preserve"> CSMS. </w:t>
      </w: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Any deviations/departures from the processes within the CSMS shall be highlighted and justified within the PSA. </w:t>
      </w:r>
    </w:p>
    <w:p w:rsidR="00E5447F" w:rsidRPr="008B575B" w:rsidRDefault="00E5447F" w:rsidP="008B575B">
      <w:pPr>
        <w:tabs>
          <w:tab w:val="left" w:pos="6300"/>
        </w:tabs>
        <w:spacing w:after="0"/>
        <w:ind w:left="0"/>
        <w:rPr>
          <w:rFonts w:ascii="Arial" w:hAnsi="Arial"/>
          <w:color w:val="auto"/>
          <w:szCs w:val="23"/>
          <w:lang w:eastAsia="en-US"/>
        </w:rPr>
      </w:pPr>
    </w:p>
    <w:p w:rsidR="00E5447F" w:rsidRPr="008B575B" w:rsidRDefault="00E5447F" w:rsidP="008B575B">
      <w:pPr>
        <w:keepNext/>
        <w:tabs>
          <w:tab w:val="num" w:pos="432"/>
          <w:tab w:val="left" w:leader="dot" w:pos="6300"/>
        </w:tabs>
        <w:spacing w:before="240" w:after="60"/>
        <w:ind w:left="432" w:hanging="432"/>
        <w:outlineLvl w:val="0"/>
        <w:rPr>
          <w:rFonts w:ascii="Arial" w:hAnsi="Arial" w:cs="Arial"/>
          <w:b/>
          <w:bCs/>
          <w:color w:val="660066"/>
          <w:kern w:val="32"/>
          <w:sz w:val="36"/>
          <w:szCs w:val="32"/>
          <w:lang w:eastAsia="en-US"/>
        </w:rPr>
      </w:pPr>
      <w:r w:rsidRPr="008B575B">
        <w:rPr>
          <w:rFonts w:ascii="Arial" w:hAnsi="Arial" w:cs="Arial"/>
          <w:b/>
          <w:bCs/>
          <w:color w:val="660066"/>
          <w:kern w:val="32"/>
          <w:sz w:val="36"/>
          <w:szCs w:val="32"/>
          <w:lang w:eastAsia="en-US"/>
        </w:rPr>
        <w:br w:type="page"/>
      </w:r>
      <w:bookmarkStart w:id="161" w:name="_Toc285016133"/>
      <w:r w:rsidRPr="008B575B">
        <w:rPr>
          <w:rFonts w:ascii="Arial" w:hAnsi="Arial" w:cs="Arial"/>
          <w:b/>
          <w:bCs/>
          <w:color w:val="660066"/>
          <w:kern w:val="32"/>
          <w:sz w:val="36"/>
          <w:szCs w:val="32"/>
          <w:lang w:eastAsia="en-US"/>
        </w:rPr>
        <w:lastRenderedPageBreak/>
        <w:t>Hazard Assessment Approach</w:t>
      </w:r>
      <w:bookmarkEnd w:id="161"/>
      <w:r w:rsidRPr="008B575B">
        <w:rPr>
          <w:rFonts w:ascii="Arial" w:hAnsi="Arial" w:cs="Arial"/>
          <w:b/>
          <w:bCs/>
          <w:color w:val="660066"/>
          <w:kern w:val="32"/>
          <w:sz w:val="36"/>
          <w:szCs w:val="32"/>
          <w:lang w:eastAsia="en-US"/>
        </w:rPr>
        <w:t xml:space="preserve"> </w:t>
      </w: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This section shall provide an overview of the process undertaken to perform the hazard assessment for the health IT software product and to populate the associated Hazard Log. </w:t>
      </w: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This should include details of the hazard assessment workshop together with a summary of activities undertaken. </w:t>
      </w: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The PSA should include a set of approved minutes from the hazard assessment workshop which includes dates, locations, agenda etc. Any information or briefing material utilised at the hazard assessment workshop should also be included in Appendix D. </w:t>
      </w: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Any post workshop activities that have been used to update the contents of the Hazard Log should also be described in this section. </w:t>
      </w: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If a hazard assessment workshop is not deemed necessary and read-across to a previous assessment has been used, then a clear justification for this approach shall be presented within the PSA.</w:t>
      </w:r>
    </w:p>
    <w:p w:rsidR="00E5447F" w:rsidRPr="008B575B" w:rsidRDefault="00E5447F" w:rsidP="008B575B">
      <w:pPr>
        <w:tabs>
          <w:tab w:val="left" w:pos="6300"/>
        </w:tabs>
        <w:spacing w:after="120"/>
        <w:ind w:left="0"/>
        <w:rPr>
          <w:rFonts w:ascii="Arial" w:hAnsi="Arial"/>
          <w:color w:val="auto"/>
          <w:sz w:val="24"/>
          <w:szCs w:val="24"/>
          <w:lang w:eastAsia="en-US"/>
        </w:rPr>
      </w:pPr>
    </w:p>
    <w:p w:rsidR="00E5447F" w:rsidRPr="008B575B" w:rsidRDefault="00E5447F" w:rsidP="008B575B">
      <w:pPr>
        <w:keepNext/>
        <w:tabs>
          <w:tab w:val="num" w:pos="432"/>
          <w:tab w:val="left" w:leader="dot" w:pos="6300"/>
        </w:tabs>
        <w:spacing w:before="240" w:after="60"/>
        <w:ind w:left="432" w:hanging="432"/>
        <w:outlineLvl w:val="0"/>
        <w:rPr>
          <w:rFonts w:ascii="Arial" w:hAnsi="Arial" w:cs="Arial"/>
          <w:b/>
          <w:bCs/>
          <w:color w:val="660066"/>
          <w:kern w:val="32"/>
          <w:sz w:val="36"/>
          <w:szCs w:val="32"/>
          <w:lang w:eastAsia="en-US"/>
        </w:rPr>
      </w:pPr>
      <w:r w:rsidRPr="008B575B">
        <w:rPr>
          <w:rFonts w:ascii="Arial" w:hAnsi="Arial" w:cs="Arial"/>
          <w:b/>
          <w:bCs/>
          <w:color w:val="660066"/>
          <w:kern w:val="32"/>
          <w:sz w:val="36"/>
          <w:szCs w:val="32"/>
          <w:lang w:eastAsia="en-US"/>
        </w:rPr>
        <w:br w:type="page"/>
      </w:r>
      <w:bookmarkStart w:id="162" w:name="_Toc285016134"/>
      <w:r w:rsidRPr="008B575B">
        <w:rPr>
          <w:rFonts w:ascii="Arial" w:hAnsi="Arial" w:cs="Arial"/>
          <w:b/>
          <w:bCs/>
          <w:color w:val="660066"/>
          <w:kern w:val="32"/>
          <w:sz w:val="36"/>
          <w:szCs w:val="32"/>
          <w:lang w:eastAsia="en-US"/>
        </w:rPr>
        <w:lastRenderedPageBreak/>
        <w:t>Workshop Attendance</w:t>
      </w:r>
      <w:bookmarkEnd w:id="162"/>
      <w:r w:rsidRPr="008B575B">
        <w:rPr>
          <w:rFonts w:ascii="Arial" w:hAnsi="Arial" w:cs="Arial"/>
          <w:b/>
          <w:bCs/>
          <w:color w:val="660066"/>
          <w:kern w:val="32"/>
          <w:sz w:val="36"/>
          <w:szCs w:val="32"/>
          <w:lang w:eastAsia="en-US"/>
        </w:rPr>
        <w:t xml:space="preserve"> </w:t>
      </w: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It is essential that appropriate persons perform the risk management activities. They should have knowledge of the health IT software product, its applications and the environment in which it will be used. These must include an appropriate Accredited Clinician. </w:t>
      </w:r>
    </w:p>
    <w:p w:rsidR="00E5447F" w:rsidRPr="008B575B" w:rsidRDefault="00E5447F" w:rsidP="004D3AB3">
      <w:pPr>
        <w:pStyle w:val="Bullet6"/>
        <w:rPr>
          <w:lang w:eastAsia="en-US"/>
        </w:rPr>
      </w:pPr>
      <w:r w:rsidRPr="008B575B">
        <w:rPr>
          <w:lang w:eastAsia="en-US"/>
        </w:rPr>
        <w:t xml:space="preserve">Typical attendees at the hazard assessment workshop may include: </w:t>
      </w:r>
    </w:p>
    <w:p w:rsidR="00E5447F" w:rsidRPr="008B575B" w:rsidRDefault="00E5447F" w:rsidP="004D3AB3">
      <w:pPr>
        <w:pStyle w:val="Bullet6"/>
        <w:rPr>
          <w:lang w:eastAsia="en-US"/>
        </w:rPr>
      </w:pPr>
      <w:r w:rsidRPr="008B575B">
        <w:rPr>
          <w:lang w:eastAsia="en-US"/>
        </w:rPr>
        <w:t xml:space="preserve">Appropriate Accredited Clinicians (Mandatory); </w:t>
      </w:r>
    </w:p>
    <w:p w:rsidR="00E5447F" w:rsidRPr="008B575B" w:rsidRDefault="00E5447F" w:rsidP="004D3AB3">
      <w:pPr>
        <w:pStyle w:val="Bullet6"/>
        <w:rPr>
          <w:lang w:eastAsia="en-US"/>
        </w:rPr>
      </w:pPr>
      <w:r w:rsidRPr="008B575B">
        <w:rPr>
          <w:lang w:eastAsia="en-US"/>
        </w:rPr>
        <w:t xml:space="preserve">Subject Matter Experts / Specialists; </w:t>
      </w:r>
    </w:p>
    <w:p w:rsidR="00E5447F" w:rsidRPr="008B575B" w:rsidRDefault="00E5447F" w:rsidP="004D3AB3">
      <w:pPr>
        <w:pStyle w:val="Bullet6"/>
        <w:rPr>
          <w:lang w:eastAsia="en-US"/>
        </w:rPr>
      </w:pPr>
      <w:r w:rsidRPr="008B575B">
        <w:rPr>
          <w:lang w:eastAsia="en-US"/>
        </w:rPr>
        <w:t xml:space="preserve">Message Analysts; </w:t>
      </w:r>
    </w:p>
    <w:p w:rsidR="00E5447F" w:rsidRPr="008B575B" w:rsidRDefault="00E5447F" w:rsidP="004D3AB3">
      <w:pPr>
        <w:pStyle w:val="Bullet6"/>
        <w:rPr>
          <w:lang w:eastAsia="en-US"/>
        </w:rPr>
      </w:pPr>
      <w:r w:rsidRPr="008B575B">
        <w:rPr>
          <w:lang w:eastAsia="en-US"/>
        </w:rPr>
        <w:t xml:space="preserve">Technical Architects; </w:t>
      </w:r>
    </w:p>
    <w:p w:rsidR="00E5447F" w:rsidRPr="008B575B" w:rsidRDefault="00E5447F" w:rsidP="004D3AB3">
      <w:pPr>
        <w:pStyle w:val="Bullet6"/>
        <w:rPr>
          <w:lang w:eastAsia="en-US"/>
        </w:rPr>
      </w:pPr>
      <w:r w:rsidRPr="008B575B">
        <w:rPr>
          <w:lang w:eastAsia="en-US"/>
        </w:rPr>
        <w:t xml:space="preserve">Health Care Professionals / Health and Social Care Professionals / End Users; </w:t>
      </w:r>
    </w:p>
    <w:p w:rsidR="00E5447F" w:rsidRPr="008B575B" w:rsidRDefault="00E5447F" w:rsidP="004D3AB3">
      <w:pPr>
        <w:pStyle w:val="Bullet6"/>
        <w:rPr>
          <w:lang w:eastAsia="en-US"/>
        </w:rPr>
      </w:pPr>
      <w:r w:rsidRPr="008B575B">
        <w:rPr>
          <w:lang w:eastAsia="en-US"/>
        </w:rPr>
        <w:t xml:space="preserve">Programme Manager; </w:t>
      </w:r>
    </w:p>
    <w:p w:rsidR="00E5447F" w:rsidRPr="008B575B" w:rsidRDefault="00E5447F" w:rsidP="004D3AB3">
      <w:pPr>
        <w:pStyle w:val="Bullet6"/>
        <w:rPr>
          <w:lang w:eastAsia="en-US"/>
        </w:rPr>
      </w:pPr>
      <w:r w:rsidRPr="008B575B">
        <w:rPr>
          <w:lang w:eastAsia="en-US"/>
        </w:rPr>
        <w:t xml:space="preserve">Quality Assurance; </w:t>
      </w:r>
    </w:p>
    <w:p w:rsidR="00E5447F" w:rsidRPr="008B575B" w:rsidRDefault="00E5447F" w:rsidP="004D3AB3">
      <w:pPr>
        <w:pStyle w:val="Bullet6"/>
        <w:rPr>
          <w:lang w:eastAsia="en-US"/>
        </w:rPr>
      </w:pPr>
      <w:r w:rsidRPr="008B575B">
        <w:rPr>
          <w:lang w:eastAsia="en-US"/>
        </w:rPr>
        <w:t xml:space="preserve">Safety Engineering Resource/Function. </w:t>
      </w: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The PSA should document the details of the hazard assessment workshop attendees plus any other individuals who have contributed to the assessment / Hazard Log. These details should include names, role, dates of relevant experience, organisation etc.; see Appendix B. </w:t>
      </w:r>
    </w:p>
    <w:p w:rsidR="00E5447F" w:rsidRPr="008B575B" w:rsidRDefault="00E5447F" w:rsidP="008B575B">
      <w:pPr>
        <w:keepNext/>
        <w:tabs>
          <w:tab w:val="num" w:pos="432"/>
          <w:tab w:val="left" w:leader="dot" w:pos="6300"/>
        </w:tabs>
        <w:spacing w:before="240" w:after="60"/>
        <w:ind w:left="432" w:hanging="432"/>
        <w:outlineLvl w:val="0"/>
        <w:rPr>
          <w:rFonts w:ascii="Arial" w:hAnsi="Arial" w:cs="Arial"/>
          <w:b/>
          <w:bCs/>
          <w:color w:val="660066"/>
          <w:kern w:val="32"/>
          <w:sz w:val="36"/>
          <w:szCs w:val="32"/>
          <w:lang w:eastAsia="en-US"/>
        </w:rPr>
      </w:pPr>
      <w:r w:rsidRPr="008B575B">
        <w:rPr>
          <w:rFonts w:ascii="Arial" w:hAnsi="Arial" w:cs="Arial"/>
          <w:b/>
          <w:bCs/>
          <w:color w:val="660066"/>
          <w:kern w:val="32"/>
          <w:sz w:val="36"/>
          <w:szCs w:val="32"/>
          <w:lang w:eastAsia="en-US"/>
        </w:rPr>
        <w:br w:type="page"/>
      </w:r>
      <w:bookmarkStart w:id="163" w:name="_Toc285016135"/>
      <w:r w:rsidRPr="008B575B">
        <w:rPr>
          <w:rFonts w:ascii="Arial" w:hAnsi="Arial" w:cs="Arial"/>
          <w:b/>
          <w:bCs/>
          <w:color w:val="660066"/>
          <w:kern w:val="32"/>
          <w:sz w:val="36"/>
          <w:szCs w:val="32"/>
          <w:lang w:eastAsia="en-US"/>
        </w:rPr>
        <w:lastRenderedPageBreak/>
        <w:t>Hazard Identification</w:t>
      </w:r>
      <w:bookmarkEnd w:id="163"/>
      <w:r w:rsidRPr="008B575B">
        <w:rPr>
          <w:rFonts w:ascii="Arial" w:hAnsi="Arial" w:cs="Arial"/>
          <w:b/>
          <w:bCs/>
          <w:color w:val="660066"/>
          <w:kern w:val="32"/>
          <w:sz w:val="36"/>
          <w:szCs w:val="32"/>
          <w:lang w:eastAsia="en-US"/>
        </w:rPr>
        <w:t xml:space="preserve"> </w:t>
      </w: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The Project Manager is required to identify Clinical Hazards to patients associated with a health software product under both normal and fault conditions. </w:t>
      </w:r>
    </w:p>
    <w:p w:rsidR="00E5447F" w:rsidRPr="008B575B" w:rsidRDefault="00394711" w:rsidP="008B575B">
      <w:pPr>
        <w:keepNext/>
        <w:tabs>
          <w:tab w:val="left" w:pos="6300"/>
        </w:tabs>
        <w:spacing w:after="120"/>
        <w:ind w:left="0"/>
        <w:rPr>
          <w:rFonts w:ascii="Arial" w:hAnsi="Arial"/>
          <w:color w:val="auto"/>
          <w:sz w:val="24"/>
          <w:szCs w:val="24"/>
          <w:lang w:eastAsia="en-US"/>
        </w:rPr>
      </w:pPr>
      <w:r>
        <w:rPr>
          <w:rFonts w:ascii="Arial" w:hAnsi="Arial"/>
          <w:noProof/>
          <w:color w:val="auto"/>
          <w:sz w:val="24"/>
          <w:szCs w:val="24"/>
        </w:rPr>
        <w:drawing>
          <wp:inline distT="0" distB="0" distL="0" distR="0">
            <wp:extent cx="4558665" cy="3872865"/>
            <wp:effectExtent l="0" t="0" r="0" b="0"/>
            <wp:docPr id="4" name="Picture 4" descr="fishbone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ishbone0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558665" cy="3872865"/>
                    </a:xfrm>
                    <a:prstGeom prst="rect">
                      <a:avLst/>
                    </a:prstGeom>
                    <a:noFill/>
                    <a:ln>
                      <a:noFill/>
                    </a:ln>
                  </pic:spPr>
                </pic:pic>
              </a:graphicData>
            </a:graphic>
          </wp:inline>
        </w:drawing>
      </w:r>
    </w:p>
    <w:p w:rsidR="00E5447F" w:rsidRPr="008B575B" w:rsidRDefault="00E5447F" w:rsidP="008B575B">
      <w:pPr>
        <w:spacing w:before="120" w:after="0"/>
        <w:ind w:left="0"/>
        <w:rPr>
          <w:rFonts w:ascii="Trebuchet MS" w:eastAsia="MS Mincho" w:hAnsi="Trebuchet MS"/>
          <w:i/>
          <w:color w:val="auto"/>
          <w:sz w:val="24"/>
          <w:szCs w:val="24"/>
          <w:lang w:eastAsia="en-US"/>
        </w:rPr>
      </w:pPr>
      <w:r w:rsidRPr="008B575B">
        <w:rPr>
          <w:rFonts w:ascii="Trebuchet MS" w:eastAsia="MS Mincho" w:hAnsi="Trebuchet MS"/>
          <w:i/>
          <w:color w:val="auto"/>
          <w:sz w:val="20"/>
          <w:lang w:eastAsia="en-US"/>
        </w:rPr>
        <w:t xml:space="preserve">Figure </w:t>
      </w:r>
      <w:r w:rsidRPr="008B575B">
        <w:rPr>
          <w:rFonts w:ascii="Trebuchet MS" w:eastAsia="MS Mincho" w:hAnsi="Trebuchet MS"/>
          <w:i/>
          <w:color w:val="auto"/>
          <w:sz w:val="20"/>
          <w:lang w:eastAsia="en-US"/>
        </w:rPr>
        <w:fldChar w:fldCharType="begin"/>
      </w:r>
      <w:r w:rsidRPr="008B575B">
        <w:rPr>
          <w:rFonts w:ascii="Trebuchet MS" w:eastAsia="MS Mincho" w:hAnsi="Trebuchet MS"/>
          <w:i/>
          <w:color w:val="auto"/>
          <w:sz w:val="20"/>
          <w:lang w:eastAsia="en-US"/>
        </w:rPr>
        <w:instrText xml:space="preserve"> SEQ Figure \* ARABIC </w:instrText>
      </w:r>
      <w:r w:rsidRPr="008B575B">
        <w:rPr>
          <w:rFonts w:ascii="Trebuchet MS" w:eastAsia="MS Mincho" w:hAnsi="Trebuchet MS"/>
          <w:i/>
          <w:color w:val="auto"/>
          <w:sz w:val="20"/>
          <w:lang w:eastAsia="en-US"/>
        </w:rPr>
        <w:fldChar w:fldCharType="separate"/>
      </w:r>
      <w:r w:rsidRPr="008B575B">
        <w:rPr>
          <w:rFonts w:ascii="Trebuchet MS" w:eastAsia="MS Mincho" w:hAnsi="Trebuchet MS"/>
          <w:i/>
          <w:noProof/>
          <w:color w:val="auto"/>
          <w:sz w:val="20"/>
          <w:lang w:eastAsia="en-US"/>
        </w:rPr>
        <w:t>1</w:t>
      </w:r>
      <w:r w:rsidRPr="008B575B">
        <w:rPr>
          <w:rFonts w:ascii="Trebuchet MS" w:eastAsia="MS Mincho" w:hAnsi="Trebuchet MS"/>
          <w:i/>
          <w:color w:val="auto"/>
          <w:sz w:val="20"/>
          <w:lang w:eastAsia="en-US"/>
        </w:rPr>
        <w:fldChar w:fldCharType="end"/>
      </w:r>
      <w:r w:rsidRPr="008B575B">
        <w:rPr>
          <w:rFonts w:ascii="Trebuchet MS" w:eastAsia="MS Mincho" w:hAnsi="Trebuchet MS"/>
          <w:i/>
          <w:color w:val="auto"/>
          <w:sz w:val="20"/>
          <w:lang w:eastAsia="en-US"/>
        </w:rPr>
        <w:t>an example of a fishbone diagram</w:t>
      </w:r>
    </w:p>
    <w:p w:rsidR="00E5447F" w:rsidRPr="008B575B" w:rsidRDefault="00E5447F" w:rsidP="008B575B">
      <w:pPr>
        <w:tabs>
          <w:tab w:val="left" w:pos="6300"/>
        </w:tabs>
        <w:spacing w:after="120"/>
        <w:ind w:left="0"/>
        <w:rPr>
          <w:rFonts w:ascii="Arial" w:hAnsi="Arial"/>
          <w:color w:val="auto"/>
          <w:sz w:val="24"/>
          <w:szCs w:val="24"/>
          <w:lang w:eastAsia="en-US"/>
        </w:rPr>
      </w:pP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Many techniques exist for hazard identification e.g. Fish-Bone diagram, SWIFT, FFA etc. Whichever technique is used the following three key areas must be assessed to determine Patient Safety Risk: </w:t>
      </w:r>
    </w:p>
    <w:p w:rsidR="00E5447F" w:rsidRPr="008B575B" w:rsidRDefault="00E5447F" w:rsidP="004D3AB3">
      <w:pPr>
        <w:pStyle w:val="Bullet6"/>
        <w:rPr>
          <w:lang w:eastAsia="en-US"/>
        </w:rPr>
      </w:pPr>
      <w:r w:rsidRPr="008B575B">
        <w:rPr>
          <w:lang w:eastAsia="en-US"/>
        </w:rPr>
        <w:t xml:space="preserve">End to End Clinical Process; </w:t>
      </w:r>
    </w:p>
    <w:p w:rsidR="00E5447F" w:rsidRPr="008B575B" w:rsidRDefault="00E5447F" w:rsidP="004D3AB3">
      <w:pPr>
        <w:pStyle w:val="Bullet6"/>
        <w:rPr>
          <w:lang w:eastAsia="en-US"/>
        </w:rPr>
      </w:pPr>
      <w:r w:rsidRPr="008B575B">
        <w:rPr>
          <w:lang w:eastAsia="en-US"/>
        </w:rPr>
        <w:t xml:space="preserve">Message Risk; </w:t>
      </w:r>
    </w:p>
    <w:p w:rsidR="00E5447F" w:rsidRPr="008B575B" w:rsidRDefault="00E5447F" w:rsidP="004D3AB3">
      <w:pPr>
        <w:pStyle w:val="Bullet6"/>
        <w:rPr>
          <w:lang w:eastAsia="en-US"/>
        </w:rPr>
      </w:pPr>
      <w:r w:rsidRPr="008B575B">
        <w:rPr>
          <w:lang w:eastAsia="en-US"/>
        </w:rPr>
        <w:t xml:space="preserve">Technical Risk. </w:t>
      </w: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The PSA shall document the output from this phase by recording the list of potential Clinical Hazards within the Hazard Log with a line entry for each hazard identified together with a description, any existing controls and possible impact on patient safety; see Appendix B. </w:t>
      </w: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The PSA should provide a clear description of the processes undertaken and also include any supporting evidence which describes how the list of Clinical Hazards has been derived e.g. fishbone diagrams, FFA Tables, SWIFT output; see Appendix B. </w:t>
      </w: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The PSA should also confirm that the three Patient Safety Risk areas listed above have been assessed and considered in the Hazard Log. If any of the risk areas have not been considered then clear justification shall be advanced to warrant any exclusion. </w:t>
      </w:r>
    </w:p>
    <w:p w:rsidR="00E5447F" w:rsidRPr="008B575B" w:rsidRDefault="00E5447F" w:rsidP="008B575B">
      <w:pPr>
        <w:keepNext/>
        <w:tabs>
          <w:tab w:val="num" w:pos="432"/>
          <w:tab w:val="left" w:leader="dot" w:pos="6300"/>
        </w:tabs>
        <w:spacing w:before="240" w:after="60"/>
        <w:ind w:left="432" w:hanging="432"/>
        <w:outlineLvl w:val="0"/>
        <w:rPr>
          <w:rFonts w:ascii="Arial" w:hAnsi="Arial" w:cs="Arial"/>
          <w:b/>
          <w:bCs/>
          <w:color w:val="660066"/>
          <w:kern w:val="32"/>
          <w:sz w:val="36"/>
          <w:szCs w:val="32"/>
          <w:lang w:eastAsia="en-US"/>
        </w:rPr>
      </w:pPr>
      <w:r w:rsidRPr="008B575B">
        <w:rPr>
          <w:rFonts w:ascii="Arial" w:hAnsi="Arial" w:cs="Arial"/>
          <w:b/>
          <w:bCs/>
          <w:color w:val="660066"/>
          <w:kern w:val="32"/>
          <w:sz w:val="36"/>
          <w:szCs w:val="32"/>
          <w:lang w:eastAsia="en-US"/>
        </w:rPr>
        <w:br w:type="page"/>
      </w:r>
      <w:bookmarkStart w:id="164" w:name="_Toc285016136"/>
      <w:r w:rsidRPr="008B575B">
        <w:rPr>
          <w:rFonts w:ascii="Arial" w:hAnsi="Arial" w:cs="Arial"/>
          <w:b/>
          <w:bCs/>
          <w:color w:val="660066"/>
          <w:kern w:val="32"/>
          <w:sz w:val="36"/>
          <w:szCs w:val="32"/>
          <w:lang w:eastAsia="en-US"/>
        </w:rPr>
        <w:lastRenderedPageBreak/>
        <w:t>Estimation of Risk</w:t>
      </w:r>
      <w:bookmarkEnd w:id="164"/>
      <w:r w:rsidRPr="008B575B">
        <w:rPr>
          <w:rFonts w:ascii="Arial" w:hAnsi="Arial" w:cs="Arial"/>
          <w:b/>
          <w:bCs/>
          <w:color w:val="660066"/>
          <w:kern w:val="32"/>
          <w:sz w:val="36"/>
          <w:szCs w:val="32"/>
          <w:lang w:eastAsia="en-US"/>
        </w:rPr>
        <w:t xml:space="preserve"> </w:t>
      </w: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This is the process where each Clinical Hazard identified through the process described in section 6 is assessed and values assigned to the likelihood of occurrence of harm to a patient and the consequence of that harm. The Project Manager shall define the hazard risk matrix to be used for the assessment together with the categories of likelihood and consequence in the clinical risk management plan. </w:t>
      </w: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An example of a hazard risk matrix together with definition of terminology used with respect to likelihood and consequence can be found in Appendix A. </w:t>
      </w: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The outcome of this process is a set of likelihood and consequence values agreed by workshop attendees. The PSA shall document these values by providing entries in the Hazard Log along with justification where current controls/mitigations or other data has been used to underpin these values. </w:t>
      </w: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The PSA should document the hazard risk matrix used together with definition of the associated terminology used within the matrix. </w:t>
      </w: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The PSA should also document and reference any further activities that took place post the initial hazard workshop which were used to finalise the initial Hazard Log e.g. papers, meetings interviews etc. </w:t>
      </w:r>
    </w:p>
    <w:p w:rsidR="00E5447F" w:rsidRPr="008B575B" w:rsidRDefault="00E5447F" w:rsidP="008B575B">
      <w:pPr>
        <w:tabs>
          <w:tab w:val="left" w:pos="6300"/>
        </w:tabs>
        <w:spacing w:after="120"/>
        <w:ind w:left="0"/>
        <w:rPr>
          <w:rFonts w:ascii="Arial" w:hAnsi="Arial"/>
          <w:color w:val="auto"/>
          <w:sz w:val="24"/>
          <w:szCs w:val="24"/>
          <w:lang w:eastAsia="en-US"/>
        </w:rPr>
      </w:pPr>
    </w:p>
    <w:p w:rsidR="00E5447F" w:rsidRPr="008B575B" w:rsidRDefault="00E5447F" w:rsidP="008B575B">
      <w:pPr>
        <w:tabs>
          <w:tab w:val="left" w:pos="6300"/>
        </w:tabs>
        <w:spacing w:after="120"/>
        <w:ind w:left="0"/>
        <w:rPr>
          <w:rFonts w:ascii="Arial" w:hAnsi="Arial"/>
          <w:color w:val="auto"/>
          <w:sz w:val="24"/>
          <w:szCs w:val="24"/>
          <w:lang w:eastAsia="en-US"/>
        </w:rPr>
      </w:pPr>
    </w:p>
    <w:p w:rsidR="00E5447F" w:rsidRPr="008B575B" w:rsidRDefault="00E5447F" w:rsidP="008B575B">
      <w:pPr>
        <w:keepNext/>
        <w:tabs>
          <w:tab w:val="num" w:pos="432"/>
          <w:tab w:val="left" w:leader="dot" w:pos="6300"/>
        </w:tabs>
        <w:spacing w:before="240" w:after="60"/>
        <w:ind w:left="432" w:hanging="432"/>
        <w:outlineLvl w:val="0"/>
        <w:rPr>
          <w:rFonts w:ascii="Arial" w:hAnsi="Arial" w:cs="Arial"/>
          <w:b/>
          <w:bCs/>
          <w:color w:val="660066"/>
          <w:kern w:val="32"/>
          <w:sz w:val="36"/>
          <w:szCs w:val="32"/>
          <w:lang w:eastAsia="en-US"/>
        </w:rPr>
      </w:pPr>
      <w:r w:rsidRPr="008B575B">
        <w:rPr>
          <w:rFonts w:ascii="Arial" w:hAnsi="Arial" w:cs="Arial"/>
          <w:b/>
          <w:bCs/>
          <w:color w:val="660066"/>
          <w:kern w:val="32"/>
          <w:sz w:val="36"/>
          <w:szCs w:val="32"/>
          <w:lang w:eastAsia="en-US"/>
        </w:rPr>
        <w:br w:type="page"/>
      </w:r>
      <w:bookmarkStart w:id="165" w:name="_Toc285016137"/>
      <w:r w:rsidRPr="008B575B">
        <w:rPr>
          <w:rFonts w:ascii="Arial" w:hAnsi="Arial" w:cs="Arial"/>
          <w:b/>
          <w:bCs/>
          <w:color w:val="660066"/>
          <w:kern w:val="32"/>
          <w:sz w:val="36"/>
          <w:szCs w:val="32"/>
          <w:lang w:eastAsia="en-US"/>
        </w:rPr>
        <w:lastRenderedPageBreak/>
        <w:t>Clinical Risk Evaluation</w:t>
      </w:r>
      <w:bookmarkEnd w:id="165"/>
      <w:r w:rsidRPr="008B575B">
        <w:rPr>
          <w:rFonts w:ascii="Arial" w:hAnsi="Arial" w:cs="Arial"/>
          <w:b/>
          <w:bCs/>
          <w:color w:val="660066"/>
          <w:kern w:val="32"/>
          <w:sz w:val="36"/>
          <w:szCs w:val="32"/>
          <w:lang w:eastAsia="en-US"/>
        </w:rPr>
        <w:t xml:space="preserve"> </w:t>
      </w: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This is the process where each identified Clinical Hazard which has been quantified under the process described in section 7 is assessed with regard to its clinical risk acceptability. </w:t>
      </w: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Clinical Risk is judged against criteria set out in the hazard risk matrix mapped onto the differing values of likelihood / consequence. The example hazard risk matrix in provided in Appendix </w:t>
      </w:r>
      <w:proofErr w:type="gramStart"/>
      <w:r w:rsidRPr="008B575B">
        <w:rPr>
          <w:rFonts w:ascii="Arial" w:hAnsi="Arial"/>
          <w:color w:val="auto"/>
          <w:sz w:val="24"/>
          <w:szCs w:val="24"/>
          <w:lang w:eastAsia="en-US"/>
        </w:rPr>
        <w:t>A</w:t>
      </w:r>
      <w:proofErr w:type="gramEnd"/>
      <w:r w:rsidRPr="008B575B">
        <w:rPr>
          <w:rFonts w:ascii="Arial" w:hAnsi="Arial"/>
          <w:color w:val="auto"/>
          <w:sz w:val="24"/>
          <w:szCs w:val="24"/>
          <w:lang w:eastAsia="en-US"/>
        </w:rPr>
        <w:t xml:space="preserve"> shows four levels of risk categories from low through to high. It should be noted that the mapping of risk categories to be used and the boundary for tolerable clinical risk should be defined by the Project Manager within the clinical risk management plan. </w:t>
      </w: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The PSA shall provide a statement of acceptability with regard to each individual Clinical Hazard either documented within the report or included in the included Hazard Log. </w:t>
      </w: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The PSA shall highlight any Clinical Hazards that are not acceptable from a clinical risk viewpoint and require additional controls to reduce risk to acceptable levels. Recommendation of possible risk reduction activities may be included in the PSA. The risk reduction activities/controls will be further elaborated within the Safety Case and Safety Closure Reports. </w:t>
      </w:r>
    </w:p>
    <w:p w:rsidR="00E5447F" w:rsidRPr="008B575B" w:rsidRDefault="00E5447F" w:rsidP="008B575B">
      <w:pPr>
        <w:tabs>
          <w:tab w:val="left" w:pos="6300"/>
        </w:tabs>
        <w:spacing w:after="120"/>
        <w:ind w:left="0"/>
        <w:rPr>
          <w:rFonts w:ascii="Arial" w:hAnsi="Arial"/>
          <w:color w:val="auto"/>
          <w:sz w:val="24"/>
          <w:szCs w:val="24"/>
          <w:lang w:eastAsia="en-US"/>
        </w:rPr>
      </w:pPr>
    </w:p>
    <w:p w:rsidR="00E5447F" w:rsidRPr="008B575B" w:rsidRDefault="00E5447F" w:rsidP="008B575B">
      <w:pPr>
        <w:tabs>
          <w:tab w:val="left" w:pos="6300"/>
        </w:tabs>
        <w:spacing w:after="120"/>
        <w:ind w:left="0"/>
        <w:rPr>
          <w:rFonts w:ascii="Arial" w:hAnsi="Arial"/>
          <w:color w:val="auto"/>
          <w:sz w:val="24"/>
          <w:szCs w:val="24"/>
          <w:lang w:eastAsia="en-US"/>
        </w:rPr>
      </w:pPr>
    </w:p>
    <w:p w:rsidR="00E5447F" w:rsidRPr="008B575B" w:rsidRDefault="00E5447F" w:rsidP="008B575B">
      <w:pPr>
        <w:keepNext/>
        <w:tabs>
          <w:tab w:val="num" w:pos="432"/>
          <w:tab w:val="left" w:leader="dot" w:pos="6300"/>
        </w:tabs>
        <w:spacing w:before="240" w:after="60"/>
        <w:ind w:left="432" w:hanging="432"/>
        <w:outlineLvl w:val="0"/>
        <w:rPr>
          <w:rFonts w:ascii="Arial" w:hAnsi="Arial" w:cs="Arial"/>
          <w:b/>
          <w:bCs/>
          <w:color w:val="660066"/>
          <w:kern w:val="32"/>
          <w:sz w:val="36"/>
          <w:szCs w:val="32"/>
          <w:lang w:eastAsia="en-US"/>
        </w:rPr>
      </w:pPr>
      <w:r w:rsidRPr="008B575B">
        <w:rPr>
          <w:rFonts w:ascii="Arial" w:hAnsi="Arial" w:cs="Arial"/>
          <w:b/>
          <w:bCs/>
          <w:color w:val="660066"/>
          <w:kern w:val="32"/>
          <w:sz w:val="36"/>
          <w:szCs w:val="32"/>
          <w:lang w:eastAsia="en-US"/>
        </w:rPr>
        <w:br w:type="page"/>
      </w:r>
      <w:bookmarkStart w:id="166" w:name="_Toc285016138"/>
      <w:r w:rsidRPr="008B575B">
        <w:rPr>
          <w:rFonts w:ascii="Arial" w:hAnsi="Arial" w:cs="Arial"/>
          <w:b/>
          <w:bCs/>
          <w:color w:val="660066"/>
          <w:kern w:val="32"/>
          <w:sz w:val="36"/>
          <w:szCs w:val="32"/>
          <w:lang w:eastAsia="en-US"/>
        </w:rPr>
        <w:lastRenderedPageBreak/>
        <w:t>Hazard Log</w:t>
      </w:r>
      <w:bookmarkEnd w:id="166"/>
      <w:r w:rsidRPr="008B575B">
        <w:rPr>
          <w:rFonts w:ascii="Arial" w:hAnsi="Arial" w:cs="Arial"/>
          <w:b/>
          <w:bCs/>
          <w:color w:val="660066"/>
          <w:kern w:val="32"/>
          <w:sz w:val="36"/>
          <w:szCs w:val="32"/>
          <w:lang w:eastAsia="en-US"/>
        </w:rPr>
        <w:t xml:space="preserve"> </w:t>
      </w: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As part of the PSA, an initial Hazard Log must be presented. At this stage of the lifecycle the Hazard Log should include the following: </w:t>
      </w:r>
    </w:p>
    <w:p w:rsidR="00E5447F" w:rsidRPr="008B575B" w:rsidRDefault="00E5447F" w:rsidP="004D3AB3">
      <w:pPr>
        <w:pStyle w:val="Bullet6"/>
        <w:rPr>
          <w:lang w:eastAsia="en-US"/>
        </w:rPr>
      </w:pPr>
      <w:r w:rsidRPr="008B575B">
        <w:rPr>
          <w:lang w:eastAsia="en-US"/>
        </w:rPr>
        <w:t xml:space="preserve">Hazard Number; </w:t>
      </w:r>
    </w:p>
    <w:p w:rsidR="00E5447F" w:rsidRPr="008B575B" w:rsidRDefault="00E5447F" w:rsidP="004D3AB3">
      <w:pPr>
        <w:pStyle w:val="Bullet6"/>
        <w:rPr>
          <w:lang w:eastAsia="en-US"/>
        </w:rPr>
      </w:pPr>
      <w:r w:rsidRPr="008B575B">
        <w:rPr>
          <w:lang w:eastAsia="en-US"/>
        </w:rPr>
        <w:t xml:space="preserve">Hazard Name; </w:t>
      </w:r>
    </w:p>
    <w:p w:rsidR="00E5447F" w:rsidRPr="008B575B" w:rsidRDefault="00E5447F" w:rsidP="004D3AB3">
      <w:pPr>
        <w:pStyle w:val="Bullet6"/>
        <w:rPr>
          <w:lang w:eastAsia="en-US"/>
        </w:rPr>
      </w:pPr>
      <w:r w:rsidRPr="008B575B">
        <w:rPr>
          <w:lang w:eastAsia="en-US"/>
        </w:rPr>
        <w:t xml:space="preserve">Hazard Description; </w:t>
      </w:r>
    </w:p>
    <w:p w:rsidR="00E5447F" w:rsidRPr="008B575B" w:rsidRDefault="00E5447F" w:rsidP="004D3AB3">
      <w:pPr>
        <w:pStyle w:val="Bullet6"/>
        <w:rPr>
          <w:lang w:eastAsia="en-US"/>
        </w:rPr>
      </w:pPr>
      <w:r w:rsidRPr="008B575B">
        <w:rPr>
          <w:lang w:eastAsia="en-US"/>
        </w:rPr>
        <w:t xml:space="preserve">Existing controls; </w:t>
      </w:r>
    </w:p>
    <w:p w:rsidR="00E5447F" w:rsidRPr="008B575B" w:rsidRDefault="00E5447F" w:rsidP="004D3AB3">
      <w:pPr>
        <w:pStyle w:val="Bullet6"/>
        <w:rPr>
          <w:lang w:eastAsia="en-US"/>
        </w:rPr>
      </w:pPr>
      <w:r w:rsidRPr="008B575B">
        <w:rPr>
          <w:lang w:eastAsia="en-US"/>
        </w:rPr>
        <w:t xml:space="preserve">Description of Patient safety impact; </w:t>
      </w:r>
    </w:p>
    <w:p w:rsidR="00E5447F" w:rsidRPr="008B575B" w:rsidRDefault="00E5447F" w:rsidP="004D3AB3">
      <w:pPr>
        <w:pStyle w:val="Bullet6"/>
        <w:rPr>
          <w:lang w:eastAsia="en-US"/>
        </w:rPr>
      </w:pPr>
      <w:r w:rsidRPr="008B575B">
        <w:rPr>
          <w:lang w:eastAsia="en-US"/>
        </w:rPr>
        <w:t xml:space="preserve">Initial Hazard risk rating. </w:t>
      </w: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An example of the preferred Hazard Log table </w:t>
      </w:r>
      <w:proofErr w:type="spellStart"/>
      <w:r w:rsidRPr="008B575B">
        <w:rPr>
          <w:rFonts w:ascii="Arial" w:hAnsi="Arial"/>
          <w:color w:val="auto"/>
          <w:sz w:val="24"/>
          <w:szCs w:val="24"/>
          <w:lang w:eastAsia="en-US"/>
        </w:rPr>
        <w:t>proforma</w:t>
      </w:r>
      <w:proofErr w:type="spellEnd"/>
      <w:r w:rsidRPr="008B575B">
        <w:rPr>
          <w:rFonts w:ascii="Arial" w:hAnsi="Arial"/>
          <w:color w:val="auto"/>
          <w:sz w:val="24"/>
          <w:szCs w:val="24"/>
          <w:lang w:eastAsia="en-US"/>
        </w:rPr>
        <w:t xml:space="preserve"> is shown within Appendix B.</w:t>
      </w:r>
    </w:p>
    <w:p w:rsidR="00E5447F" w:rsidRPr="008B575B" w:rsidRDefault="00E5447F" w:rsidP="008B575B">
      <w:pPr>
        <w:tabs>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 The initial Hazard Log will be updated throughout the lifecycle and the remaining fields populated. An up-to-date Hazard Log will be presented within the Safety Case and in the Safety Closure report. </w:t>
      </w:r>
    </w:p>
    <w:p w:rsidR="00E5447F" w:rsidRPr="008B575B" w:rsidRDefault="00E5447F" w:rsidP="008B575B">
      <w:pPr>
        <w:keepNext/>
        <w:tabs>
          <w:tab w:val="num" w:pos="432"/>
          <w:tab w:val="left" w:leader="dot" w:pos="6300"/>
        </w:tabs>
        <w:spacing w:before="240" w:after="60"/>
        <w:ind w:left="432" w:hanging="432"/>
        <w:outlineLvl w:val="0"/>
        <w:rPr>
          <w:rFonts w:ascii="Arial" w:hAnsi="Arial" w:cs="Arial"/>
          <w:b/>
          <w:bCs/>
          <w:color w:val="660066"/>
          <w:kern w:val="32"/>
          <w:sz w:val="36"/>
          <w:szCs w:val="32"/>
          <w:lang w:eastAsia="en-US"/>
        </w:rPr>
      </w:pPr>
      <w:r w:rsidRPr="008B575B">
        <w:rPr>
          <w:rFonts w:ascii="Arial" w:hAnsi="Arial" w:cs="Arial"/>
          <w:b/>
          <w:bCs/>
          <w:color w:val="660066"/>
          <w:kern w:val="32"/>
          <w:sz w:val="36"/>
          <w:szCs w:val="32"/>
          <w:lang w:eastAsia="en-US"/>
        </w:rPr>
        <w:br w:type="page"/>
      </w:r>
      <w:bookmarkStart w:id="167" w:name="_Toc285016139"/>
      <w:r w:rsidRPr="008B575B">
        <w:rPr>
          <w:rFonts w:ascii="Arial" w:hAnsi="Arial" w:cs="Arial"/>
          <w:b/>
          <w:bCs/>
          <w:color w:val="660066"/>
          <w:kern w:val="32"/>
          <w:sz w:val="36"/>
          <w:szCs w:val="32"/>
          <w:lang w:eastAsia="en-US"/>
        </w:rPr>
        <w:lastRenderedPageBreak/>
        <w:t>PSA Quality Assurance and Document Approval</w:t>
      </w:r>
      <w:bookmarkEnd w:id="167"/>
      <w:r w:rsidRPr="008B575B">
        <w:rPr>
          <w:rFonts w:ascii="Arial" w:hAnsi="Arial" w:cs="Arial"/>
          <w:b/>
          <w:bCs/>
          <w:color w:val="660066"/>
          <w:kern w:val="32"/>
          <w:sz w:val="36"/>
          <w:szCs w:val="32"/>
          <w:lang w:eastAsia="en-US"/>
        </w:rPr>
        <w:t xml:space="preserve"> </w:t>
      </w:r>
    </w:p>
    <w:p w:rsidR="00E5447F" w:rsidRPr="008B575B" w:rsidRDefault="00E5447F" w:rsidP="008B575B">
      <w:pPr>
        <w:tabs>
          <w:tab w:val="left" w:pos="3780"/>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Four layers of quality assurance are required for a PSA: </w:t>
      </w:r>
    </w:p>
    <w:p w:rsidR="00E5447F" w:rsidRPr="008B575B" w:rsidRDefault="00E5447F" w:rsidP="008B575B">
      <w:pPr>
        <w:tabs>
          <w:tab w:val="left" w:pos="3780"/>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1. Review by NHS CFH Safety Engineer. </w:t>
      </w:r>
    </w:p>
    <w:p w:rsidR="00E5447F" w:rsidRPr="008B575B" w:rsidRDefault="00E5447F" w:rsidP="008B575B">
      <w:pPr>
        <w:tabs>
          <w:tab w:val="left" w:pos="3780"/>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2. An accredited Clinical Safety Lead, the relevant NHS CFH technical architects and the project manager or equivalent are required to review the document and formally sign off the contents. </w:t>
      </w:r>
    </w:p>
    <w:p w:rsidR="00E5447F" w:rsidRPr="008B575B" w:rsidRDefault="00E5447F" w:rsidP="008B575B">
      <w:pPr>
        <w:tabs>
          <w:tab w:val="left" w:pos="3780"/>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3. Relevant heads must make contact with the Clinical Safety Group (CSG) at NHS CFH. They will provide regular briefings and establish a dialog with the Clinical Safety Officer (CSO) prior to conducting the safety assessment. This process provides the opportunity to seek the view and recommendations of CFH CSO prior to formal presentation of the PSA to the CSG. </w:t>
      </w:r>
    </w:p>
    <w:p w:rsidR="00E5447F" w:rsidRPr="008B575B" w:rsidRDefault="00E5447F" w:rsidP="008B575B">
      <w:pPr>
        <w:tabs>
          <w:tab w:val="left" w:pos="3780"/>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Note: Under no circumstances will the PSA move into the final stages of quality checks until an accredited Clinical Lead is prepared to sponsor the document. </w:t>
      </w:r>
    </w:p>
    <w:p w:rsidR="00E5447F" w:rsidRPr="008B575B" w:rsidRDefault="00E5447F" w:rsidP="008B575B">
      <w:pPr>
        <w:tabs>
          <w:tab w:val="left" w:pos="3780"/>
          <w:tab w:val="left" w:pos="6300"/>
        </w:tabs>
        <w:spacing w:after="120"/>
        <w:ind w:left="0"/>
        <w:rPr>
          <w:rFonts w:ascii="Arial" w:hAnsi="Arial"/>
          <w:color w:val="auto"/>
          <w:sz w:val="24"/>
          <w:szCs w:val="24"/>
          <w:lang w:eastAsia="en-US"/>
        </w:rPr>
      </w:pPr>
      <w:r w:rsidRPr="008B575B">
        <w:rPr>
          <w:rFonts w:ascii="Arial" w:hAnsi="Arial"/>
          <w:color w:val="auto"/>
          <w:sz w:val="24"/>
          <w:szCs w:val="24"/>
          <w:lang w:eastAsia="en-US"/>
        </w:rPr>
        <w:t xml:space="preserve">4. Formal approval of the document will be through the CSG chaired by the CFH CSO. </w:t>
      </w:r>
    </w:p>
    <w:p w:rsidR="00E5447F" w:rsidRPr="008B575B" w:rsidRDefault="00E5447F" w:rsidP="008B575B">
      <w:pPr>
        <w:keepNext/>
        <w:tabs>
          <w:tab w:val="num" w:pos="432"/>
          <w:tab w:val="left" w:leader="dot" w:pos="6300"/>
        </w:tabs>
        <w:spacing w:before="240" w:after="60"/>
        <w:ind w:left="432" w:hanging="432"/>
        <w:outlineLvl w:val="0"/>
        <w:rPr>
          <w:rFonts w:ascii="Arial" w:hAnsi="Arial" w:cs="Arial"/>
          <w:b/>
          <w:bCs/>
          <w:color w:val="660066"/>
          <w:kern w:val="32"/>
          <w:sz w:val="36"/>
          <w:szCs w:val="32"/>
          <w:lang w:eastAsia="en-US"/>
        </w:rPr>
      </w:pPr>
      <w:r w:rsidRPr="008B575B">
        <w:rPr>
          <w:rFonts w:ascii="Arial" w:hAnsi="Arial" w:cs="Arial"/>
          <w:b/>
          <w:bCs/>
          <w:color w:val="660066"/>
          <w:kern w:val="32"/>
          <w:sz w:val="36"/>
          <w:szCs w:val="32"/>
          <w:lang w:eastAsia="en-US"/>
        </w:rPr>
        <w:br w:type="page"/>
      </w:r>
      <w:bookmarkStart w:id="168" w:name="_Toc285016140"/>
      <w:r w:rsidRPr="008B575B">
        <w:rPr>
          <w:rFonts w:ascii="Arial" w:hAnsi="Arial" w:cs="Arial"/>
          <w:b/>
          <w:bCs/>
          <w:color w:val="660066"/>
          <w:kern w:val="32"/>
          <w:sz w:val="36"/>
          <w:szCs w:val="32"/>
          <w:lang w:eastAsia="en-US"/>
        </w:rPr>
        <w:lastRenderedPageBreak/>
        <w:t>Appendix A Health Risk Matrix</w:t>
      </w:r>
      <w:bookmarkEnd w:id="168"/>
    </w:p>
    <w:p w:rsidR="00E5447F" w:rsidRPr="008B575B" w:rsidRDefault="00E5447F" w:rsidP="008B575B">
      <w:pPr>
        <w:tabs>
          <w:tab w:val="left" w:pos="3780"/>
          <w:tab w:val="left" w:pos="6300"/>
        </w:tabs>
        <w:spacing w:after="120"/>
        <w:ind w:left="0"/>
        <w:rPr>
          <w:rFonts w:ascii="Arial" w:hAnsi="Arial"/>
          <w:color w:val="auto"/>
          <w:szCs w:val="23"/>
          <w:lang w:eastAsia="en-US"/>
        </w:rPr>
      </w:pPr>
      <w:r w:rsidRPr="008B575B">
        <w:rPr>
          <w:rFonts w:ascii="Arial" w:hAnsi="Arial"/>
          <w:color w:val="auto"/>
          <w:szCs w:val="23"/>
          <w:lang w:eastAsia="en-US"/>
        </w:rPr>
        <w:t>Risk for a given hazard is determined from the intersection of the selected consequence and likelihood classes, Table A-1.</w:t>
      </w:r>
    </w:p>
    <w:p w:rsidR="00E5447F" w:rsidRPr="008B575B" w:rsidRDefault="00E5447F" w:rsidP="008B575B">
      <w:pPr>
        <w:tabs>
          <w:tab w:val="left" w:pos="3780"/>
          <w:tab w:val="left" w:pos="6300"/>
        </w:tabs>
        <w:spacing w:after="120"/>
        <w:ind w:left="0"/>
        <w:rPr>
          <w:rFonts w:ascii="Arial" w:hAnsi="Arial" w:cs="Arial"/>
          <w:b/>
          <w:bCs/>
          <w:color w:val="660066"/>
          <w:kern w:val="32"/>
          <w:sz w:val="36"/>
          <w:szCs w:val="32"/>
          <w:lang w:eastAsia="en-US"/>
        </w:rPr>
      </w:pPr>
    </w:p>
    <w:p w:rsidR="00E5447F" w:rsidRPr="008B575B" w:rsidRDefault="00E5447F" w:rsidP="008B575B">
      <w:pPr>
        <w:tabs>
          <w:tab w:val="left" w:pos="3780"/>
          <w:tab w:val="left" w:pos="6300"/>
        </w:tabs>
        <w:spacing w:after="120"/>
        <w:ind w:left="0"/>
        <w:rPr>
          <w:rFonts w:ascii="Arial" w:hAnsi="Arial"/>
          <w:color w:val="auto"/>
          <w:sz w:val="24"/>
          <w:szCs w:val="24"/>
          <w:lang w:eastAsia="en-US"/>
        </w:rPr>
      </w:pPr>
    </w:p>
    <w:p w:rsidR="00E5447F" w:rsidRPr="008B575B" w:rsidRDefault="00E5447F" w:rsidP="008B575B">
      <w:pPr>
        <w:tabs>
          <w:tab w:val="left" w:pos="3780"/>
          <w:tab w:val="left" w:pos="6300"/>
        </w:tabs>
        <w:spacing w:after="120"/>
        <w:ind w:left="0"/>
        <w:rPr>
          <w:rFonts w:ascii="Arial" w:hAnsi="Arial"/>
          <w:color w:val="auto"/>
          <w:sz w:val="24"/>
          <w:szCs w:val="24"/>
          <w:lang w:eastAsia="en-US"/>
        </w:rPr>
        <w:sectPr w:rsidR="00E5447F" w:rsidRPr="008B575B" w:rsidSect="008B575B">
          <w:headerReference w:type="first" r:id="rId24"/>
          <w:footerReference w:type="first" r:id="rId25"/>
          <w:pgSz w:w="11906" w:h="16838" w:code="9"/>
          <w:pgMar w:top="1440" w:right="1466" w:bottom="1440" w:left="1440" w:header="709" w:footer="790" w:gutter="0"/>
          <w:pgBorders w:offsetFrom="page">
            <w:top w:val="single" w:sz="8" w:space="24" w:color="auto"/>
            <w:left w:val="single" w:sz="8" w:space="24" w:color="auto"/>
            <w:bottom w:val="single" w:sz="8" w:space="24" w:color="auto"/>
            <w:right w:val="single" w:sz="8" w:space="24" w:color="auto"/>
          </w:pgBorders>
          <w:cols w:space="708"/>
          <w:titlePg/>
          <w:docGrid w:linePitch="360"/>
        </w:sectPr>
      </w:pPr>
      <w:r w:rsidRPr="008B575B">
        <w:rPr>
          <w:rFonts w:ascii="Arial" w:hAnsi="Arial"/>
          <w:color w:val="auto"/>
          <w:sz w:val="24"/>
          <w:szCs w:val="24"/>
          <w:lang w:eastAsia="en-US"/>
        </w:rPr>
        <w:fldChar w:fldCharType="begin"/>
      </w:r>
      <w:r w:rsidRPr="008B575B">
        <w:rPr>
          <w:rFonts w:ascii="Arial" w:hAnsi="Arial"/>
          <w:color w:val="auto"/>
          <w:sz w:val="24"/>
          <w:szCs w:val="24"/>
          <w:lang w:eastAsia="en-US"/>
        </w:rPr>
        <w:instrText xml:space="preserve"> LINK AcroExch.Document.7 "C:\\Documents and Settings\\he62725\\My Documents\\Integrated_Corporate_Clinical_Risk_Analysis_Evaluation_Criteria2009.pdf" "" \a \f 0 \p </w:instrText>
      </w:r>
      <w:r w:rsidRPr="008B575B">
        <w:rPr>
          <w:rFonts w:ascii="Arial" w:hAnsi="Arial"/>
          <w:color w:val="auto"/>
          <w:sz w:val="24"/>
          <w:szCs w:val="24"/>
          <w:lang w:eastAsia="en-US"/>
        </w:rPr>
        <w:fldChar w:fldCharType="separate"/>
      </w:r>
      <w:r w:rsidR="00394711">
        <w:rPr>
          <w:rFonts w:ascii="Arial" w:hAnsi="Arial"/>
          <w:noProof/>
          <w:color w:val="auto"/>
          <w:sz w:val="24"/>
          <w:szCs w:val="24"/>
        </w:rPr>
        <w:drawing>
          <wp:inline distT="0" distB="0" distL="0" distR="0">
            <wp:extent cx="4007485" cy="2823845"/>
            <wp:effectExtent l="0" t="0" r="0" b="0"/>
            <wp:docPr id="2" name="Object 5" descr="Page border" title="Page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ject 5"/>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007485" cy="2823845"/>
                    </a:xfrm>
                    <a:prstGeom prst="rect">
                      <a:avLst/>
                    </a:prstGeom>
                    <a:noFill/>
                    <a:ln>
                      <a:noFill/>
                    </a:ln>
                  </pic:spPr>
                </pic:pic>
              </a:graphicData>
            </a:graphic>
          </wp:inline>
        </w:drawing>
      </w:r>
      <w:r w:rsidRPr="008B575B">
        <w:rPr>
          <w:rFonts w:ascii="Arial" w:hAnsi="Arial"/>
          <w:color w:val="auto"/>
          <w:sz w:val="24"/>
          <w:szCs w:val="24"/>
          <w:lang w:eastAsia="en-US"/>
        </w:rPr>
        <w:fldChar w:fldCharType="end"/>
      </w:r>
    </w:p>
    <w:p w:rsidR="00E5447F" w:rsidRPr="008B575B" w:rsidRDefault="00E5447F" w:rsidP="008B575B">
      <w:pPr>
        <w:keepNext/>
        <w:tabs>
          <w:tab w:val="num" w:pos="432"/>
          <w:tab w:val="left" w:leader="dot" w:pos="6300"/>
        </w:tabs>
        <w:spacing w:before="240" w:after="60"/>
        <w:ind w:left="432" w:hanging="432"/>
        <w:outlineLvl w:val="0"/>
        <w:rPr>
          <w:rFonts w:ascii="Arial" w:hAnsi="Arial" w:cs="Arial"/>
          <w:b/>
          <w:bCs/>
          <w:color w:val="660066"/>
          <w:kern w:val="32"/>
          <w:sz w:val="36"/>
          <w:szCs w:val="32"/>
          <w:lang w:eastAsia="en-US"/>
        </w:rPr>
      </w:pPr>
      <w:bookmarkStart w:id="169" w:name="_Toc285016141"/>
      <w:r w:rsidRPr="008B575B">
        <w:rPr>
          <w:rFonts w:ascii="Arial" w:hAnsi="Arial" w:cs="Arial"/>
          <w:b/>
          <w:bCs/>
          <w:color w:val="660066"/>
          <w:kern w:val="32"/>
          <w:sz w:val="36"/>
          <w:szCs w:val="32"/>
          <w:lang w:eastAsia="en-US"/>
        </w:rPr>
        <w:lastRenderedPageBreak/>
        <w:t>Appendix B Hazard Log</w:t>
      </w:r>
      <w:bookmarkEnd w:id="169"/>
    </w:p>
    <w:tbl>
      <w:tblPr>
        <w:tblW w:w="0" w:type="auto"/>
        <w:tblLayout w:type="fixed"/>
        <w:tblLook w:val="0000" w:firstRow="0" w:lastRow="0" w:firstColumn="0" w:lastColumn="0" w:noHBand="0" w:noVBand="0"/>
      </w:tblPr>
      <w:tblGrid>
        <w:gridCol w:w="972"/>
        <w:gridCol w:w="1012"/>
        <w:gridCol w:w="1317"/>
        <w:gridCol w:w="1039"/>
        <w:gridCol w:w="1317"/>
        <w:gridCol w:w="1528"/>
        <w:gridCol w:w="1216"/>
        <w:gridCol w:w="839"/>
        <w:gridCol w:w="883"/>
        <w:gridCol w:w="628"/>
        <w:gridCol w:w="1005"/>
        <w:gridCol w:w="1106"/>
        <w:gridCol w:w="1528"/>
        <w:gridCol w:w="1216"/>
        <w:gridCol w:w="839"/>
        <w:gridCol w:w="1128"/>
        <w:gridCol w:w="839"/>
        <w:gridCol w:w="828"/>
      </w:tblGrid>
      <w:tr w:rsidR="00E5447F" w:rsidRPr="008B575B" w:rsidTr="008B575B">
        <w:trPr>
          <w:trHeight w:val="405"/>
        </w:trPr>
        <w:tc>
          <w:tcPr>
            <w:tcW w:w="1984" w:type="dxa"/>
            <w:gridSpan w:val="2"/>
            <w:tcBorders>
              <w:top w:val="nil"/>
              <w:left w:val="nil"/>
              <w:bottom w:val="nil"/>
              <w:right w:val="nil"/>
            </w:tcBorders>
            <w:noWrap/>
            <w:vAlign w:val="bottom"/>
          </w:tcPr>
          <w:p w:rsidR="00E5447F" w:rsidRPr="008B575B" w:rsidRDefault="00E5447F" w:rsidP="008B575B">
            <w:pPr>
              <w:spacing w:after="0"/>
              <w:ind w:left="0"/>
              <w:rPr>
                <w:rFonts w:ascii="Arial" w:hAnsi="Arial" w:cs="Arial"/>
                <w:b/>
                <w:bCs/>
                <w:color w:val="auto"/>
                <w:sz w:val="32"/>
                <w:szCs w:val="32"/>
              </w:rPr>
            </w:pPr>
            <w:r w:rsidRPr="008B575B">
              <w:rPr>
                <w:rFonts w:ascii="Arial" w:hAnsi="Arial" w:cs="Arial"/>
                <w:b/>
                <w:bCs/>
                <w:color w:val="auto"/>
                <w:sz w:val="32"/>
                <w:szCs w:val="32"/>
              </w:rPr>
              <w:t>Hazard Log</w:t>
            </w:r>
          </w:p>
        </w:tc>
        <w:tc>
          <w:tcPr>
            <w:tcW w:w="1317"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c>
          <w:tcPr>
            <w:tcW w:w="1039"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c>
          <w:tcPr>
            <w:tcW w:w="1317"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c>
          <w:tcPr>
            <w:tcW w:w="1528"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c>
          <w:tcPr>
            <w:tcW w:w="1216"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c>
          <w:tcPr>
            <w:tcW w:w="839"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c>
          <w:tcPr>
            <w:tcW w:w="883"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c>
          <w:tcPr>
            <w:tcW w:w="628"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c>
          <w:tcPr>
            <w:tcW w:w="1005"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c>
          <w:tcPr>
            <w:tcW w:w="1106"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c>
          <w:tcPr>
            <w:tcW w:w="1528"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c>
          <w:tcPr>
            <w:tcW w:w="1216"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c>
          <w:tcPr>
            <w:tcW w:w="839"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c>
          <w:tcPr>
            <w:tcW w:w="1128"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c>
          <w:tcPr>
            <w:tcW w:w="839"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c>
          <w:tcPr>
            <w:tcW w:w="828"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r>
      <w:tr w:rsidR="00E5447F" w:rsidRPr="008B575B" w:rsidTr="008B575B">
        <w:trPr>
          <w:trHeight w:val="255"/>
        </w:trPr>
        <w:tc>
          <w:tcPr>
            <w:tcW w:w="972"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c>
          <w:tcPr>
            <w:tcW w:w="1012"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c>
          <w:tcPr>
            <w:tcW w:w="1317"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c>
          <w:tcPr>
            <w:tcW w:w="1039"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c>
          <w:tcPr>
            <w:tcW w:w="1317"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c>
          <w:tcPr>
            <w:tcW w:w="1528"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c>
          <w:tcPr>
            <w:tcW w:w="1216"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c>
          <w:tcPr>
            <w:tcW w:w="839"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c>
          <w:tcPr>
            <w:tcW w:w="883"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c>
          <w:tcPr>
            <w:tcW w:w="628"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c>
          <w:tcPr>
            <w:tcW w:w="1005"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c>
          <w:tcPr>
            <w:tcW w:w="1106"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c>
          <w:tcPr>
            <w:tcW w:w="1528"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c>
          <w:tcPr>
            <w:tcW w:w="1216"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c>
          <w:tcPr>
            <w:tcW w:w="839"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c>
          <w:tcPr>
            <w:tcW w:w="1128"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c>
          <w:tcPr>
            <w:tcW w:w="839"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c>
          <w:tcPr>
            <w:tcW w:w="828" w:type="dxa"/>
            <w:tcBorders>
              <w:top w:val="nil"/>
              <w:left w:val="nil"/>
              <w:bottom w:val="nil"/>
              <w:right w:val="nil"/>
            </w:tcBorders>
            <w:noWrap/>
            <w:vAlign w:val="bottom"/>
          </w:tcPr>
          <w:p w:rsidR="00E5447F" w:rsidRPr="008B575B" w:rsidRDefault="00E5447F" w:rsidP="008B575B">
            <w:pPr>
              <w:spacing w:after="0"/>
              <w:ind w:left="0"/>
              <w:rPr>
                <w:rFonts w:ascii="Arial" w:hAnsi="Arial" w:cs="Arial"/>
                <w:color w:val="auto"/>
                <w:sz w:val="20"/>
              </w:rPr>
            </w:pPr>
          </w:p>
        </w:tc>
      </w:tr>
      <w:tr w:rsidR="00E5447F" w:rsidRPr="008B575B" w:rsidTr="008B575B">
        <w:trPr>
          <w:trHeight w:val="510"/>
        </w:trPr>
        <w:tc>
          <w:tcPr>
            <w:tcW w:w="972" w:type="dxa"/>
            <w:tcBorders>
              <w:top w:val="single" w:sz="4" w:space="0" w:color="auto"/>
              <w:left w:val="single" w:sz="4" w:space="0" w:color="auto"/>
              <w:bottom w:val="nil"/>
              <w:right w:val="single" w:sz="4" w:space="0" w:color="auto"/>
            </w:tcBorders>
            <w:shd w:val="clear" w:color="auto" w:fill="C0C0C0"/>
            <w:vAlign w:val="bottom"/>
          </w:tcPr>
          <w:p w:rsidR="00E5447F" w:rsidRPr="008B575B" w:rsidRDefault="00E5447F" w:rsidP="008B575B">
            <w:pPr>
              <w:spacing w:after="0"/>
              <w:ind w:left="0"/>
              <w:rPr>
                <w:rFonts w:ascii="Arial" w:hAnsi="Arial" w:cs="Arial"/>
                <w:b/>
                <w:bCs/>
                <w:color w:val="auto"/>
                <w:sz w:val="20"/>
              </w:rPr>
            </w:pPr>
            <w:r w:rsidRPr="008B575B">
              <w:rPr>
                <w:rFonts w:ascii="Arial" w:hAnsi="Arial" w:cs="Arial"/>
                <w:b/>
                <w:bCs/>
                <w:color w:val="auto"/>
                <w:sz w:val="20"/>
              </w:rPr>
              <w:t>Hazard Number</w:t>
            </w:r>
          </w:p>
        </w:tc>
        <w:tc>
          <w:tcPr>
            <w:tcW w:w="1012" w:type="dxa"/>
            <w:tcBorders>
              <w:top w:val="single" w:sz="4" w:space="0" w:color="auto"/>
              <w:left w:val="nil"/>
              <w:bottom w:val="nil"/>
              <w:right w:val="single" w:sz="4" w:space="0" w:color="auto"/>
            </w:tcBorders>
            <w:shd w:val="clear" w:color="auto" w:fill="C0C0C0"/>
            <w:vAlign w:val="bottom"/>
          </w:tcPr>
          <w:p w:rsidR="00E5447F" w:rsidRPr="008B575B" w:rsidRDefault="00E5447F" w:rsidP="008B575B">
            <w:pPr>
              <w:spacing w:after="0"/>
              <w:ind w:left="0"/>
              <w:rPr>
                <w:rFonts w:ascii="Arial" w:hAnsi="Arial" w:cs="Arial"/>
                <w:b/>
                <w:bCs/>
                <w:color w:val="auto"/>
                <w:sz w:val="20"/>
              </w:rPr>
            </w:pPr>
            <w:r w:rsidRPr="008B575B">
              <w:rPr>
                <w:rFonts w:ascii="Arial" w:hAnsi="Arial" w:cs="Arial"/>
                <w:b/>
                <w:bCs/>
                <w:color w:val="auto"/>
                <w:sz w:val="20"/>
              </w:rPr>
              <w:t>Hazard Name</w:t>
            </w:r>
          </w:p>
        </w:tc>
        <w:tc>
          <w:tcPr>
            <w:tcW w:w="1317" w:type="dxa"/>
            <w:tcBorders>
              <w:top w:val="single" w:sz="4" w:space="0" w:color="auto"/>
              <w:left w:val="nil"/>
              <w:bottom w:val="nil"/>
              <w:right w:val="single" w:sz="4" w:space="0" w:color="auto"/>
            </w:tcBorders>
            <w:shd w:val="clear" w:color="auto" w:fill="C0C0C0"/>
            <w:vAlign w:val="bottom"/>
          </w:tcPr>
          <w:p w:rsidR="00E5447F" w:rsidRPr="008B575B" w:rsidRDefault="00E5447F" w:rsidP="008B575B">
            <w:pPr>
              <w:spacing w:after="0"/>
              <w:ind w:left="0"/>
              <w:rPr>
                <w:rFonts w:ascii="Arial" w:hAnsi="Arial" w:cs="Arial"/>
                <w:b/>
                <w:bCs/>
                <w:color w:val="auto"/>
                <w:sz w:val="20"/>
              </w:rPr>
            </w:pPr>
            <w:r w:rsidRPr="008B575B">
              <w:rPr>
                <w:rFonts w:ascii="Arial" w:hAnsi="Arial" w:cs="Arial"/>
                <w:b/>
                <w:bCs/>
                <w:color w:val="auto"/>
                <w:sz w:val="20"/>
              </w:rPr>
              <w:t>Hazard Description</w:t>
            </w:r>
          </w:p>
        </w:tc>
        <w:tc>
          <w:tcPr>
            <w:tcW w:w="1039" w:type="dxa"/>
            <w:tcBorders>
              <w:top w:val="single" w:sz="4" w:space="0" w:color="auto"/>
              <w:left w:val="nil"/>
              <w:bottom w:val="nil"/>
              <w:right w:val="single" w:sz="4" w:space="0" w:color="auto"/>
            </w:tcBorders>
            <w:shd w:val="clear" w:color="auto" w:fill="C0C0C0"/>
            <w:vAlign w:val="bottom"/>
          </w:tcPr>
          <w:p w:rsidR="00E5447F" w:rsidRPr="008B575B" w:rsidRDefault="00E5447F" w:rsidP="008B575B">
            <w:pPr>
              <w:spacing w:after="0"/>
              <w:ind w:left="0"/>
              <w:rPr>
                <w:rFonts w:ascii="Arial" w:hAnsi="Arial" w:cs="Arial"/>
                <w:b/>
                <w:bCs/>
                <w:color w:val="auto"/>
                <w:sz w:val="20"/>
              </w:rPr>
            </w:pPr>
            <w:r w:rsidRPr="008B575B">
              <w:rPr>
                <w:rFonts w:ascii="Arial" w:hAnsi="Arial" w:cs="Arial"/>
                <w:b/>
                <w:bCs/>
                <w:color w:val="auto"/>
                <w:sz w:val="20"/>
              </w:rPr>
              <w:t>Existing Controls</w:t>
            </w:r>
          </w:p>
        </w:tc>
        <w:tc>
          <w:tcPr>
            <w:tcW w:w="1317" w:type="dxa"/>
            <w:tcBorders>
              <w:top w:val="single" w:sz="4" w:space="0" w:color="auto"/>
              <w:left w:val="nil"/>
              <w:bottom w:val="nil"/>
              <w:right w:val="single" w:sz="4" w:space="0" w:color="auto"/>
            </w:tcBorders>
            <w:shd w:val="clear" w:color="auto" w:fill="C0C0C0"/>
            <w:vAlign w:val="bottom"/>
          </w:tcPr>
          <w:p w:rsidR="00E5447F" w:rsidRPr="008B575B" w:rsidRDefault="00E5447F" w:rsidP="008B575B">
            <w:pPr>
              <w:spacing w:after="0"/>
              <w:ind w:left="0"/>
              <w:rPr>
                <w:rFonts w:ascii="Arial" w:hAnsi="Arial" w:cs="Arial"/>
                <w:b/>
                <w:bCs/>
                <w:color w:val="auto"/>
                <w:sz w:val="20"/>
              </w:rPr>
            </w:pPr>
            <w:r w:rsidRPr="008B575B">
              <w:rPr>
                <w:rFonts w:ascii="Arial" w:hAnsi="Arial" w:cs="Arial"/>
                <w:b/>
                <w:bCs/>
                <w:color w:val="auto"/>
                <w:sz w:val="20"/>
              </w:rPr>
              <w:t>Patient Safety Impact Description</w:t>
            </w:r>
          </w:p>
        </w:tc>
        <w:tc>
          <w:tcPr>
            <w:tcW w:w="3583" w:type="dxa"/>
            <w:gridSpan w:val="3"/>
            <w:tcBorders>
              <w:top w:val="single" w:sz="4" w:space="0" w:color="auto"/>
              <w:left w:val="nil"/>
              <w:bottom w:val="nil"/>
              <w:right w:val="single" w:sz="4" w:space="0" w:color="000000"/>
            </w:tcBorders>
            <w:shd w:val="clear" w:color="auto" w:fill="C0C0C0"/>
            <w:vAlign w:val="bottom"/>
          </w:tcPr>
          <w:p w:rsidR="00E5447F" w:rsidRPr="008B575B" w:rsidRDefault="00E5447F" w:rsidP="008B575B">
            <w:pPr>
              <w:spacing w:after="0"/>
              <w:ind w:left="0"/>
              <w:jc w:val="center"/>
              <w:rPr>
                <w:rFonts w:ascii="Arial" w:hAnsi="Arial" w:cs="Arial"/>
                <w:b/>
                <w:bCs/>
                <w:color w:val="auto"/>
                <w:sz w:val="20"/>
              </w:rPr>
            </w:pPr>
            <w:r w:rsidRPr="008B575B">
              <w:rPr>
                <w:rFonts w:ascii="Arial" w:hAnsi="Arial" w:cs="Arial"/>
                <w:b/>
                <w:bCs/>
                <w:color w:val="auto"/>
                <w:sz w:val="20"/>
              </w:rPr>
              <w:t>Initial Hazard Risk Rating</w:t>
            </w:r>
          </w:p>
        </w:tc>
        <w:tc>
          <w:tcPr>
            <w:tcW w:w="3622" w:type="dxa"/>
            <w:gridSpan w:val="4"/>
            <w:tcBorders>
              <w:top w:val="single" w:sz="4" w:space="0" w:color="auto"/>
              <w:left w:val="nil"/>
              <w:bottom w:val="nil"/>
              <w:right w:val="single" w:sz="4" w:space="0" w:color="000000"/>
            </w:tcBorders>
            <w:shd w:val="clear" w:color="auto" w:fill="C0C0C0"/>
            <w:vAlign w:val="bottom"/>
          </w:tcPr>
          <w:p w:rsidR="00E5447F" w:rsidRPr="008B575B" w:rsidRDefault="00E5447F" w:rsidP="008B575B">
            <w:pPr>
              <w:spacing w:after="0"/>
              <w:ind w:left="0"/>
              <w:jc w:val="center"/>
              <w:rPr>
                <w:rFonts w:ascii="Arial" w:hAnsi="Arial" w:cs="Arial"/>
                <w:b/>
                <w:bCs/>
                <w:color w:val="auto"/>
                <w:sz w:val="20"/>
              </w:rPr>
            </w:pPr>
            <w:r w:rsidRPr="008B575B">
              <w:rPr>
                <w:rFonts w:ascii="Arial" w:hAnsi="Arial" w:cs="Arial"/>
                <w:b/>
                <w:bCs/>
                <w:color w:val="auto"/>
                <w:sz w:val="20"/>
              </w:rPr>
              <w:t>Additional Controls</w:t>
            </w:r>
          </w:p>
        </w:tc>
        <w:tc>
          <w:tcPr>
            <w:tcW w:w="3583" w:type="dxa"/>
            <w:gridSpan w:val="3"/>
            <w:tcBorders>
              <w:top w:val="single" w:sz="4" w:space="0" w:color="auto"/>
              <w:left w:val="nil"/>
              <w:bottom w:val="single" w:sz="4" w:space="0" w:color="auto"/>
              <w:right w:val="nil"/>
            </w:tcBorders>
            <w:shd w:val="clear" w:color="auto" w:fill="C0C0C0"/>
            <w:vAlign w:val="bottom"/>
          </w:tcPr>
          <w:p w:rsidR="00E5447F" w:rsidRPr="008B575B" w:rsidRDefault="00E5447F" w:rsidP="008B575B">
            <w:pPr>
              <w:spacing w:after="0"/>
              <w:ind w:left="0"/>
              <w:jc w:val="center"/>
              <w:rPr>
                <w:rFonts w:ascii="Arial" w:hAnsi="Arial" w:cs="Arial"/>
                <w:b/>
                <w:bCs/>
                <w:color w:val="auto"/>
                <w:sz w:val="20"/>
              </w:rPr>
            </w:pPr>
            <w:r w:rsidRPr="008B575B">
              <w:rPr>
                <w:rFonts w:ascii="Arial" w:hAnsi="Arial" w:cs="Arial"/>
                <w:b/>
                <w:bCs/>
                <w:color w:val="auto"/>
                <w:sz w:val="20"/>
              </w:rPr>
              <w:t>Residual Hazard Risk Rating</w:t>
            </w:r>
          </w:p>
        </w:tc>
        <w:tc>
          <w:tcPr>
            <w:tcW w:w="1128" w:type="dxa"/>
            <w:tcBorders>
              <w:top w:val="single" w:sz="4" w:space="0" w:color="auto"/>
              <w:left w:val="single" w:sz="4" w:space="0" w:color="auto"/>
              <w:bottom w:val="nil"/>
              <w:right w:val="single" w:sz="4" w:space="0" w:color="auto"/>
            </w:tcBorders>
            <w:shd w:val="clear" w:color="auto" w:fill="C0C0C0"/>
            <w:vAlign w:val="bottom"/>
          </w:tcPr>
          <w:p w:rsidR="00E5447F" w:rsidRPr="008B575B" w:rsidRDefault="00E5447F" w:rsidP="008B575B">
            <w:pPr>
              <w:spacing w:after="0"/>
              <w:ind w:left="0"/>
              <w:rPr>
                <w:rFonts w:ascii="Arial" w:hAnsi="Arial" w:cs="Arial"/>
                <w:b/>
                <w:bCs/>
                <w:color w:val="auto"/>
                <w:sz w:val="20"/>
              </w:rPr>
            </w:pPr>
            <w:r w:rsidRPr="008B575B">
              <w:rPr>
                <w:rFonts w:ascii="Arial" w:hAnsi="Arial" w:cs="Arial"/>
                <w:b/>
                <w:bCs/>
                <w:color w:val="auto"/>
                <w:sz w:val="20"/>
              </w:rPr>
              <w:t>Summary of Actions</w:t>
            </w:r>
          </w:p>
        </w:tc>
        <w:tc>
          <w:tcPr>
            <w:tcW w:w="839" w:type="dxa"/>
            <w:tcBorders>
              <w:top w:val="single" w:sz="4" w:space="0" w:color="auto"/>
              <w:left w:val="nil"/>
              <w:bottom w:val="nil"/>
              <w:right w:val="single" w:sz="4" w:space="0" w:color="auto"/>
            </w:tcBorders>
            <w:shd w:val="clear" w:color="auto" w:fill="C0C0C0"/>
            <w:vAlign w:val="bottom"/>
          </w:tcPr>
          <w:p w:rsidR="00E5447F" w:rsidRPr="008B575B" w:rsidRDefault="00E5447F" w:rsidP="008B575B">
            <w:pPr>
              <w:spacing w:after="0"/>
              <w:ind w:left="0"/>
              <w:rPr>
                <w:rFonts w:ascii="Arial" w:hAnsi="Arial" w:cs="Arial"/>
                <w:b/>
                <w:bCs/>
                <w:color w:val="auto"/>
                <w:sz w:val="20"/>
              </w:rPr>
            </w:pPr>
            <w:r w:rsidRPr="008B575B">
              <w:rPr>
                <w:rFonts w:ascii="Arial" w:hAnsi="Arial" w:cs="Arial"/>
                <w:b/>
                <w:bCs/>
                <w:color w:val="auto"/>
                <w:sz w:val="20"/>
              </w:rPr>
              <w:t>Owner</w:t>
            </w:r>
          </w:p>
        </w:tc>
        <w:tc>
          <w:tcPr>
            <w:tcW w:w="828" w:type="dxa"/>
            <w:tcBorders>
              <w:top w:val="single" w:sz="4" w:space="0" w:color="auto"/>
              <w:left w:val="nil"/>
              <w:bottom w:val="nil"/>
              <w:right w:val="single" w:sz="4" w:space="0" w:color="auto"/>
            </w:tcBorders>
            <w:shd w:val="clear" w:color="auto" w:fill="C0C0C0"/>
            <w:vAlign w:val="bottom"/>
          </w:tcPr>
          <w:p w:rsidR="00E5447F" w:rsidRPr="008B575B" w:rsidRDefault="00E5447F" w:rsidP="008B575B">
            <w:pPr>
              <w:spacing w:after="0"/>
              <w:ind w:left="0"/>
              <w:rPr>
                <w:rFonts w:ascii="Arial" w:hAnsi="Arial" w:cs="Arial"/>
                <w:b/>
                <w:bCs/>
                <w:color w:val="auto"/>
                <w:sz w:val="20"/>
              </w:rPr>
            </w:pPr>
            <w:r w:rsidRPr="008B575B">
              <w:rPr>
                <w:rFonts w:ascii="Arial" w:hAnsi="Arial" w:cs="Arial"/>
                <w:b/>
                <w:bCs/>
                <w:color w:val="auto"/>
                <w:sz w:val="20"/>
              </w:rPr>
              <w:t>Status</w:t>
            </w:r>
          </w:p>
        </w:tc>
      </w:tr>
      <w:tr w:rsidR="00E5447F" w:rsidRPr="008B575B" w:rsidTr="008B575B">
        <w:trPr>
          <w:trHeight w:val="255"/>
        </w:trPr>
        <w:tc>
          <w:tcPr>
            <w:tcW w:w="972" w:type="dxa"/>
            <w:tcBorders>
              <w:top w:val="nil"/>
              <w:left w:val="single" w:sz="4" w:space="0" w:color="auto"/>
              <w:bottom w:val="single" w:sz="4" w:space="0" w:color="auto"/>
              <w:right w:val="single" w:sz="4" w:space="0" w:color="auto"/>
            </w:tcBorders>
            <w:shd w:val="clear" w:color="auto" w:fill="C0C0C0"/>
            <w:vAlign w:val="bottom"/>
          </w:tcPr>
          <w:p w:rsidR="00E5447F" w:rsidRPr="008B575B" w:rsidRDefault="00E5447F" w:rsidP="008B575B">
            <w:pPr>
              <w:spacing w:after="0"/>
              <w:ind w:left="0"/>
              <w:rPr>
                <w:rFonts w:ascii="Arial" w:hAnsi="Arial" w:cs="Arial"/>
                <w:b/>
                <w:bCs/>
                <w:color w:val="auto"/>
                <w:sz w:val="20"/>
              </w:rPr>
            </w:pPr>
            <w:r w:rsidRPr="008B575B">
              <w:rPr>
                <w:rFonts w:ascii="Arial" w:hAnsi="Arial" w:cs="Arial"/>
                <w:b/>
                <w:bCs/>
                <w:color w:val="auto"/>
                <w:sz w:val="20"/>
              </w:rPr>
              <w:t> </w:t>
            </w:r>
          </w:p>
        </w:tc>
        <w:tc>
          <w:tcPr>
            <w:tcW w:w="1012" w:type="dxa"/>
            <w:tcBorders>
              <w:top w:val="nil"/>
              <w:left w:val="nil"/>
              <w:bottom w:val="single" w:sz="4" w:space="0" w:color="auto"/>
              <w:right w:val="single" w:sz="4" w:space="0" w:color="auto"/>
            </w:tcBorders>
            <w:shd w:val="clear" w:color="auto" w:fill="C0C0C0"/>
            <w:vAlign w:val="bottom"/>
          </w:tcPr>
          <w:p w:rsidR="00E5447F" w:rsidRPr="008B575B" w:rsidRDefault="00E5447F" w:rsidP="008B575B">
            <w:pPr>
              <w:spacing w:after="0"/>
              <w:ind w:left="0"/>
              <w:rPr>
                <w:rFonts w:ascii="Arial" w:hAnsi="Arial" w:cs="Arial"/>
                <w:b/>
                <w:bCs/>
                <w:color w:val="auto"/>
                <w:sz w:val="20"/>
              </w:rPr>
            </w:pPr>
            <w:r w:rsidRPr="008B575B">
              <w:rPr>
                <w:rFonts w:ascii="Arial" w:hAnsi="Arial" w:cs="Arial"/>
                <w:b/>
                <w:bCs/>
                <w:color w:val="auto"/>
                <w:sz w:val="20"/>
              </w:rPr>
              <w:t> </w:t>
            </w:r>
          </w:p>
        </w:tc>
        <w:tc>
          <w:tcPr>
            <w:tcW w:w="1317" w:type="dxa"/>
            <w:tcBorders>
              <w:top w:val="nil"/>
              <w:left w:val="nil"/>
              <w:bottom w:val="single" w:sz="4" w:space="0" w:color="auto"/>
              <w:right w:val="single" w:sz="4" w:space="0" w:color="auto"/>
            </w:tcBorders>
            <w:shd w:val="clear" w:color="auto" w:fill="C0C0C0"/>
            <w:vAlign w:val="bottom"/>
          </w:tcPr>
          <w:p w:rsidR="00E5447F" w:rsidRPr="008B575B" w:rsidRDefault="00E5447F" w:rsidP="008B575B">
            <w:pPr>
              <w:spacing w:after="0"/>
              <w:ind w:left="0"/>
              <w:rPr>
                <w:rFonts w:ascii="Arial" w:hAnsi="Arial" w:cs="Arial"/>
                <w:b/>
                <w:bCs/>
                <w:color w:val="auto"/>
                <w:sz w:val="20"/>
              </w:rPr>
            </w:pPr>
            <w:r w:rsidRPr="008B575B">
              <w:rPr>
                <w:rFonts w:ascii="Arial" w:hAnsi="Arial" w:cs="Arial"/>
                <w:b/>
                <w:bCs/>
                <w:color w:val="auto"/>
                <w:sz w:val="20"/>
              </w:rPr>
              <w:t> </w:t>
            </w:r>
          </w:p>
        </w:tc>
        <w:tc>
          <w:tcPr>
            <w:tcW w:w="1039" w:type="dxa"/>
            <w:tcBorders>
              <w:top w:val="nil"/>
              <w:left w:val="nil"/>
              <w:bottom w:val="single" w:sz="4" w:space="0" w:color="auto"/>
              <w:right w:val="single" w:sz="4" w:space="0" w:color="auto"/>
            </w:tcBorders>
            <w:shd w:val="clear" w:color="auto" w:fill="C0C0C0"/>
            <w:vAlign w:val="bottom"/>
          </w:tcPr>
          <w:p w:rsidR="00E5447F" w:rsidRPr="008B575B" w:rsidRDefault="00E5447F" w:rsidP="008B575B">
            <w:pPr>
              <w:spacing w:after="0"/>
              <w:ind w:left="0"/>
              <w:rPr>
                <w:rFonts w:ascii="Arial" w:hAnsi="Arial" w:cs="Arial"/>
                <w:b/>
                <w:bCs/>
                <w:color w:val="auto"/>
                <w:sz w:val="20"/>
              </w:rPr>
            </w:pPr>
            <w:r w:rsidRPr="008B575B">
              <w:rPr>
                <w:rFonts w:ascii="Arial" w:hAnsi="Arial" w:cs="Arial"/>
                <w:b/>
                <w:bCs/>
                <w:color w:val="auto"/>
                <w:sz w:val="20"/>
              </w:rPr>
              <w:t> </w:t>
            </w:r>
          </w:p>
        </w:tc>
        <w:tc>
          <w:tcPr>
            <w:tcW w:w="1317" w:type="dxa"/>
            <w:tcBorders>
              <w:top w:val="nil"/>
              <w:left w:val="nil"/>
              <w:bottom w:val="single" w:sz="4" w:space="0" w:color="auto"/>
              <w:right w:val="single" w:sz="4" w:space="0" w:color="auto"/>
            </w:tcBorders>
            <w:shd w:val="clear" w:color="auto" w:fill="C0C0C0"/>
            <w:vAlign w:val="bottom"/>
          </w:tcPr>
          <w:p w:rsidR="00E5447F" w:rsidRPr="008B575B" w:rsidRDefault="00E5447F" w:rsidP="008B575B">
            <w:pPr>
              <w:spacing w:after="0"/>
              <w:ind w:left="0"/>
              <w:rPr>
                <w:rFonts w:ascii="Arial" w:hAnsi="Arial" w:cs="Arial"/>
                <w:b/>
                <w:bCs/>
                <w:color w:val="auto"/>
                <w:sz w:val="20"/>
              </w:rPr>
            </w:pPr>
            <w:r w:rsidRPr="008B575B">
              <w:rPr>
                <w:rFonts w:ascii="Arial" w:hAnsi="Arial" w:cs="Arial"/>
                <w:b/>
                <w:bCs/>
                <w:color w:val="auto"/>
                <w:sz w:val="20"/>
              </w:rPr>
              <w:t> </w:t>
            </w:r>
          </w:p>
        </w:tc>
        <w:tc>
          <w:tcPr>
            <w:tcW w:w="1528" w:type="dxa"/>
            <w:tcBorders>
              <w:top w:val="single" w:sz="4" w:space="0" w:color="auto"/>
              <w:left w:val="nil"/>
              <w:bottom w:val="single" w:sz="4" w:space="0" w:color="auto"/>
              <w:right w:val="nil"/>
            </w:tcBorders>
            <w:shd w:val="clear" w:color="auto" w:fill="C0C0C0"/>
            <w:vAlign w:val="bottom"/>
          </w:tcPr>
          <w:p w:rsidR="00E5447F" w:rsidRPr="008B575B" w:rsidRDefault="00E5447F" w:rsidP="008B575B">
            <w:pPr>
              <w:spacing w:after="0"/>
              <w:ind w:left="0"/>
              <w:rPr>
                <w:rFonts w:ascii="Arial" w:hAnsi="Arial" w:cs="Arial"/>
                <w:b/>
                <w:bCs/>
                <w:color w:val="auto"/>
                <w:sz w:val="20"/>
              </w:rPr>
            </w:pPr>
            <w:r w:rsidRPr="008B575B">
              <w:rPr>
                <w:rFonts w:ascii="Arial" w:hAnsi="Arial" w:cs="Arial"/>
                <w:b/>
                <w:bCs/>
                <w:color w:val="auto"/>
                <w:sz w:val="20"/>
              </w:rPr>
              <w:t>Consequence</w:t>
            </w:r>
          </w:p>
        </w:tc>
        <w:tc>
          <w:tcPr>
            <w:tcW w:w="1216" w:type="dxa"/>
            <w:tcBorders>
              <w:top w:val="single" w:sz="4" w:space="0" w:color="auto"/>
              <w:left w:val="nil"/>
              <w:bottom w:val="single" w:sz="4" w:space="0" w:color="auto"/>
              <w:right w:val="nil"/>
            </w:tcBorders>
            <w:shd w:val="clear" w:color="auto" w:fill="C0C0C0"/>
            <w:vAlign w:val="bottom"/>
          </w:tcPr>
          <w:p w:rsidR="00E5447F" w:rsidRPr="008B575B" w:rsidRDefault="00E5447F" w:rsidP="008B575B">
            <w:pPr>
              <w:spacing w:after="0"/>
              <w:ind w:left="0"/>
              <w:rPr>
                <w:rFonts w:ascii="Arial" w:hAnsi="Arial" w:cs="Arial"/>
                <w:b/>
                <w:bCs/>
                <w:color w:val="auto"/>
                <w:sz w:val="20"/>
              </w:rPr>
            </w:pPr>
            <w:r w:rsidRPr="008B575B">
              <w:rPr>
                <w:rFonts w:ascii="Arial" w:hAnsi="Arial" w:cs="Arial"/>
                <w:b/>
                <w:bCs/>
                <w:color w:val="auto"/>
                <w:sz w:val="20"/>
              </w:rPr>
              <w:t>Likelihood</w:t>
            </w:r>
          </w:p>
        </w:tc>
        <w:tc>
          <w:tcPr>
            <w:tcW w:w="839" w:type="dxa"/>
            <w:tcBorders>
              <w:top w:val="single" w:sz="4" w:space="0" w:color="auto"/>
              <w:left w:val="nil"/>
              <w:bottom w:val="single" w:sz="4" w:space="0" w:color="auto"/>
              <w:right w:val="single" w:sz="4" w:space="0" w:color="auto"/>
            </w:tcBorders>
            <w:shd w:val="clear" w:color="auto" w:fill="C0C0C0"/>
            <w:vAlign w:val="bottom"/>
          </w:tcPr>
          <w:p w:rsidR="00E5447F" w:rsidRPr="008B575B" w:rsidRDefault="00E5447F" w:rsidP="008B575B">
            <w:pPr>
              <w:spacing w:after="0"/>
              <w:ind w:left="0"/>
              <w:rPr>
                <w:rFonts w:ascii="Arial" w:hAnsi="Arial" w:cs="Arial"/>
                <w:b/>
                <w:bCs/>
                <w:color w:val="auto"/>
                <w:sz w:val="20"/>
              </w:rPr>
            </w:pPr>
            <w:r w:rsidRPr="008B575B">
              <w:rPr>
                <w:rFonts w:ascii="Arial" w:hAnsi="Arial" w:cs="Arial"/>
                <w:b/>
                <w:bCs/>
                <w:color w:val="auto"/>
                <w:sz w:val="20"/>
              </w:rPr>
              <w:t>Rating</w:t>
            </w:r>
          </w:p>
        </w:tc>
        <w:tc>
          <w:tcPr>
            <w:tcW w:w="883" w:type="dxa"/>
            <w:tcBorders>
              <w:top w:val="single" w:sz="4" w:space="0" w:color="auto"/>
              <w:left w:val="nil"/>
              <w:bottom w:val="single" w:sz="4" w:space="0" w:color="auto"/>
              <w:right w:val="single" w:sz="4" w:space="0" w:color="auto"/>
            </w:tcBorders>
            <w:shd w:val="clear" w:color="auto" w:fill="C0C0C0"/>
            <w:vAlign w:val="bottom"/>
          </w:tcPr>
          <w:p w:rsidR="00E5447F" w:rsidRPr="008B575B" w:rsidRDefault="00E5447F" w:rsidP="008B575B">
            <w:pPr>
              <w:spacing w:after="0"/>
              <w:ind w:left="0"/>
              <w:rPr>
                <w:rFonts w:ascii="Arial" w:hAnsi="Arial" w:cs="Arial"/>
                <w:b/>
                <w:bCs/>
                <w:color w:val="auto"/>
                <w:sz w:val="20"/>
              </w:rPr>
            </w:pPr>
            <w:r w:rsidRPr="008B575B">
              <w:rPr>
                <w:rFonts w:ascii="Arial" w:hAnsi="Arial" w:cs="Arial"/>
                <w:b/>
                <w:bCs/>
                <w:color w:val="auto"/>
                <w:sz w:val="20"/>
              </w:rPr>
              <w:t>Design</w:t>
            </w:r>
          </w:p>
        </w:tc>
        <w:tc>
          <w:tcPr>
            <w:tcW w:w="628" w:type="dxa"/>
            <w:tcBorders>
              <w:top w:val="single" w:sz="4" w:space="0" w:color="auto"/>
              <w:left w:val="nil"/>
              <w:bottom w:val="single" w:sz="4" w:space="0" w:color="auto"/>
              <w:right w:val="single" w:sz="4" w:space="0" w:color="auto"/>
            </w:tcBorders>
            <w:shd w:val="clear" w:color="auto" w:fill="C0C0C0"/>
            <w:vAlign w:val="bottom"/>
          </w:tcPr>
          <w:p w:rsidR="00E5447F" w:rsidRPr="008B575B" w:rsidRDefault="00E5447F" w:rsidP="008B575B">
            <w:pPr>
              <w:spacing w:after="0"/>
              <w:ind w:left="0"/>
              <w:rPr>
                <w:rFonts w:ascii="Arial" w:hAnsi="Arial" w:cs="Arial"/>
                <w:b/>
                <w:bCs/>
                <w:color w:val="auto"/>
                <w:sz w:val="20"/>
              </w:rPr>
            </w:pPr>
            <w:r w:rsidRPr="008B575B">
              <w:rPr>
                <w:rFonts w:ascii="Arial" w:hAnsi="Arial" w:cs="Arial"/>
                <w:b/>
                <w:bCs/>
                <w:color w:val="auto"/>
                <w:sz w:val="20"/>
              </w:rPr>
              <w:t>Test</w:t>
            </w:r>
          </w:p>
        </w:tc>
        <w:tc>
          <w:tcPr>
            <w:tcW w:w="1005" w:type="dxa"/>
            <w:tcBorders>
              <w:top w:val="single" w:sz="4" w:space="0" w:color="auto"/>
              <w:left w:val="nil"/>
              <w:bottom w:val="single" w:sz="4" w:space="0" w:color="auto"/>
              <w:right w:val="single" w:sz="4" w:space="0" w:color="auto"/>
            </w:tcBorders>
            <w:shd w:val="clear" w:color="auto" w:fill="C0C0C0"/>
            <w:vAlign w:val="bottom"/>
          </w:tcPr>
          <w:p w:rsidR="00E5447F" w:rsidRPr="008B575B" w:rsidRDefault="00E5447F" w:rsidP="008B575B">
            <w:pPr>
              <w:spacing w:after="0"/>
              <w:ind w:left="0"/>
              <w:rPr>
                <w:rFonts w:ascii="Arial" w:hAnsi="Arial" w:cs="Arial"/>
                <w:b/>
                <w:bCs/>
                <w:color w:val="auto"/>
                <w:sz w:val="20"/>
              </w:rPr>
            </w:pPr>
            <w:r w:rsidRPr="008B575B">
              <w:rPr>
                <w:rFonts w:ascii="Arial" w:hAnsi="Arial" w:cs="Arial"/>
                <w:b/>
                <w:bCs/>
                <w:color w:val="auto"/>
                <w:sz w:val="20"/>
              </w:rPr>
              <w:t>Training</w:t>
            </w:r>
          </w:p>
        </w:tc>
        <w:tc>
          <w:tcPr>
            <w:tcW w:w="1106" w:type="dxa"/>
            <w:tcBorders>
              <w:top w:val="single" w:sz="4" w:space="0" w:color="auto"/>
              <w:left w:val="nil"/>
              <w:bottom w:val="single" w:sz="4" w:space="0" w:color="auto"/>
              <w:right w:val="single" w:sz="4" w:space="0" w:color="auto"/>
            </w:tcBorders>
            <w:shd w:val="clear" w:color="auto" w:fill="C0C0C0"/>
            <w:vAlign w:val="bottom"/>
          </w:tcPr>
          <w:p w:rsidR="00E5447F" w:rsidRPr="008B575B" w:rsidRDefault="00E5447F" w:rsidP="008B575B">
            <w:pPr>
              <w:spacing w:after="0"/>
              <w:ind w:left="0"/>
              <w:rPr>
                <w:rFonts w:ascii="Arial" w:hAnsi="Arial" w:cs="Arial"/>
                <w:b/>
                <w:bCs/>
                <w:color w:val="auto"/>
                <w:sz w:val="20"/>
              </w:rPr>
            </w:pPr>
            <w:r w:rsidRPr="008B575B">
              <w:rPr>
                <w:rFonts w:ascii="Arial" w:hAnsi="Arial" w:cs="Arial"/>
                <w:b/>
                <w:bCs/>
                <w:color w:val="auto"/>
                <w:sz w:val="20"/>
              </w:rPr>
              <w:t>Business Process Change</w:t>
            </w:r>
          </w:p>
        </w:tc>
        <w:tc>
          <w:tcPr>
            <w:tcW w:w="1528" w:type="dxa"/>
            <w:tcBorders>
              <w:top w:val="nil"/>
              <w:left w:val="nil"/>
              <w:bottom w:val="single" w:sz="4" w:space="0" w:color="auto"/>
              <w:right w:val="single" w:sz="4" w:space="0" w:color="auto"/>
            </w:tcBorders>
            <w:shd w:val="clear" w:color="auto" w:fill="C0C0C0"/>
            <w:vAlign w:val="bottom"/>
          </w:tcPr>
          <w:p w:rsidR="00E5447F" w:rsidRPr="008B575B" w:rsidRDefault="00E5447F" w:rsidP="008B575B">
            <w:pPr>
              <w:spacing w:after="0"/>
              <w:ind w:left="0"/>
              <w:rPr>
                <w:rFonts w:ascii="Arial" w:hAnsi="Arial" w:cs="Arial"/>
                <w:b/>
                <w:bCs/>
                <w:color w:val="auto"/>
                <w:sz w:val="20"/>
              </w:rPr>
            </w:pPr>
            <w:r w:rsidRPr="008B575B">
              <w:rPr>
                <w:rFonts w:ascii="Arial" w:hAnsi="Arial" w:cs="Arial"/>
                <w:b/>
                <w:bCs/>
                <w:color w:val="auto"/>
                <w:sz w:val="20"/>
              </w:rPr>
              <w:t>Consequence</w:t>
            </w:r>
          </w:p>
        </w:tc>
        <w:tc>
          <w:tcPr>
            <w:tcW w:w="1216" w:type="dxa"/>
            <w:tcBorders>
              <w:top w:val="nil"/>
              <w:left w:val="nil"/>
              <w:bottom w:val="single" w:sz="4" w:space="0" w:color="auto"/>
              <w:right w:val="single" w:sz="4" w:space="0" w:color="auto"/>
            </w:tcBorders>
            <w:shd w:val="clear" w:color="auto" w:fill="C0C0C0"/>
            <w:vAlign w:val="bottom"/>
          </w:tcPr>
          <w:p w:rsidR="00E5447F" w:rsidRPr="008B575B" w:rsidRDefault="00E5447F" w:rsidP="008B575B">
            <w:pPr>
              <w:spacing w:after="0"/>
              <w:ind w:left="0"/>
              <w:rPr>
                <w:rFonts w:ascii="Arial" w:hAnsi="Arial" w:cs="Arial"/>
                <w:b/>
                <w:bCs/>
                <w:color w:val="auto"/>
                <w:sz w:val="20"/>
              </w:rPr>
            </w:pPr>
            <w:r w:rsidRPr="008B575B">
              <w:rPr>
                <w:rFonts w:ascii="Arial" w:hAnsi="Arial" w:cs="Arial"/>
                <w:b/>
                <w:bCs/>
                <w:color w:val="auto"/>
                <w:sz w:val="20"/>
              </w:rPr>
              <w:t>Likelihood</w:t>
            </w:r>
          </w:p>
        </w:tc>
        <w:tc>
          <w:tcPr>
            <w:tcW w:w="839" w:type="dxa"/>
            <w:tcBorders>
              <w:top w:val="nil"/>
              <w:left w:val="nil"/>
              <w:bottom w:val="single" w:sz="4" w:space="0" w:color="auto"/>
              <w:right w:val="nil"/>
            </w:tcBorders>
            <w:shd w:val="clear" w:color="auto" w:fill="C0C0C0"/>
            <w:vAlign w:val="bottom"/>
          </w:tcPr>
          <w:p w:rsidR="00E5447F" w:rsidRPr="008B575B" w:rsidRDefault="00E5447F" w:rsidP="008B575B">
            <w:pPr>
              <w:spacing w:after="0"/>
              <w:ind w:left="0"/>
              <w:rPr>
                <w:rFonts w:ascii="Arial" w:hAnsi="Arial" w:cs="Arial"/>
                <w:b/>
                <w:bCs/>
                <w:color w:val="auto"/>
                <w:sz w:val="20"/>
              </w:rPr>
            </w:pPr>
            <w:r w:rsidRPr="008B575B">
              <w:rPr>
                <w:rFonts w:ascii="Arial" w:hAnsi="Arial" w:cs="Arial"/>
                <w:b/>
                <w:bCs/>
                <w:color w:val="auto"/>
                <w:sz w:val="20"/>
              </w:rPr>
              <w:t>Rating</w:t>
            </w:r>
          </w:p>
        </w:tc>
        <w:tc>
          <w:tcPr>
            <w:tcW w:w="1128" w:type="dxa"/>
            <w:tcBorders>
              <w:top w:val="nil"/>
              <w:left w:val="single" w:sz="4" w:space="0" w:color="auto"/>
              <w:bottom w:val="single" w:sz="4" w:space="0" w:color="auto"/>
              <w:right w:val="single" w:sz="4" w:space="0" w:color="auto"/>
            </w:tcBorders>
            <w:shd w:val="clear" w:color="auto" w:fill="C0C0C0"/>
            <w:vAlign w:val="bottom"/>
          </w:tcPr>
          <w:p w:rsidR="00E5447F" w:rsidRPr="008B575B" w:rsidRDefault="00E5447F" w:rsidP="008B575B">
            <w:pPr>
              <w:spacing w:after="0"/>
              <w:ind w:left="0"/>
              <w:rPr>
                <w:rFonts w:ascii="Arial" w:hAnsi="Arial" w:cs="Arial"/>
                <w:b/>
                <w:bCs/>
                <w:color w:val="auto"/>
                <w:sz w:val="20"/>
              </w:rPr>
            </w:pPr>
            <w:r w:rsidRPr="008B575B">
              <w:rPr>
                <w:rFonts w:ascii="Arial" w:hAnsi="Arial" w:cs="Arial"/>
                <w:b/>
                <w:bCs/>
                <w:color w:val="auto"/>
                <w:sz w:val="20"/>
              </w:rPr>
              <w:t> </w:t>
            </w:r>
          </w:p>
        </w:tc>
        <w:tc>
          <w:tcPr>
            <w:tcW w:w="839" w:type="dxa"/>
            <w:tcBorders>
              <w:top w:val="nil"/>
              <w:left w:val="nil"/>
              <w:bottom w:val="single" w:sz="4" w:space="0" w:color="auto"/>
              <w:right w:val="single" w:sz="4" w:space="0" w:color="auto"/>
            </w:tcBorders>
            <w:shd w:val="clear" w:color="auto" w:fill="C0C0C0"/>
            <w:vAlign w:val="bottom"/>
          </w:tcPr>
          <w:p w:rsidR="00E5447F" w:rsidRPr="008B575B" w:rsidRDefault="00E5447F" w:rsidP="008B575B">
            <w:pPr>
              <w:spacing w:after="0"/>
              <w:ind w:left="0"/>
              <w:rPr>
                <w:rFonts w:ascii="Arial" w:hAnsi="Arial" w:cs="Arial"/>
                <w:b/>
                <w:bCs/>
                <w:color w:val="auto"/>
                <w:sz w:val="20"/>
              </w:rPr>
            </w:pPr>
            <w:r w:rsidRPr="008B575B">
              <w:rPr>
                <w:rFonts w:ascii="Arial" w:hAnsi="Arial" w:cs="Arial"/>
                <w:b/>
                <w:bCs/>
                <w:color w:val="auto"/>
                <w:sz w:val="20"/>
              </w:rPr>
              <w:t> </w:t>
            </w:r>
          </w:p>
        </w:tc>
        <w:tc>
          <w:tcPr>
            <w:tcW w:w="828" w:type="dxa"/>
            <w:tcBorders>
              <w:top w:val="nil"/>
              <w:left w:val="nil"/>
              <w:bottom w:val="single" w:sz="4" w:space="0" w:color="auto"/>
              <w:right w:val="single" w:sz="4" w:space="0" w:color="auto"/>
            </w:tcBorders>
            <w:shd w:val="clear" w:color="auto" w:fill="C0C0C0"/>
            <w:vAlign w:val="bottom"/>
          </w:tcPr>
          <w:p w:rsidR="00E5447F" w:rsidRPr="008B575B" w:rsidRDefault="00E5447F" w:rsidP="008B575B">
            <w:pPr>
              <w:spacing w:after="0"/>
              <w:ind w:left="0"/>
              <w:rPr>
                <w:rFonts w:ascii="Arial" w:hAnsi="Arial" w:cs="Arial"/>
                <w:b/>
                <w:bCs/>
                <w:color w:val="auto"/>
                <w:sz w:val="20"/>
              </w:rPr>
            </w:pPr>
            <w:r w:rsidRPr="008B575B">
              <w:rPr>
                <w:rFonts w:ascii="Arial" w:hAnsi="Arial" w:cs="Arial"/>
                <w:b/>
                <w:bCs/>
                <w:color w:val="auto"/>
                <w:sz w:val="20"/>
              </w:rPr>
              <w:t> </w:t>
            </w:r>
          </w:p>
        </w:tc>
      </w:tr>
    </w:tbl>
    <w:p w:rsidR="00E5447F" w:rsidRPr="008B575B" w:rsidRDefault="00E5447F" w:rsidP="008B575B">
      <w:pPr>
        <w:tabs>
          <w:tab w:val="left" w:pos="6300"/>
        </w:tabs>
        <w:spacing w:after="0"/>
        <w:ind w:left="0"/>
        <w:rPr>
          <w:rFonts w:ascii="Arial" w:hAnsi="Arial"/>
          <w:color w:val="auto"/>
          <w:sz w:val="24"/>
          <w:szCs w:val="24"/>
          <w:lang w:eastAsia="en-US"/>
        </w:rPr>
      </w:pPr>
    </w:p>
    <w:p w:rsidR="00E5447F" w:rsidRPr="008B575B" w:rsidRDefault="00E5447F" w:rsidP="008B575B">
      <w:pPr>
        <w:tabs>
          <w:tab w:val="left" w:pos="6300"/>
        </w:tabs>
        <w:spacing w:after="0"/>
        <w:ind w:left="0"/>
        <w:rPr>
          <w:rFonts w:ascii="Arial" w:hAnsi="Arial"/>
          <w:color w:val="auto"/>
          <w:sz w:val="24"/>
          <w:szCs w:val="24"/>
          <w:lang w:eastAsia="en-US"/>
        </w:rPr>
        <w:sectPr w:rsidR="00E5447F" w:rsidRPr="008B575B" w:rsidSect="008B575B">
          <w:headerReference w:type="first" r:id="rId27"/>
          <w:footerReference w:type="first" r:id="rId28"/>
          <w:pgSz w:w="23814" w:h="16840" w:orient="landscape" w:code="8"/>
          <w:pgMar w:top="1440" w:right="1440" w:bottom="1469" w:left="1440" w:header="709" w:footer="788" w:gutter="0"/>
          <w:pgBorders w:offsetFrom="page">
            <w:top w:val="single" w:sz="8" w:space="24" w:color="auto"/>
            <w:left w:val="single" w:sz="8" w:space="24" w:color="auto"/>
            <w:bottom w:val="single" w:sz="8" w:space="24" w:color="auto"/>
            <w:right w:val="single" w:sz="8" w:space="24" w:color="auto"/>
          </w:pgBorders>
          <w:cols w:space="708"/>
          <w:titlePg/>
          <w:docGrid w:linePitch="360"/>
        </w:sectPr>
      </w:pPr>
    </w:p>
    <w:p w:rsidR="00E5447F" w:rsidRPr="008B575B" w:rsidRDefault="00E5447F" w:rsidP="008B575B">
      <w:pPr>
        <w:keepNext/>
        <w:tabs>
          <w:tab w:val="num" w:pos="432"/>
          <w:tab w:val="left" w:leader="dot" w:pos="6300"/>
        </w:tabs>
        <w:spacing w:before="240" w:after="60"/>
        <w:ind w:left="432" w:hanging="432"/>
        <w:outlineLvl w:val="0"/>
        <w:rPr>
          <w:rFonts w:ascii="Arial" w:hAnsi="Arial" w:cs="Arial"/>
          <w:b/>
          <w:bCs/>
          <w:color w:val="660066"/>
          <w:kern w:val="32"/>
          <w:sz w:val="36"/>
          <w:szCs w:val="32"/>
          <w:lang w:eastAsia="en-US"/>
        </w:rPr>
      </w:pPr>
      <w:bookmarkStart w:id="170" w:name="_Toc285016142"/>
      <w:r w:rsidRPr="008B575B">
        <w:rPr>
          <w:rFonts w:ascii="Arial" w:hAnsi="Arial" w:cs="Arial"/>
          <w:b/>
          <w:bCs/>
          <w:color w:val="660066"/>
          <w:kern w:val="32"/>
          <w:sz w:val="36"/>
          <w:szCs w:val="32"/>
          <w:lang w:eastAsia="en-US"/>
        </w:rPr>
        <w:lastRenderedPageBreak/>
        <w:t>Appendix C List of Participants at Patient Safety Risk Assessment Workshop</w:t>
      </w:r>
      <w:bookmarkEnd w:id="170"/>
    </w:p>
    <w:p w:rsidR="00E5447F" w:rsidRPr="008B575B" w:rsidRDefault="00E5447F" w:rsidP="008B575B">
      <w:pPr>
        <w:keepNext/>
        <w:tabs>
          <w:tab w:val="num" w:pos="432"/>
          <w:tab w:val="left" w:leader="dot" w:pos="6300"/>
        </w:tabs>
        <w:spacing w:before="240" w:after="60"/>
        <w:ind w:left="432" w:hanging="432"/>
        <w:outlineLvl w:val="0"/>
        <w:rPr>
          <w:rFonts w:ascii="Arial" w:hAnsi="Arial" w:cs="Arial"/>
          <w:b/>
          <w:bCs/>
          <w:color w:val="660066"/>
          <w:kern w:val="32"/>
          <w:sz w:val="36"/>
          <w:szCs w:val="32"/>
          <w:lang w:eastAsia="en-US"/>
        </w:rPr>
      </w:pPr>
      <w:r w:rsidRPr="008B575B">
        <w:rPr>
          <w:rFonts w:ascii="Arial" w:hAnsi="Arial" w:cs="Arial"/>
          <w:b/>
          <w:bCs/>
          <w:color w:val="660066"/>
          <w:kern w:val="32"/>
          <w:sz w:val="36"/>
          <w:szCs w:val="32"/>
          <w:lang w:eastAsia="en-US"/>
        </w:rPr>
        <w:br w:type="page"/>
      </w:r>
      <w:bookmarkStart w:id="171" w:name="_Toc285016143"/>
      <w:r w:rsidRPr="008B575B">
        <w:rPr>
          <w:rFonts w:ascii="Arial" w:hAnsi="Arial" w:cs="Arial"/>
          <w:b/>
          <w:bCs/>
          <w:color w:val="660066"/>
          <w:kern w:val="32"/>
          <w:sz w:val="36"/>
          <w:szCs w:val="32"/>
          <w:lang w:eastAsia="en-US"/>
        </w:rPr>
        <w:lastRenderedPageBreak/>
        <w:t>Appendix D Risk Assessment Workshop Supporting Presentation Information</w:t>
      </w:r>
      <w:bookmarkEnd w:id="171"/>
    </w:p>
    <w:p w:rsidR="00E5447F" w:rsidRPr="008B575B" w:rsidRDefault="00E5447F" w:rsidP="008B575B">
      <w:pPr>
        <w:tabs>
          <w:tab w:val="left" w:pos="6300"/>
        </w:tabs>
        <w:spacing w:after="0"/>
        <w:ind w:left="0"/>
        <w:rPr>
          <w:rFonts w:ascii="Arial" w:hAnsi="Arial"/>
          <w:color w:val="auto"/>
          <w:sz w:val="24"/>
          <w:szCs w:val="24"/>
          <w:lang w:eastAsia="en-US"/>
        </w:rPr>
      </w:pPr>
    </w:p>
    <w:p w:rsidR="00E5447F" w:rsidRDefault="00E5447F" w:rsidP="004D3AB3"/>
    <w:p w:rsidR="00E5447F" w:rsidRDefault="00E5447F" w:rsidP="004D3AB3"/>
    <w:p w:rsidR="00E5447F" w:rsidRDefault="00E5447F" w:rsidP="004D3AB3">
      <w:pPr>
        <w:sectPr w:rsidR="00E5447F" w:rsidSect="008B575B">
          <w:pgSz w:w="11907" w:h="16840" w:code="9"/>
          <w:pgMar w:top="1440" w:right="1797" w:bottom="1440" w:left="1797" w:header="720" w:footer="720" w:gutter="0"/>
          <w:cols w:space="720"/>
          <w:docGrid w:linePitch="313"/>
        </w:sectPr>
      </w:pPr>
    </w:p>
    <w:p w:rsidR="00E5447F" w:rsidRPr="004739F7" w:rsidRDefault="00E5447F" w:rsidP="004D3AB3">
      <w:r>
        <w:lastRenderedPageBreak/>
        <w:t>Contact details:</w:t>
      </w:r>
    </w:p>
    <w:p w:rsidR="00E5447F" w:rsidRDefault="00E5447F" w:rsidP="00B618D4">
      <w:pPr>
        <w:spacing w:after="0"/>
        <w:rPr>
          <w:rFonts w:ascii="Arial" w:hAnsi="Arial" w:cs="Arial"/>
          <w:sz w:val="22"/>
          <w:szCs w:val="22"/>
        </w:rPr>
      </w:pPr>
      <w:r w:rsidRPr="00C8473F">
        <w:rPr>
          <w:rFonts w:ascii="Arial" w:hAnsi="Arial" w:cs="Arial"/>
          <w:sz w:val="22"/>
          <w:szCs w:val="22"/>
        </w:rPr>
        <w:t>Australian Commission on Safety and Quality in Health Care</w:t>
      </w:r>
    </w:p>
    <w:p w:rsidR="00E5447F" w:rsidRDefault="00E5447F" w:rsidP="00B618D4">
      <w:pPr>
        <w:spacing w:after="0"/>
        <w:rPr>
          <w:rFonts w:ascii="Arial" w:hAnsi="Arial" w:cs="Arial"/>
          <w:sz w:val="22"/>
          <w:szCs w:val="22"/>
        </w:rPr>
      </w:pPr>
      <w:r w:rsidRPr="00C8473F">
        <w:rPr>
          <w:rFonts w:ascii="Arial" w:hAnsi="Arial" w:cs="Arial"/>
          <w:sz w:val="22"/>
          <w:szCs w:val="22"/>
        </w:rPr>
        <w:t>Level 7, 1 Oxford Street</w:t>
      </w:r>
    </w:p>
    <w:p w:rsidR="00E5447F" w:rsidRDefault="00E5447F" w:rsidP="00B618D4">
      <w:pPr>
        <w:spacing w:after="0"/>
        <w:rPr>
          <w:rFonts w:ascii="Arial" w:hAnsi="Arial" w:cs="Arial"/>
          <w:sz w:val="22"/>
          <w:szCs w:val="22"/>
        </w:rPr>
      </w:pPr>
      <w:r>
        <w:rPr>
          <w:rFonts w:ascii="Arial" w:hAnsi="Arial" w:cs="Arial"/>
          <w:sz w:val="22"/>
          <w:szCs w:val="22"/>
        </w:rPr>
        <w:t>Darlinghurst</w:t>
      </w:r>
      <w:r w:rsidRPr="00C8473F">
        <w:rPr>
          <w:rFonts w:ascii="Arial" w:hAnsi="Arial" w:cs="Arial"/>
          <w:sz w:val="22"/>
          <w:szCs w:val="22"/>
        </w:rPr>
        <w:t xml:space="preserve"> NSW 2010</w:t>
      </w:r>
    </w:p>
    <w:p w:rsidR="00E5447F" w:rsidRDefault="00E5447F" w:rsidP="00B618D4">
      <w:pPr>
        <w:spacing w:after="0"/>
        <w:rPr>
          <w:rFonts w:ascii="Arial" w:hAnsi="Arial" w:cs="Arial"/>
          <w:sz w:val="22"/>
          <w:szCs w:val="22"/>
        </w:rPr>
      </w:pPr>
      <w:r>
        <w:rPr>
          <w:rFonts w:ascii="Arial" w:hAnsi="Arial" w:cs="Arial"/>
          <w:sz w:val="22"/>
          <w:szCs w:val="22"/>
        </w:rPr>
        <w:t>P</w:t>
      </w:r>
      <w:r w:rsidRPr="00C8473F">
        <w:rPr>
          <w:rFonts w:ascii="Arial" w:hAnsi="Arial" w:cs="Arial"/>
          <w:sz w:val="22"/>
          <w:szCs w:val="22"/>
        </w:rPr>
        <w:t xml:space="preserve">hone: 02 </w:t>
      </w:r>
      <w:r>
        <w:rPr>
          <w:rFonts w:ascii="Arial" w:hAnsi="Arial" w:cs="Arial"/>
          <w:sz w:val="22"/>
          <w:szCs w:val="22"/>
        </w:rPr>
        <w:t>9126 3600</w:t>
      </w:r>
    </w:p>
    <w:p w:rsidR="00E5447F" w:rsidRDefault="00E5447F" w:rsidP="004D3AB3">
      <w:pPr>
        <w:rPr>
          <w:rFonts w:ascii="Arial" w:hAnsi="Arial" w:cs="Arial"/>
          <w:sz w:val="22"/>
          <w:szCs w:val="22"/>
        </w:rPr>
      </w:pPr>
      <w:r>
        <w:rPr>
          <w:rFonts w:ascii="Arial" w:hAnsi="Arial" w:cs="Arial"/>
          <w:sz w:val="22"/>
          <w:szCs w:val="22"/>
        </w:rPr>
        <w:t xml:space="preserve">Email: </w:t>
      </w:r>
      <w:hyperlink r:id="rId29" w:history="1">
        <w:r w:rsidRPr="00357A53">
          <w:rPr>
            <w:rStyle w:val="Hyperlink"/>
            <w:rFonts w:ascii="Arial" w:hAnsi="Arial" w:cs="Arial"/>
            <w:sz w:val="22"/>
            <w:szCs w:val="22"/>
          </w:rPr>
          <w:t>mail@safetyandquality.gov.au</w:t>
        </w:r>
      </w:hyperlink>
      <w:r>
        <w:rPr>
          <w:rFonts w:ascii="Arial" w:hAnsi="Arial" w:cs="Arial"/>
          <w:sz w:val="22"/>
          <w:szCs w:val="22"/>
        </w:rPr>
        <w:t xml:space="preserve"> </w:t>
      </w:r>
    </w:p>
    <w:p w:rsidR="00E5447F" w:rsidRDefault="00E5447F" w:rsidP="004D3AB3"/>
    <w:sectPr w:rsidR="00E5447F" w:rsidSect="0000185F">
      <w:headerReference w:type="default" r:id="rId30"/>
      <w:footerReference w:type="default" r:id="rId31"/>
      <w:type w:val="oddPage"/>
      <w:pgSz w:w="11907" w:h="16840" w:code="9"/>
      <w:pgMar w:top="1440" w:right="1797" w:bottom="1440" w:left="1797" w:header="720" w:footer="720" w:gutter="0"/>
      <w:cols w:space="720"/>
      <w:docGrid w:linePitch="313"/>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447F" w:rsidRDefault="00E5447F" w:rsidP="00876901">
      <w:r>
        <w:separator/>
      </w:r>
    </w:p>
  </w:endnote>
  <w:endnote w:type="continuationSeparator" w:id="0">
    <w:p w:rsidR="00E5447F" w:rsidRDefault="00E5447F" w:rsidP="008769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Tms Rmn">
    <w:altName w:val="Times New Roman"/>
    <w:panose1 w:val="02020603040505020304"/>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Eras Bold ITC">
    <w:panose1 w:val="020B0907030504020204"/>
    <w:charset w:val="00"/>
    <w:family w:val="swiss"/>
    <w:pitch w:val="variable"/>
    <w:sig w:usb0="00000003" w:usb1="00000000" w:usb2="00000000" w:usb3="00000000" w:csb0="00000001" w:csb1="00000000"/>
  </w:font>
  <w:font w:name="Arial Bold">
    <w:panose1 w:val="020B070402020202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47F" w:rsidRDefault="00085226" w:rsidP="00876901">
    <w:pPr>
      <w:pStyle w:val="Footer"/>
    </w:pPr>
    <w:r>
      <w:fldChar w:fldCharType="begin"/>
    </w:r>
    <w:r>
      <w:instrText xml:space="preserve"> FILENAME </w:instrText>
    </w:r>
    <w:r>
      <w:fldChar w:fldCharType="separate"/>
    </w:r>
    <w:r w:rsidR="00E5447F">
      <w:rPr>
        <w:noProof/>
      </w:rPr>
      <w:t>REMED-PLAN-03-EDIT(17Jan12).DOC</w:t>
    </w:r>
    <w:r>
      <w:rPr>
        <w:noProof/>
      </w:rPr>
      <w:fldChar w:fldCharType="end"/>
    </w:r>
    <w:r w:rsidR="00E5447F">
      <w:t xml:space="preserve"> - </w:t>
    </w:r>
    <w:r w:rsidR="00E5447F">
      <w:fldChar w:fldCharType="begin"/>
    </w:r>
    <w:r w:rsidR="00E5447F">
      <w:instrText xml:space="preserve"> SAVEDATE  \@ </w:instrText>
    </w:r>
    <w:r>
      <w:fldChar w:fldCharType="begin"/>
    </w:r>
    <w:r>
      <w:instrText xml:space="preserve"> DOCPROPERTY "KISDateFmt" </w:instrText>
    </w:r>
    <w:r>
      <w:fldChar w:fldCharType="separate"/>
    </w:r>
    <w:r w:rsidR="00E5447F">
      <w:instrText>d MMMM yyyy</w:instrText>
    </w:r>
    <w:r>
      <w:fldChar w:fldCharType="end"/>
    </w:r>
    <w:r w:rsidR="00E5447F">
      <w:fldChar w:fldCharType="separate"/>
    </w:r>
    <w:r w:rsidR="00394711">
      <w:rPr>
        <w:noProof/>
      </w:rPr>
      <w:t>24 February 2012</w:t>
    </w:r>
    <w:r w:rsidR="00E5447F">
      <w:fldChar w:fldCharType="end"/>
    </w:r>
  </w:p>
  <w:p w:rsidR="00E5447F" w:rsidRDefault="00394711" w:rsidP="00876901">
    <w:pPr>
      <w:pStyle w:val="Footer"/>
    </w:pPr>
    <w:r>
      <w:rPr>
        <w:noProof/>
        <w:lang w:val="en-AU" w:eastAsia="en-AU"/>
      </w:rPr>
      <mc:AlternateContent>
        <mc:Choice Requires="wps">
          <w:drawing>
            <wp:anchor distT="0" distB="0" distL="114300" distR="114300" simplePos="0" relativeHeight="251655680" behindDoc="0" locked="0" layoutInCell="1" allowOverlap="1">
              <wp:simplePos x="0" y="0"/>
              <wp:positionH relativeFrom="column">
                <wp:align>center</wp:align>
              </wp:positionH>
              <wp:positionV relativeFrom="page">
                <wp:align>bottom</wp:align>
              </wp:positionV>
              <wp:extent cx="4871085" cy="74549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71085" cy="745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5447F" w:rsidRDefault="00E5447F" w:rsidP="00876901">
                          <w:pPr>
                            <w:rPr>
                              <w:sz w:val="12"/>
                            </w:rPr>
                          </w:pPr>
                          <w:r>
                            <w:rPr>
                              <w:i/>
                            </w:rPr>
                            <w:fldChar w:fldCharType="begin"/>
                          </w:r>
                          <w:r>
                            <w:rPr>
                              <w:i/>
                            </w:rPr>
                            <w:instrText xml:space="preserve"> DOCPROPERTY  KISFirmCopyright </w:instrText>
                          </w:r>
                          <w:r>
                            <w:rPr>
                              <w:i/>
                            </w:rPr>
                            <w:fldChar w:fldCharType="separate"/>
                          </w:r>
                          <w:r>
                            <w:rPr>
                              <w:i/>
                            </w:rPr>
                            <w:t>© 2010 KPMG, an Australian partnership and a member firm of the KPMG network of independent member firms affiliated with KPMG International, a Swiss cooperative. All rights reserved. _ The KPMG logo and name are trademarks of KPMG.</w:t>
                          </w:r>
                          <w:r>
                            <w:rPr>
                              <w:i/>
                            </w:rPr>
                            <w:fldChar w:fldCharType="end"/>
                          </w:r>
                          <w:r>
                            <w:rPr>
                              <w:sz w:val="12"/>
                            </w:rPr>
                            <w:fldChar w:fldCharType="begin"/>
                          </w:r>
                          <w:r>
                            <w:rPr>
                              <w:sz w:val="12"/>
                            </w:rPr>
                            <w:instrText xml:space="preserve"> DOCPROPERTY  KISFirmCopyright2 </w:instrText>
                          </w:r>
                          <w:r>
                            <w:rPr>
                              <w:sz w:val="12"/>
                            </w:rPr>
                            <w:fldChar w:fldCharType="end"/>
                          </w:r>
                          <w:r w:rsidRPr="002336D9">
                            <w:fldChar w:fldCharType="begin"/>
                          </w:r>
                          <w:r w:rsidRPr="002336D9">
                            <w:instrText xml:space="preserve"> IF </w:instrText>
                          </w:r>
                          <w:r w:rsidR="00085226">
                            <w:fldChar w:fldCharType="begin"/>
                          </w:r>
                          <w:r w:rsidR="00085226">
                            <w:instrText xml:space="preserve"> DOCPROPERTY  KISSvcInfoC </w:instrText>
                          </w:r>
                          <w:r w:rsidR="00085226">
                            <w:fldChar w:fldCharType="separate"/>
                          </w:r>
                          <w:r>
                            <w:instrText>Liability limited by a scheme approved under Professional Standards Legislation.</w:instrText>
                          </w:r>
                          <w:r w:rsidR="00085226">
                            <w:fldChar w:fldCharType="end"/>
                          </w:r>
                          <w:r w:rsidRPr="002336D9">
                            <w:instrText>&lt;&gt; """</w:instrText>
                          </w:r>
                          <w:r w:rsidRPr="002336D9">
                            <w:br/>
                          </w:r>
                          <w:r w:rsidR="00085226">
                            <w:fldChar w:fldCharType="begin"/>
                          </w:r>
                          <w:r w:rsidR="00085226">
                            <w:instrText xml:space="preserve"> DOCPROPERTY  KISSvcInfoC </w:instrText>
                          </w:r>
                          <w:r w:rsidR="00085226">
                            <w:fldChar w:fldCharType="separate"/>
                          </w:r>
                          <w:r>
                            <w:instrText>Liability limited by a scheme approved under Professional Standards Legislation.</w:instrText>
                          </w:r>
                          <w:r w:rsidR="00085226">
                            <w:fldChar w:fldCharType="end"/>
                          </w:r>
                          <w:r w:rsidRPr="002336D9">
                            <w:fldChar w:fldCharType="separate"/>
                          </w:r>
                          <w:r w:rsidRPr="002336D9">
                            <w:rPr>
                              <w:noProof/>
                            </w:rPr>
                            <w:br/>
                          </w:r>
                          <w:r>
                            <w:rPr>
                              <w:noProof/>
                            </w:rPr>
                            <w:t>Liability limited by a scheme approved under Professional Standards Legislation.</w:t>
                          </w:r>
                          <w:r w:rsidRPr="002336D9">
                            <w:fldChar w:fldCharType="end"/>
                          </w:r>
                        </w:p>
                        <w:p w:rsidR="00E5447F" w:rsidRPr="00AC5F4D" w:rsidRDefault="00E5447F" w:rsidP="0087690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0;margin-top:0;width:383.55pt;height:58.7pt;z-index:251655680;visibility:visible;mso-wrap-style:square;mso-width-percent:0;mso-height-percent:0;mso-wrap-distance-left:9pt;mso-wrap-distance-top:0;mso-wrap-distance-right:9pt;mso-wrap-distance-bottom:0;mso-position-horizontal:center;mso-position-horizontal-relative:text;mso-position-vertical:bottom;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" filled="f" stroked="f">
              <v:textbox>
                <w:txbxContent>
                  <w:p w:rsidR="00E5447F" w:rsidRDefault="00E5447F" w:rsidP="00876901">
                    <w:pPr>
                      <w:rPr>
                        <w:sz w:val="12"/>
                      </w:rPr>
                    </w:pPr>
                    <w:r>
                      <w:rPr>
                        <w:i/>
                      </w:rPr>
                      <w:fldChar w:fldCharType="begin"/>
                    </w:r>
                    <w:r>
                      <w:rPr>
                        <w:i/>
                      </w:rPr>
                      <w:instrText xml:space="preserve"> DOCPROPERTY  KISFirmCopyright </w:instrText>
                    </w:r>
                    <w:r>
                      <w:rPr>
                        <w:i/>
                      </w:rPr>
                      <w:fldChar w:fldCharType="separate"/>
                    </w:r>
                    <w:r>
                      <w:rPr>
                        <w:i/>
                      </w:rPr>
                      <w:t>© 2010 KPMG, an Australian partnership and a member firm of the KPMG network of independent member firms affiliated with KPMG International, a Swiss cooperative. All rights reserved. _ The KPMG logo and name are trademarks of KPMG.</w:t>
                    </w:r>
                    <w:r>
                      <w:rPr>
                        <w:i/>
                      </w:rPr>
                      <w:fldChar w:fldCharType="end"/>
                    </w:r>
                    <w:r>
                      <w:rPr>
                        <w:sz w:val="12"/>
                      </w:rPr>
                      <w:fldChar w:fldCharType="begin"/>
                    </w:r>
                    <w:r>
                      <w:rPr>
                        <w:sz w:val="12"/>
                      </w:rPr>
                      <w:instrText xml:space="preserve"> DOCPROPERTY  KISFirmCopyright2 </w:instrText>
                    </w:r>
                    <w:r>
                      <w:rPr>
                        <w:sz w:val="12"/>
                      </w:rPr>
                      <w:fldChar w:fldCharType="end"/>
                    </w:r>
                    <w:r w:rsidRPr="002336D9">
                      <w:fldChar w:fldCharType="begin"/>
                    </w:r>
                    <w:r w:rsidRPr="002336D9">
                      <w:instrText xml:space="preserve"> IF </w:instrText>
                    </w:r>
                    <w:r w:rsidR="00085226">
                      <w:fldChar w:fldCharType="begin"/>
                    </w:r>
                    <w:r w:rsidR="00085226">
                      <w:instrText xml:space="preserve"> DOCPROPERTY  KISSvcInfoC </w:instrText>
                    </w:r>
                    <w:r w:rsidR="00085226">
                      <w:fldChar w:fldCharType="separate"/>
                    </w:r>
                    <w:r>
                      <w:instrText>Liability limited by a scheme approved under Professional Standards Legislation.</w:instrText>
                    </w:r>
                    <w:r w:rsidR="00085226">
                      <w:fldChar w:fldCharType="end"/>
                    </w:r>
                    <w:r w:rsidRPr="002336D9">
                      <w:instrText>&lt;&gt; """</w:instrText>
                    </w:r>
                    <w:r w:rsidRPr="002336D9">
                      <w:br/>
                    </w:r>
                    <w:r w:rsidR="00085226">
                      <w:fldChar w:fldCharType="begin"/>
                    </w:r>
                    <w:r w:rsidR="00085226">
                      <w:instrText xml:space="preserve"> DOCPROPERTY  KISSvcInfoC </w:instrText>
                    </w:r>
                    <w:r w:rsidR="00085226">
                      <w:fldChar w:fldCharType="separate"/>
                    </w:r>
                    <w:r>
                      <w:instrText>Liability limited by a scheme approved under Professional Standards Legislation.</w:instrText>
                    </w:r>
                    <w:r w:rsidR="00085226">
                      <w:fldChar w:fldCharType="end"/>
                    </w:r>
                    <w:r w:rsidRPr="002336D9">
                      <w:fldChar w:fldCharType="separate"/>
                    </w:r>
                    <w:r w:rsidRPr="002336D9">
                      <w:rPr>
                        <w:noProof/>
                      </w:rPr>
                      <w:br/>
                    </w:r>
                    <w:r>
                      <w:rPr>
                        <w:noProof/>
                      </w:rPr>
                      <w:t>Liability limited by a scheme approved under Professional Standards Legislation.</w:t>
                    </w:r>
                    <w:r w:rsidRPr="002336D9">
                      <w:fldChar w:fldCharType="end"/>
                    </w:r>
                  </w:p>
                  <w:p w:rsidR="00E5447F" w:rsidRPr="00AC5F4D" w:rsidRDefault="00E5447F" w:rsidP="00876901"/>
                </w:txbxContent>
              </v:textbox>
              <w10:wrap anchory="page"/>
            </v:shape>
          </w:pict>
        </mc:Fallback>
      </mc:AlternateContent>
    </w:r>
    <w:r w:rsidR="00E5447F">
      <w:rPr>
        <w:rStyle w:val="PageNumber"/>
      </w:rPr>
      <w:fldChar w:fldCharType="begin"/>
    </w:r>
    <w:r w:rsidR="00E5447F">
      <w:rPr>
        <w:rStyle w:val="PageNumber"/>
      </w:rPr>
      <w:instrText xml:space="preserve"> PAGE </w:instrText>
    </w:r>
    <w:r w:rsidR="00E5447F">
      <w:rPr>
        <w:rStyle w:val="PageNumber"/>
      </w:rPr>
      <w:fldChar w:fldCharType="separate"/>
    </w:r>
    <w:r w:rsidR="00E5447F">
      <w:rPr>
        <w:rStyle w:val="PageNumber"/>
        <w:noProof/>
      </w:rPr>
      <w:t>60</w:t>
    </w:r>
    <w:r w:rsidR="00E5447F">
      <w:rPr>
        <w:rStyle w:val="PageNumber"/>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47F" w:rsidRDefault="00E5447F" w:rsidP="00A653E6">
    <w:pPr>
      <w:pStyle w:val="Footer"/>
    </w:pPr>
    <w:r>
      <w:t>Document name: EMM Implementation Planning Template</w:t>
    </w:r>
  </w:p>
  <w:p w:rsidR="00E5447F" w:rsidRDefault="00E5447F" w:rsidP="00A653E6">
    <w:pPr>
      <w:pStyle w:val="Footer"/>
    </w:pPr>
    <w:r>
      <w:t xml:space="preserve">Revised: </w:t>
    </w:r>
    <w:r w:rsidR="00085226">
      <w:fldChar w:fldCharType="begin"/>
    </w:r>
    <w:r w:rsidR="00085226">
      <w:instrText xml:space="preserve"> DATE \@ "d/MM/yyyy" </w:instrText>
    </w:r>
    <w:r w:rsidR="00085226">
      <w:fldChar w:fldCharType="separate"/>
    </w:r>
    <w:r w:rsidR="00394711">
      <w:rPr>
        <w:noProof/>
      </w:rPr>
      <w:t>23/09/2015</w:t>
    </w:r>
    <w:r w:rsidR="00085226">
      <w:rPr>
        <w:noProof/>
      </w:rPr>
      <w:fldChar w:fldCharType="end"/>
    </w:r>
  </w:p>
  <w:p w:rsidR="00E5447F" w:rsidRPr="006E1167" w:rsidRDefault="00085226" w:rsidP="00A653E6">
    <w:pPr>
      <w:pStyle w:val="Footer"/>
      <w:jc w:val="right"/>
    </w:pPr>
    <w:r>
      <w:fldChar w:fldCharType="begin"/>
    </w:r>
    <w:r>
      <w:instrText xml:space="preserve"> PAGE   \* MERGEFORMAT </w:instrText>
    </w:r>
    <w:r>
      <w:fldChar w:fldCharType="separate"/>
    </w:r>
    <w:r w:rsidR="00E5447F">
      <w:rPr>
        <w:noProof/>
      </w:rPr>
      <w:t>73</w:t>
    </w:r>
    <w:r>
      <w:rPr>
        <w:noProof/>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47F" w:rsidRDefault="00E5447F" w:rsidP="00A653E6">
    <w:pPr>
      <w:pStyle w:val="Footer"/>
    </w:pPr>
    <w:r>
      <w:t>Document name: Electronic Medication Management Systems — Implementation Plan, 2nd Edition</w:t>
    </w:r>
  </w:p>
  <w:p w:rsidR="00E5447F" w:rsidRPr="006E1167" w:rsidRDefault="00E5447F" w:rsidP="00A653E6">
    <w:pPr>
      <w:pStyle w:val="Footer"/>
    </w:pPr>
    <w:r>
      <w:t xml:space="preserve">Revised: </w:t>
    </w:r>
    <w:r w:rsidR="00085226">
      <w:fldChar w:fldCharType="begin"/>
    </w:r>
    <w:r w:rsidR="00085226">
      <w:instrText xml:space="preserve"> DATE \@ "d/MM/yyyy" </w:instrText>
    </w:r>
    <w:r w:rsidR="00085226">
      <w:fldChar w:fldCharType="separate"/>
    </w:r>
    <w:r w:rsidR="00394711">
      <w:rPr>
        <w:noProof/>
      </w:rPr>
      <w:t>23/09/2015</w:t>
    </w:r>
    <w:r w:rsidR="00085226">
      <w:rPr>
        <w:noProof/>
      </w:rPr>
      <w:fldChar w:fldCharType="end"/>
    </w:r>
  </w:p>
  <w:p w:rsidR="00E5447F" w:rsidRPr="006C1F46" w:rsidRDefault="00085226" w:rsidP="00A653E6">
    <w:pPr>
      <w:pStyle w:val="Footer"/>
      <w:jc w:val="right"/>
    </w:pPr>
    <w:r>
      <w:fldChar w:fldCharType="begin"/>
    </w:r>
    <w:r>
      <w:instrText xml:space="preserve"> PAGE   \* MERGEFORMAT </w:instrText>
    </w:r>
    <w:r>
      <w:fldChar w:fldCharType="separate"/>
    </w:r>
    <w:r>
      <w:rPr>
        <w:noProof/>
      </w:rPr>
      <w:t>71</w:t>
    </w:r>
    <w:r>
      <w:rPr>
        <w:noProof/>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47F" w:rsidRDefault="00394711" w:rsidP="008B575B">
    <w:pPr>
      <w:pStyle w:val="Footer"/>
    </w:pPr>
    <w:r>
      <w:rPr>
        <w:noProof/>
        <w:lang w:val="en-AU" w:eastAsia="en-AU"/>
      </w:rPr>
      <w:drawing>
        <wp:anchor distT="0" distB="0" distL="114300" distR="114300" simplePos="0" relativeHeight="251659776" behindDoc="1" locked="0" layoutInCell="1" allowOverlap="1">
          <wp:simplePos x="0" y="0"/>
          <wp:positionH relativeFrom="column">
            <wp:posOffset>-913130</wp:posOffset>
          </wp:positionH>
          <wp:positionV relativeFrom="paragraph">
            <wp:posOffset>32385</wp:posOffset>
          </wp:positionV>
          <wp:extent cx="7344410" cy="448310"/>
          <wp:effectExtent l="0" t="0" r="8890" b="8890"/>
          <wp:wrapNone/>
          <wp:docPr id="5" name="Picture 2" descr="page border" title="page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44410" cy="448310"/>
                  </a:xfrm>
                  <a:prstGeom prst="rect">
                    <a:avLst/>
                  </a:prstGeom>
                  <a:noFill/>
                </pic:spPr>
              </pic:pic>
            </a:graphicData>
          </a:graphic>
          <wp14:sizeRelH relativeFrom="page">
            <wp14:pctWidth>0</wp14:pctWidth>
          </wp14:sizeRelH>
          <wp14:sizeRelV relativeFrom="page">
            <wp14:pctHeight>0</wp14:pctHeight>
          </wp14:sizeRelV>
        </wp:anchor>
      </w:drawing>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47F" w:rsidRPr="006E1167" w:rsidRDefault="00085226" w:rsidP="00A653E6">
    <w:pPr>
      <w:pStyle w:val="Footer"/>
      <w:jc w:val="right"/>
    </w:pPr>
    <w:r>
      <w:fldChar w:fldCharType="begin"/>
    </w:r>
    <w:r>
      <w:instrText xml:space="preserve"> PAGE   \* MERGEFORMAT </w:instrText>
    </w:r>
    <w:r>
      <w:fldChar w:fldCharType="separate"/>
    </w:r>
    <w:r>
      <w:rPr>
        <w:noProof/>
      </w:rPr>
      <w:t>73</w:t>
    </w:r>
    <w:r>
      <w:rPr>
        <w:noProof/>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47F" w:rsidRPr="0005623B" w:rsidRDefault="00E5447F" w:rsidP="0005623B">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47F" w:rsidRPr="0005623B" w:rsidRDefault="00E5447F" w:rsidP="0005623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447F" w:rsidRDefault="00E5447F" w:rsidP="00876901">
      <w:r>
        <w:separator/>
      </w:r>
    </w:p>
  </w:footnote>
  <w:footnote w:type="continuationSeparator" w:id="0">
    <w:p w:rsidR="00E5447F" w:rsidRDefault="00E5447F" w:rsidP="008769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47F" w:rsidRDefault="00E5447F" w:rsidP="00876901">
    <w:pPr>
      <w:pStyle w:val="Header"/>
    </w:pPr>
    <w:r>
      <w:t>ABCD</w:t>
    </w:r>
  </w:p>
  <w:tbl>
    <w:tblPr>
      <w:tblW w:w="0" w:type="auto"/>
      <w:tblLayout w:type="fixed"/>
      <w:tblCellMar>
        <w:left w:w="71" w:type="dxa"/>
        <w:right w:w="71" w:type="dxa"/>
      </w:tblCellMar>
      <w:tblLook w:val="0000" w:firstRow="0" w:lastRow="0" w:firstColumn="0" w:lastColumn="0" w:noHBand="0" w:noVBand="0"/>
    </w:tblPr>
    <w:tblGrid>
      <w:gridCol w:w="4111"/>
    </w:tblGrid>
    <w:tr w:rsidR="00E5447F" w:rsidRPr="00551F31">
      <w:trPr>
        <w:trHeight w:hRule="exact" w:val="220"/>
      </w:trPr>
      <w:tc>
        <w:tcPr>
          <w:tcW w:w="4111" w:type="dxa"/>
        </w:tcPr>
        <w:p w:rsidR="00E5447F" w:rsidRPr="003A0DC9" w:rsidRDefault="00E5447F" w:rsidP="00876901">
          <w:pPr>
            <w:pStyle w:val="Header"/>
            <w:rPr>
              <w:sz w:val="18"/>
            </w:rPr>
          </w:pPr>
          <w:r w:rsidRPr="003A0DC9">
            <w:rPr>
              <w:sz w:val="18"/>
            </w:rPr>
            <w:fldChar w:fldCharType="begin"/>
          </w:r>
          <w:r w:rsidRPr="003A0DC9">
            <w:rPr>
              <w:sz w:val="18"/>
            </w:rPr>
            <w:instrText xml:space="preserve"> DocProperty KISClient \* charformat </w:instrText>
          </w:r>
          <w:r w:rsidRPr="003A0DC9">
            <w:rPr>
              <w:sz w:val="18"/>
            </w:rPr>
            <w:fldChar w:fldCharType="end"/>
          </w:r>
        </w:p>
      </w:tc>
    </w:tr>
    <w:tr w:rsidR="00E5447F" w:rsidRPr="00551F31">
      <w:trPr>
        <w:trHeight w:hRule="exact" w:val="220"/>
      </w:trPr>
      <w:tc>
        <w:tcPr>
          <w:tcW w:w="4111" w:type="dxa"/>
        </w:tcPr>
        <w:p w:rsidR="00E5447F" w:rsidRPr="003A0DC9" w:rsidRDefault="00E5447F" w:rsidP="00876901">
          <w:pPr>
            <w:pStyle w:val="Header"/>
            <w:rPr>
              <w:sz w:val="18"/>
            </w:rPr>
          </w:pPr>
          <w:r w:rsidRPr="003A0DC9">
            <w:rPr>
              <w:sz w:val="18"/>
            </w:rPr>
            <w:fldChar w:fldCharType="begin"/>
          </w:r>
          <w:r w:rsidRPr="003A0DC9">
            <w:rPr>
              <w:sz w:val="18"/>
            </w:rPr>
            <w:instrText xml:space="preserve"> DocProperty KISSubject  \* charformat </w:instrText>
          </w:r>
          <w:r w:rsidRPr="003A0DC9">
            <w:rPr>
              <w:sz w:val="18"/>
            </w:rPr>
            <w:fldChar w:fldCharType="end"/>
          </w:r>
        </w:p>
      </w:tc>
    </w:tr>
    <w:tr w:rsidR="00E5447F" w:rsidRPr="00551F31">
      <w:tc>
        <w:tcPr>
          <w:tcW w:w="4111" w:type="dxa"/>
        </w:tcPr>
        <w:p w:rsidR="00E5447F" w:rsidRPr="003A0DC9" w:rsidRDefault="00E5447F" w:rsidP="00876901">
          <w:pPr>
            <w:pStyle w:val="Header"/>
            <w:rPr>
              <w:sz w:val="18"/>
            </w:rPr>
          </w:pPr>
          <w:r w:rsidRPr="003A0DC9">
            <w:rPr>
              <w:sz w:val="18"/>
            </w:rPr>
            <w:fldChar w:fldCharType="begin"/>
          </w:r>
          <w:r w:rsidRPr="003A0DC9">
            <w:rPr>
              <w:sz w:val="18"/>
            </w:rPr>
            <w:instrText xml:space="preserve"> DocProperty KISHdrInfo \* charformat </w:instrText>
          </w:r>
          <w:r w:rsidRPr="003A0DC9">
            <w:rPr>
              <w:sz w:val="18"/>
            </w:rPr>
            <w:fldChar w:fldCharType="separate"/>
          </w:r>
          <w:r w:rsidRPr="003A0DC9">
            <w:rPr>
              <w:sz w:val="18"/>
            </w:rPr>
            <w:t>March 2010</w:t>
          </w:r>
          <w:r w:rsidRPr="003A0DC9">
            <w:rPr>
              <w:sz w:val="18"/>
            </w:rPr>
            <w:fldChar w:fldCharType="end"/>
          </w:r>
        </w:p>
      </w:tc>
    </w:tr>
  </w:tbl>
  <w:p w:rsidR="00E5447F" w:rsidRDefault="00E5447F" w:rsidP="0087690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47F" w:rsidRPr="00A653E6" w:rsidRDefault="00085226" w:rsidP="00A653E6">
    <w:pPr>
      <w:pStyle w:val="Header"/>
      <w:pBdr>
        <w:bottom w:val="single" w:sz="4" w:space="1" w:color="auto"/>
      </w:pBdr>
    </w:pPr>
    <w:r>
      <w:rPr>
        <w:noProof/>
        <w:lang w:val="en-US" w:eastAsia="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0" type="#_x0000_t136" style="position:absolute;margin-left:241.35pt;margin-top:490.15pt;width:201pt;height:75.7pt;rotation:315;z-index:251656704" o:allowincell="f" fillcolor="silver" stroked="f">
          <v:shadow color="#868686"/>
          <v:textpath style="font-family:&quot;Arial Black&quot;;font-size:54pt;v-text-kern:t;v-same-letter-heights:t" trim="t" fitpath="t" string="DRAFT"/>
        </v:shape>
      </w:pict>
    </w:r>
    <w:r w:rsidR="00E5447F">
      <w:t>Electronic medication management system implementation plan</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47F" w:rsidRPr="00ED298E" w:rsidRDefault="00E5447F" w:rsidP="00ED298E">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47F" w:rsidRDefault="00394711">
    <w:pPr>
      <w:pStyle w:val="Header"/>
    </w:pPr>
    <w:r>
      <w:rPr>
        <w:noProof/>
      </w:rPr>
      <w:drawing>
        <wp:anchor distT="0" distB="0" distL="114300" distR="114300" simplePos="0" relativeHeight="251658752" behindDoc="1" locked="0" layoutInCell="1" allowOverlap="1">
          <wp:simplePos x="0" y="0"/>
          <wp:positionH relativeFrom="column">
            <wp:posOffset>-624205</wp:posOffset>
          </wp:positionH>
          <wp:positionV relativeFrom="paragraph">
            <wp:posOffset>-15240</wp:posOffset>
          </wp:positionV>
          <wp:extent cx="7314565" cy="10353675"/>
          <wp:effectExtent l="0" t="0" r="635" b="9525"/>
          <wp:wrapNone/>
          <wp:docPr id="3" name="Picture 4" descr="Patient Safety Assessment" title="Patient Safety Assess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14565" cy="10353675"/>
                  </a:xfrm>
                  <a:prstGeom prst="rect">
                    <a:avLst/>
                  </a:prstGeom>
                  <a:noFill/>
                </pic:spPr>
              </pic:pic>
            </a:graphicData>
          </a:graphic>
          <wp14:sizeRelH relativeFrom="page">
            <wp14:pctWidth>0</wp14:pctWidth>
          </wp14:sizeRelH>
          <wp14:sizeRelV relativeFrom="page">
            <wp14:pctHeight>0</wp14:pctHeight>
          </wp14:sizeRelV>
        </wp:anchor>
      </w:drawing>
    </w:r>
    <w:r w:rsidR="00085226">
      <w:rPr>
        <w:noProof/>
        <w:lang w:val="en-US" w:eastAsia="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2" type="#_x0000_t136" style="position:absolute;margin-left:0;margin-top:0;width:760.5pt;height:62.25pt;rotation:315;z-index:-251658752;mso-wrap-edited:f;mso-position-horizontal:center;mso-position-horizontal-relative:page;mso-position-vertical:center;mso-position-vertical-relative:page" fillcolor="#ddd" strokecolor="#ddd">
          <v:shadow color="#868686"/>
          <v:textpath style="font-family:&quot;Arial Black&quot;;font-size:44pt;v-text-kern:t" trim="t" fitpath="t" string=" "/>
          <w10:wrap anchorx="page" anchory="page"/>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47F" w:rsidRPr="0005623B" w:rsidRDefault="00E5447F" w:rsidP="0005623B">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47F" w:rsidRPr="0005623B" w:rsidRDefault="00E5447F" w:rsidP="0005623B">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447F" w:rsidRPr="0005623B" w:rsidRDefault="00E5447F" w:rsidP="0005623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C3C4DACC"/>
    <w:lvl w:ilvl="0">
      <w:start w:val="1"/>
      <w:numFmt w:val="bullet"/>
      <w:lvlText w:val=""/>
      <w:lvlJc w:val="left"/>
      <w:pPr>
        <w:tabs>
          <w:tab w:val="num" w:pos="0"/>
        </w:tabs>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06971CA"/>
    <w:multiLevelType w:val="hybridMultilevel"/>
    <w:tmpl w:val="42B2291A"/>
    <w:lvl w:ilvl="0" w:tplc="12A24A84">
      <w:start w:val="1"/>
      <w:numFmt w:val="bullet"/>
      <w:pStyle w:val="BoxBullet"/>
      <w:lvlText w:val="•"/>
      <w:lvlJc w:val="left"/>
      <w:pPr>
        <w:tabs>
          <w:tab w:val="num" w:pos="360"/>
        </w:tabs>
        <w:ind w:left="360" w:hanging="360"/>
      </w:pPr>
      <w:rPr>
        <w:rFonts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nsid w:val="06105138"/>
    <w:multiLevelType w:val="hybridMultilevel"/>
    <w:tmpl w:val="0E8C4BC4"/>
    <w:lvl w:ilvl="0" w:tplc="EC840366">
      <w:start w:val="1"/>
      <w:numFmt w:val="bullet"/>
      <w:pStyle w:val="Dash0"/>
      <w:lvlText w:val="–"/>
      <w:lvlJc w:val="left"/>
      <w:pPr>
        <w:tabs>
          <w:tab w:val="num" w:pos="216"/>
        </w:tabs>
        <w:ind w:left="360"/>
      </w:pPr>
      <w:rPr>
        <w:rFonts w:ascii="Times New Roman" w:hAnsi="Times New Roman" w:hint="default"/>
        <w:sz w:val="16"/>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nsid w:val="0F8753B6"/>
    <w:multiLevelType w:val="hybridMultilevel"/>
    <w:tmpl w:val="6BB45F3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nsid w:val="0FE7519F"/>
    <w:multiLevelType w:val="hybridMultilevel"/>
    <w:tmpl w:val="281AF71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
    <w:nsid w:val="10356AFD"/>
    <w:multiLevelType w:val="hybridMultilevel"/>
    <w:tmpl w:val="7EEE144C"/>
    <w:lvl w:ilvl="0" w:tplc="12B86656">
      <w:start w:val="1"/>
      <w:numFmt w:val="bullet"/>
      <w:lvlText w:val="-"/>
      <w:lvlJc w:val="left"/>
      <w:pPr>
        <w:ind w:left="720" w:hanging="360"/>
      </w:pPr>
      <w:rPr>
        <w:rFonts w:ascii="Calibri" w:eastAsia="Times New Roman" w:hAnsi="Calibr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3182CA3"/>
    <w:multiLevelType w:val="hybridMultilevel"/>
    <w:tmpl w:val="578CE95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
    <w:nsid w:val="13640FDE"/>
    <w:multiLevelType w:val="hybridMultilevel"/>
    <w:tmpl w:val="F2E2781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
    <w:nsid w:val="16FF7751"/>
    <w:multiLevelType w:val="hybridMultilevel"/>
    <w:tmpl w:val="51443522"/>
    <w:lvl w:ilvl="0" w:tplc="0C090001">
      <w:start w:val="1"/>
      <w:numFmt w:val="bullet"/>
      <w:lvlText w:val=""/>
      <w:lvlJc w:val="left"/>
      <w:pPr>
        <w:ind w:left="1350" w:hanging="360"/>
      </w:pPr>
      <w:rPr>
        <w:rFonts w:ascii="Symbol" w:hAnsi="Symbol" w:hint="default"/>
      </w:rPr>
    </w:lvl>
    <w:lvl w:ilvl="1" w:tplc="0C090003" w:tentative="1">
      <w:start w:val="1"/>
      <w:numFmt w:val="bullet"/>
      <w:lvlText w:val="o"/>
      <w:lvlJc w:val="left"/>
      <w:pPr>
        <w:ind w:left="2070" w:hanging="360"/>
      </w:pPr>
      <w:rPr>
        <w:rFonts w:ascii="Courier New" w:hAnsi="Courier New" w:hint="default"/>
      </w:rPr>
    </w:lvl>
    <w:lvl w:ilvl="2" w:tplc="0C090005" w:tentative="1">
      <w:start w:val="1"/>
      <w:numFmt w:val="bullet"/>
      <w:lvlText w:val=""/>
      <w:lvlJc w:val="left"/>
      <w:pPr>
        <w:ind w:left="2790" w:hanging="360"/>
      </w:pPr>
      <w:rPr>
        <w:rFonts w:ascii="Wingdings" w:hAnsi="Wingdings" w:hint="default"/>
      </w:rPr>
    </w:lvl>
    <w:lvl w:ilvl="3" w:tplc="0C090001" w:tentative="1">
      <w:start w:val="1"/>
      <w:numFmt w:val="bullet"/>
      <w:lvlText w:val=""/>
      <w:lvlJc w:val="left"/>
      <w:pPr>
        <w:ind w:left="3510" w:hanging="360"/>
      </w:pPr>
      <w:rPr>
        <w:rFonts w:ascii="Symbol" w:hAnsi="Symbol" w:hint="default"/>
      </w:rPr>
    </w:lvl>
    <w:lvl w:ilvl="4" w:tplc="0C090003" w:tentative="1">
      <w:start w:val="1"/>
      <w:numFmt w:val="bullet"/>
      <w:lvlText w:val="o"/>
      <w:lvlJc w:val="left"/>
      <w:pPr>
        <w:ind w:left="4230" w:hanging="360"/>
      </w:pPr>
      <w:rPr>
        <w:rFonts w:ascii="Courier New" w:hAnsi="Courier New" w:hint="default"/>
      </w:rPr>
    </w:lvl>
    <w:lvl w:ilvl="5" w:tplc="0C090005" w:tentative="1">
      <w:start w:val="1"/>
      <w:numFmt w:val="bullet"/>
      <w:lvlText w:val=""/>
      <w:lvlJc w:val="left"/>
      <w:pPr>
        <w:ind w:left="4950" w:hanging="360"/>
      </w:pPr>
      <w:rPr>
        <w:rFonts w:ascii="Wingdings" w:hAnsi="Wingdings" w:hint="default"/>
      </w:rPr>
    </w:lvl>
    <w:lvl w:ilvl="6" w:tplc="0C090001" w:tentative="1">
      <w:start w:val="1"/>
      <w:numFmt w:val="bullet"/>
      <w:lvlText w:val=""/>
      <w:lvlJc w:val="left"/>
      <w:pPr>
        <w:ind w:left="5670" w:hanging="360"/>
      </w:pPr>
      <w:rPr>
        <w:rFonts w:ascii="Symbol" w:hAnsi="Symbol" w:hint="default"/>
      </w:rPr>
    </w:lvl>
    <w:lvl w:ilvl="7" w:tplc="0C090003" w:tentative="1">
      <w:start w:val="1"/>
      <w:numFmt w:val="bullet"/>
      <w:lvlText w:val="o"/>
      <w:lvlJc w:val="left"/>
      <w:pPr>
        <w:ind w:left="6390" w:hanging="360"/>
      </w:pPr>
      <w:rPr>
        <w:rFonts w:ascii="Courier New" w:hAnsi="Courier New" w:hint="default"/>
      </w:rPr>
    </w:lvl>
    <w:lvl w:ilvl="8" w:tplc="0C090005" w:tentative="1">
      <w:start w:val="1"/>
      <w:numFmt w:val="bullet"/>
      <w:lvlText w:val=""/>
      <w:lvlJc w:val="left"/>
      <w:pPr>
        <w:ind w:left="7110" w:hanging="360"/>
      </w:pPr>
      <w:rPr>
        <w:rFonts w:ascii="Wingdings" w:hAnsi="Wingdings" w:hint="default"/>
      </w:rPr>
    </w:lvl>
  </w:abstractNum>
  <w:abstractNum w:abstractNumId="9">
    <w:nsid w:val="1E8F05A0"/>
    <w:multiLevelType w:val="hybridMultilevel"/>
    <w:tmpl w:val="F0381F3E"/>
    <w:lvl w:ilvl="0" w:tplc="34DE9BFC">
      <w:start w:val="1"/>
      <w:numFmt w:val="bullet"/>
      <w:lvlText w:val="•"/>
      <w:lvlJc w:val="left"/>
      <w:pPr>
        <w:ind w:left="1287" w:hanging="360"/>
      </w:pPr>
      <w:rPr>
        <w:rFonts w:hint="default"/>
      </w:rPr>
    </w:lvl>
    <w:lvl w:ilvl="1" w:tplc="0C090003" w:tentative="1">
      <w:start w:val="1"/>
      <w:numFmt w:val="bullet"/>
      <w:lvlText w:val="o"/>
      <w:lvlJc w:val="left"/>
      <w:pPr>
        <w:ind w:left="2007" w:hanging="360"/>
      </w:pPr>
      <w:rPr>
        <w:rFonts w:ascii="Courier New" w:hAnsi="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0">
    <w:nsid w:val="2323351B"/>
    <w:multiLevelType w:val="hybridMultilevel"/>
    <w:tmpl w:val="11204832"/>
    <w:lvl w:ilvl="0" w:tplc="34DE9BFC">
      <w:start w:val="1"/>
      <w:numFmt w:val="bullet"/>
      <w:lvlText w:val="•"/>
      <w:lvlJc w:val="left"/>
      <w:pPr>
        <w:tabs>
          <w:tab w:val="num" w:pos="927"/>
        </w:tabs>
        <w:ind w:left="927" w:hanging="360"/>
      </w:pPr>
      <w:rPr>
        <w:rFonts w:hint="default"/>
      </w:rPr>
    </w:lvl>
    <w:lvl w:ilvl="1" w:tplc="0C090003" w:tentative="1">
      <w:start w:val="1"/>
      <w:numFmt w:val="bullet"/>
      <w:lvlText w:val="o"/>
      <w:lvlJc w:val="left"/>
      <w:pPr>
        <w:ind w:left="2007" w:hanging="360"/>
      </w:pPr>
      <w:rPr>
        <w:rFonts w:ascii="Courier New" w:hAnsi="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1">
    <w:nsid w:val="27702A3A"/>
    <w:multiLevelType w:val="multilevel"/>
    <w:tmpl w:val="E5324584"/>
    <w:lvl w:ilvl="0">
      <w:start w:val="1"/>
      <w:numFmt w:val="decimal"/>
      <w:lvlText w:val="%1"/>
      <w:lvlJc w:val="left"/>
      <w:pPr>
        <w:ind w:left="2160" w:hanging="360"/>
      </w:pPr>
      <w:rPr>
        <w:rFonts w:cs="Times New Roman" w:hint="default"/>
      </w:rPr>
    </w:lvl>
    <w:lvl w:ilvl="1">
      <w:start w:val="1"/>
      <w:numFmt w:val="decimal"/>
      <w:isLgl/>
      <w:lvlText w:val="%1.%2"/>
      <w:lvlJc w:val="left"/>
      <w:pPr>
        <w:ind w:left="2520" w:hanging="762"/>
      </w:pPr>
      <w:rPr>
        <w:rFonts w:cs="Times New Roman" w:hint="default"/>
      </w:rPr>
    </w:lvl>
    <w:lvl w:ilvl="2">
      <w:start w:val="1"/>
      <w:numFmt w:val="decimal"/>
      <w:isLgl/>
      <w:lvlText w:val="%1.%2.%3"/>
      <w:lvlJc w:val="left"/>
      <w:pPr>
        <w:ind w:left="2520" w:hanging="720"/>
      </w:pPr>
      <w:rPr>
        <w:rFonts w:cs="Times New Roman" w:hint="default"/>
      </w:rPr>
    </w:lvl>
    <w:lvl w:ilvl="3">
      <w:start w:val="1"/>
      <w:numFmt w:val="decimal"/>
      <w:pStyle w:val="Heading4"/>
      <w:isLgl/>
      <w:lvlText w:val="%1.%2.%3.%4"/>
      <w:lvlJc w:val="left"/>
      <w:pPr>
        <w:ind w:left="2880" w:hanging="1080"/>
      </w:pPr>
      <w:rPr>
        <w:rFonts w:cs="Times New Roman" w:hint="default"/>
      </w:rPr>
    </w:lvl>
    <w:lvl w:ilvl="4">
      <w:start w:val="1"/>
      <w:numFmt w:val="decimal"/>
      <w:pStyle w:val="Heading5"/>
      <w:isLgl/>
      <w:lvlText w:val="%1.%2.%3.%4.%5"/>
      <w:lvlJc w:val="left"/>
      <w:pPr>
        <w:ind w:left="2880" w:hanging="1080"/>
      </w:pPr>
      <w:rPr>
        <w:rFonts w:cs="Times New Roman" w:hint="default"/>
      </w:rPr>
    </w:lvl>
    <w:lvl w:ilvl="5">
      <w:start w:val="1"/>
      <w:numFmt w:val="decimal"/>
      <w:pStyle w:val="Heading6"/>
      <w:isLgl/>
      <w:lvlText w:val="%1.%2.%3.%4.%5.%6"/>
      <w:lvlJc w:val="left"/>
      <w:pPr>
        <w:ind w:left="3240" w:hanging="1440"/>
      </w:pPr>
      <w:rPr>
        <w:rFonts w:cs="Times New Roman" w:hint="default"/>
      </w:rPr>
    </w:lvl>
    <w:lvl w:ilvl="6">
      <w:start w:val="1"/>
      <w:numFmt w:val="decimal"/>
      <w:pStyle w:val="Heading7"/>
      <w:isLgl/>
      <w:lvlText w:val="%1.%2.%3.%4.%5.%6.%7"/>
      <w:lvlJc w:val="left"/>
      <w:pPr>
        <w:ind w:left="3600" w:hanging="1800"/>
      </w:pPr>
      <w:rPr>
        <w:rFonts w:cs="Times New Roman" w:hint="default"/>
      </w:rPr>
    </w:lvl>
    <w:lvl w:ilvl="7">
      <w:start w:val="1"/>
      <w:numFmt w:val="decimal"/>
      <w:pStyle w:val="Heading8"/>
      <w:isLgl/>
      <w:lvlText w:val="%1.%2.%3.%4.%5.%6.%7.%8"/>
      <w:lvlJc w:val="left"/>
      <w:pPr>
        <w:ind w:left="3600" w:hanging="1800"/>
      </w:pPr>
      <w:rPr>
        <w:rFonts w:cs="Times New Roman" w:hint="default"/>
      </w:rPr>
    </w:lvl>
    <w:lvl w:ilvl="8">
      <w:start w:val="1"/>
      <w:numFmt w:val="decimal"/>
      <w:pStyle w:val="Heading9"/>
      <w:isLgl/>
      <w:lvlText w:val="%1.%2.%3.%4.%5.%6.%7.%8.%9"/>
      <w:lvlJc w:val="left"/>
      <w:pPr>
        <w:ind w:left="3960" w:hanging="2160"/>
      </w:pPr>
      <w:rPr>
        <w:rFonts w:cs="Times New Roman" w:hint="default"/>
      </w:rPr>
    </w:lvl>
  </w:abstractNum>
  <w:abstractNum w:abstractNumId="12">
    <w:nsid w:val="2FCF46CE"/>
    <w:multiLevelType w:val="hybridMultilevel"/>
    <w:tmpl w:val="264ECE0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35581D5E"/>
    <w:multiLevelType w:val="hybridMultilevel"/>
    <w:tmpl w:val="A05A144E"/>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4">
    <w:nsid w:val="3D0C4654"/>
    <w:multiLevelType w:val="hybridMultilevel"/>
    <w:tmpl w:val="941A425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nsid w:val="462F4A0B"/>
    <w:multiLevelType w:val="hybridMultilevel"/>
    <w:tmpl w:val="8230ED46"/>
    <w:lvl w:ilvl="0" w:tplc="37762F46">
      <w:start w:val="1"/>
      <w:numFmt w:val="bullet"/>
      <w:pStyle w:val="TableBullet"/>
      <w:lvlText w:val="•"/>
      <w:lvlJc w:val="left"/>
      <w:pPr>
        <w:tabs>
          <w:tab w:val="num" w:pos="360"/>
        </w:tabs>
        <w:ind w:left="360" w:hanging="360"/>
      </w:pPr>
      <w:rPr>
        <w:rFonts w:ascii="Verdana" w:hAnsi="Verdana" w:hint="default"/>
        <w:sz w:val="18"/>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nsid w:val="4F251058"/>
    <w:multiLevelType w:val="hybridMultilevel"/>
    <w:tmpl w:val="8C3C5C6C"/>
    <w:lvl w:ilvl="0" w:tplc="34DE9BFC">
      <w:start w:val="1"/>
      <w:numFmt w:val="bullet"/>
      <w:lvlText w:val="•"/>
      <w:lvlJc w:val="left"/>
      <w:pPr>
        <w:tabs>
          <w:tab w:val="num" w:pos="927"/>
        </w:tabs>
        <w:ind w:left="927" w:hanging="360"/>
      </w:pPr>
      <w:rPr>
        <w:rFonts w:hint="default"/>
      </w:rPr>
    </w:lvl>
    <w:lvl w:ilvl="1" w:tplc="0C090003" w:tentative="1">
      <w:start w:val="1"/>
      <w:numFmt w:val="bullet"/>
      <w:lvlText w:val="o"/>
      <w:lvlJc w:val="left"/>
      <w:pPr>
        <w:ind w:left="2007" w:hanging="360"/>
      </w:pPr>
      <w:rPr>
        <w:rFonts w:ascii="Courier New" w:hAnsi="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7">
    <w:nsid w:val="547720D5"/>
    <w:multiLevelType w:val="hybridMultilevel"/>
    <w:tmpl w:val="5BB0D06C"/>
    <w:lvl w:ilvl="0" w:tplc="B754C09A">
      <w:start w:val="1"/>
      <w:numFmt w:val="bullet"/>
      <w:pStyle w:val="Boxtickbox"/>
      <w:lvlText w:val=""/>
      <w:lvlJc w:val="left"/>
      <w:pPr>
        <w:ind w:left="1526" w:hanging="360"/>
      </w:pPr>
      <w:rPr>
        <w:rFonts w:ascii="Wingdings" w:hAnsi="Wingdings" w:hint="default"/>
      </w:rPr>
    </w:lvl>
    <w:lvl w:ilvl="1" w:tplc="0C090003" w:tentative="1">
      <w:start w:val="1"/>
      <w:numFmt w:val="bullet"/>
      <w:lvlText w:val="o"/>
      <w:lvlJc w:val="left"/>
      <w:pPr>
        <w:ind w:left="2246" w:hanging="360"/>
      </w:pPr>
      <w:rPr>
        <w:rFonts w:ascii="Courier New" w:hAnsi="Courier New" w:hint="default"/>
      </w:rPr>
    </w:lvl>
    <w:lvl w:ilvl="2" w:tplc="0C090005" w:tentative="1">
      <w:start w:val="1"/>
      <w:numFmt w:val="bullet"/>
      <w:lvlText w:val=""/>
      <w:lvlJc w:val="left"/>
      <w:pPr>
        <w:ind w:left="2966" w:hanging="360"/>
      </w:pPr>
      <w:rPr>
        <w:rFonts w:ascii="Wingdings" w:hAnsi="Wingdings" w:hint="default"/>
      </w:rPr>
    </w:lvl>
    <w:lvl w:ilvl="3" w:tplc="0C090001" w:tentative="1">
      <w:start w:val="1"/>
      <w:numFmt w:val="bullet"/>
      <w:lvlText w:val=""/>
      <w:lvlJc w:val="left"/>
      <w:pPr>
        <w:ind w:left="3686" w:hanging="360"/>
      </w:pPr>
      <w:rPr>
        <w:rFonts w:ascii="Symbol" w:hAnsi="Symbol" w:hint="default"/>
      </w:rPr>
    </w:lvl>
    <w:lvl w:ilvl="4" w:tplc="0C090003" w:tentative="1">
      <w:start w:val="1"/>
      <w:numFmt w:val="bullet"/>
      <w:lvlText w:val="o"/>
      <w:lvlJc w:val="left"/>
      <w:pPr>
        <w:ind w:left="4406" w:hanging="360"/>
      </w:pPr>
      <w:rPr>
        <w:rFonts w:ascii="Courier New" w:hAnsi="Courier New" w:hint="default"/>
      </w:rPr>
    </w:lvl>
    <w:lvl w:ilvl="5" w:tplc="0C090005" w:tentative="1">
      <w:start w:val="1"/>
      <w:numFmt w:val="bullet"/>
      <w:lvlText w:val=""/>
      <w:lvlJc w:val="left"/>
      <w:pPr>
        <w:ind w:left="5126" w:hanging="360"/>
      </w:pPr>
      <w:rPr>
        <w:rFonts w:ascii="Wingdings" w:hAnsi="Wingdings" w:hint="default"/>
      </w:rPr>
    </w:lvl>
    <w:lvl w:ilvl="6" w:tplc="0C090001" w:tentative="1">
      <w:start w:val="1"/>
      <w:numFmt w:val="bullet"/>
      <w:lvlText w:val=""/>
      <w:lvlJc w:val="left"/>
      <w:pPr>
        <w:ind w:left="5846" w:hanging="360"/>
      </w:pPr>
      <w:rPr>
        <w:rFonts w:ascii="Symbol" w:hAnsi="Symbol" w:hint="default"/>
      </w:rPr>
    </w:lvl>
    <w:lvl w:ilvl="7" w:tplc="0C090003" w:tentative="1">
      <w:start w:val="1"/>
      <w:numFmt w:val="bullet"/>
      <w:lvlText w:val="o"/>
      <w:lvlJc w:val="left"/>
      <w:pPr>
        <w:ind w:left="6566" w:hanging="360"/>
      </w:pPr>
      <w:rPr>
        <w:rFonts w:ascii="Courier New" w:hAnsi="Courier New" w:hint="default"/>
      </w:rPr>
    </w:lvl>
    <w:lvl w:ilvl="8" w:tplc="0C090005" w:tentative="1">
      <w:start w:val="1"/>
      <w:numFmt w:val="bullet"/>
      <w:lvlText w:val=""/>
      <w:lvlJc w:val="left"/>
      <w:pPr>
        <w:ind w:left="7286" w:hanging="360"/>
      </w:pPr>
      <w:rPr>
        <w:rFonts w:ascii="Wingdings" w:hAnsi="Wingdings" w:hint="default"/>
      </w:rPr>
    </w:lvl>
  </w:abstractNum>
  <w:abstractNum w:abstractNumId="18">
    <w:nsid w:val="5C6264B4"/>
    <w:multiLevelType w:val="hybridMultilevel"/>
    <w:tmpl w:val="04C2F852"/>
    <w:lvl w:ilvl="0" w:tplc="2E5E2236">
      <w:start w:val="1"/>
      <w:numFmt w:val="bullet"/>
      <w:pStyle w:val="TableDash"/>
      <w:lvlText w:val="–"/>
      <w:lvlJc w:val="left"/>
      <w:pPr>
        <w:tabs>
          <w:tab w:val="num" w:pos="216"/>
        </w:tabs>
        <w:ind w:left="432" w:hanging="216"/>
      </w:pPr>
      <w:rPr>
        <w:rFonts w:ascii="Times New Roman" w:hAnsi="Times New Roman" w:hint="default"/>
        <w:sz w:val="16"/>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nsid w:val="655E0205"/>
    <w:multiLevelType w:val="hybridMultilevel"/>
    <w:tmpl w:val="664C0148"/>
    <w:lvl w:ilvl="0" w:tplc="04090001">
      <w:start w:val="1"/>
      <w:numFmt w:val="bullet"/>
      <w:lvlText w:val=""/>
      <w:lvlJc w:val="left"/>
      <w:pPr>
        <w:ind w:left="927" w:hanging="360"/>
      </w:pPr>
      <w:rPr>
        <w:rFonts w:ascii="Symbol" w:hAnsi="Symbol" w:hint="default"/>
      </w:rPr>
    </w:lvl>
    <w:lvl w:ilvl="1" w:tplc="04090003" w:tentative="1">
      <w:start w:val="1"/>
      <w:numFmt w:val="bullet"/>
      <w:lvlText w:val="o"/>
      <w:lvlJc w:val="left"/>
      <w:pPr>
        <w:ind w:left="1647" w:hanging="360"/>
      </w:pPr>
      <w:rPr>
        <w:rFonts w:ascii="Courier New" w:hAnsi="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20">
    <w:nsid w:val="6B1C5FF8"/>
    <w:multiLevelType w:val="hybridMultilevel"/>
    <w:tmpl w:val="E2B2496E"/>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1">
    <w:nsid w:val="6B264CA1"/>
    <w:multiLevelType w:val="hybridMultilevel"/>
    <w:tmpl w:val="05421718"/>
    <w:lvl w:ilvl="0" w:tplc="0C090001">
      <w:start w:val="1"/>
      <w:numFmt w:val="bullet"/>
      <w:lvlText w:val=""/>
      <w:lvlJc w:val="left"/>
      <w:pPr>
        <w:ind w:left="1410" w:hanging="360"/>
      </w:pPr>
      <w:rPr>
        <w:rFonts w:ascii="Symbol" w:hAnsi="Symbol" w:hint="default"/>
      </w:rPr>
    </w:lvl>
    <w:lvl w:ilvl="1" w:tplc="0C090003" w:tentative="1">
      <w:start w:val="1"/>
      <w:numFmt w:val="bullet"/>
      <w:lvlText w:val="o"/>
      <w:lvlJc w:val="left"/>
      <w:pPr>
        <w:ind w:left="2130" w:hanging="360"/>
      </w:pPr>
      <w:rPr>
        <w:rFonts w:ascii="Courier New" w:hAnsi="Courier New" w:hint="default"/>
      </w:rPr>
    </w:lvl>
    <w:lvl w:ilvl="2" w:tplc="0C090005" w:tentative="1">
      <w:start w:val="1"/>
      <w:numFmt w:val="bullet"/>
      <w:lvlText w:val=""/>
      <w:lvlJc w:val="left"/>
      <w:pPr>
        <w:ind w:left="2850" w:hanging="360"/>
      </w:pPr>
      <w:rPr>
        <w:rFonts w:ascii="Wingdings" w:hAnsi="Wingdings" w:hint="default"/>
      </w:rPr>
    </w:lvl>
    <w:lvl w:ilvl="3" w:tplc="0C090001" w:tentative="1">
      <w:start w:val="1"/>
      <w:numFmt w:val="bullet"/>
      <w:lvlText w:val=""/>
      <w:lvlJc w:val="left"/>
      <w:pPr>
        <w:ind w:left="3570" w:hanging="360"/>
      </w:pPr>
      <w:rPr>
        <w:rFonts w:ascii="Symbol" w:hAnsi="Symbol" w:hint="default"/>
      </w:rPr>
    </w:lvl>
    <w:lvl w:ilvl="4" w:tplc="0C090003" w:tentative="1">
      <w:start w:val="1"/>
      <w:numFmt w:val="bullet"/>
      <w:lvlText w:val="o"/>
      <w:lvlJc w:val="left"/>
      <w:pPr>
        <w:ind w:left="4290" w:hanging="360"/>
      </w:pPr>
      <w:rPr>
        <w:rFonts w:ascii="Courier New" w:hAnsi="Courier New" w:hint="default"/>
      </w:rPr>
    </w:lvl>
    <w:lvl w:ilvl="5" w:tplc="0C090005" w:tentative="1">
      <w:start w:val="1"/>
      <w:numFmt w:val="bullet"/>
      <w:lvlText w:val=""/>
      <w:lvlJc w:val="left"/>
      <w:pPr>
        <w:ind w:left="5010" w:hanging="360"/>
      </w:pPr>
      <w:rPr>
        <w:rFonts w:ascii="Wingdings" w:hAnsi="Wingdings" w:hint="default"/>
      </w:rPr>
    </w:lvl>
    <w:lvl w:ilvl="6" w:tplc="0C090001" w:tentative="1">
      <w:start w:val="1"/>
      <w:numFmt w:val="bullet"/>
      <w:lvlText w:val=""/>
      <w:lvlJc w:val="left"/>
      <w:pPr>
        <w:ind w:left="5730" w:hanging="360"/>
      </w:pPr>
      <w:rPr>
        <w:rFonts w:ascii="Symbol" w:hAnsi="Symbol" w:hint="default"/>
      </w:rPr>
    </w:lvl>
    <w:lvl w:ilvl="7" w:tplc="0C090003" w:tentative="1">
      <w:start w:val="1"/>
      <w:numFmt w:val="bullet"/>
      <w:lvlText w:val="o"/>
      <w:lvlJc w:val="left"/>
      <w:pPr>
        <w:ind w:left="6450" w:hanging="360"/>
      </w:pPr>
      <w:rPr>
        <w:rFonts w:ascii="Courier New" w:hAnsi="Courier New" w:hint="default"/>
      </w:rPr>
    </w:lvl>
    <w:lvl w:ilvl="8" w:tplc="0C090005" w:tentative="1">
      <w:start w:val="1"/>
      <w:numFmt w:val="bullet"/>
      <w:lvlText w:val=""/>
      <w:lvlJc w:val="left"/>
      <w:pPr>
        <w:ind w:left="7170" w:hanging="360"/>
      </w:pPr>
      <w:rPr>
        <w:rFonts w:ascii="Wingdings" w:hAnsi="Wingdings" w:hint="default"/>
      </w:rPr>
    </w:lvl>
  </w:abstractNum>
  <w:abstractNum w:abstractNumId="22">
    <w:nsid w:val="777E5F97"/>
    <w:multiLevelType w:val="multilevel"/>
    <w:tmpl w:val="CE12316E"/>
    <w:lvl w:ilvl="0">
      <w:start w:val="1"/>
      <w:numFmt w:val="upperLetter"/>
      <w:lvlText w:val="%1"/>
      <w:lvlJc w:val="left"/>
      <w:pPr>
        <w:tabs>
          <w:tab w:val="num" w:pos="0"/>
        </w:tabs>
        <w:ind w:hanging="964"/>
      </w:pPr>
      <w:rPr>
        <w:rFonts w:cs="Times New Roman"/>
      </w:rPr>
    </w:lvl>
    <w:lvl w:ilvl="1">
      <w:start w:val="1"/>
      <w:numFmt w:val="decimal"/>
      <w:pStyle w:val="AppendixHeading2"/>
      <w:lvlText w:val="%1.%2"/>
      <w:lvlJc w:val="left"/>
      <w:pPr>
        <w:tabs>
          <w:tab w:val="num" w:pos="1106"/>
        </w:tabs>
        <w:ind w:left="1106" w:hanging="964"/>
      </w:pPr>
      <w:rPr>
        <w:rFonts w:cs="Times New Roman"/>
      </w:rPr>
    </w:lvl>
    <w:lvl w:ilvl="2">
      <w:start w:val="1"/>
      <w:numFmt w:val="decimal"/>
      <w:lvlText w:val="%1.%2.%3"/>
      <w:lvlJc w:val="left"/>
      <w:pPr>
        <w:tabs>
          <w:tab w:val="num" w:pos="0"/>
        </w:tabs>
        <w:ind w:hanging="964"/>
      </w:pPr>
      <w:rPr>
        <w:rFonts w:cs="Times New Roman"/>
      </w:rPr>
    </w:lvl>
    <w:lvl w:ilvl="3">
      <w:start w:val="1"/>
      <w:numFmt w:val="decimal"/>
      <w:lvlText w:val="%1.%2.%3.%4"/>
      <w:lvlJc w:val="left"/>
      <w:pPr>
        <w:tabs>
          <w:tab w:val="num" w:pos="0"/>
        </w:tabs>
        <w:ind w:hanging="964"/>
      </w:pPr>
      <w:rPr>
        <w:rFonts w:cs="Times New Roman"/>
      </w:rPr>
    </w:lvl>
    <w:lvl w:ilvl="4">
      <w:start w:val="1"/>
      <w:numFmt w:val="decimal"/>
      <w:lvlText w:val="(%5)"/>
      <w:lvlJc w:val="left"/>
      <w:pPr>
        <w:tabs>
          <w:tab w:val="num" w:pos="3240"/>
        </w:tabs>
        <w:ind w:left="288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23">
    <w:nsid w:val="78E81FDC"/>
    <w:multiLevelType w:val="hybridMultilevel"/>
    <w:tmpl w:val="12C8CEDA"/>
    <w:lvl w:ilvl="0" w:tplc="34DE9BFC">
      <w:start w:val="1"/>
      <w:numFmt w:val="bullet"/>
      <w:pStyle w:val="Bullet0"/>
      <w:lvlText w:val="•"/>
      <w:lvlJc w:val="left"/>
      <w:pPr>
        <w:tabs>
          <w:tab w:val="num" w:pos="360"/>
        </w:tabs>
        <w:ind w:left="360" w:hanging="360"/>
      </w:pPr>
      <w:rPr>
        <w:rFonts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4">
    <w:nsid w:val="7B221CAB"/>
    <w:multiLevelType w:val="hybridMultilevel"/>
    <w:tmpl w:val="0D1A1B82"/>
    <w:lvl w:ilvl="0" w:tplc="0C090001">
      <w:start w:val="1"/>
      <w:numFmt w:val="bullet"/>
      <w:lvlText w:val=""/>
      <w:lvlJc w:val="left"/>
      <w:pPr>
        <w:ind w:left="1350" w:hanging="360"/>
      </w:pPr>
      <w:rPr>
        <w:rFonts w:ascii="Symbol" w:hAnsi="Symbol" w:hint="default"/>
      </w:rPr>
    </w:lvl>
    <w:lvl w:ilvl="1" w:tplc="0C090003" w:tentative="1">
      <w:start w:val="1"/>
      <w:numFmt w:val="bullet"/>
      <w:lvlText w:val="o"/>
      <w:lvlJc w:val="left"/>
      <w:pPr>
        <w:ind w:left="2070" w:hanging="360"/>
      </w:pPr>
      <w:rPr>
        <w:rFonts w:ascii="Courier New" w:hAnsi="Courier New" w:hint="default"/>
      </w:rPr>
    </w:lvl>
    <w:lvl w:ilvl="2" w:tplc="0C090005" w:tentative="1">
      <w:start w:val="1"/>
      <w:numFmt w:val="bullet"/>
      <w:lvlText w:val=""/>
      <w:lvlJc w:val="left"/>
      <w:pPr>
        <w:ind w:left="2790" w:hanging="360"/>
      </w:pPr>
      <w:rPr>
        <w:rFonts w:ascii="Wingdings" w:hAnsi="Wingdings" w:hint="default"/>
      </w:rPr>
    </w:lvl>
    <w:lvl w:ilvl="3" w:tplc="0C090001" w:tentative="1">
      <w:start w:val="1"/>
      <w:numFmt w:val="bullet"/>
      <w:lvlText w:val=""/>
      <w:lvlJc w:val="left"/>
      <w:pPr>
        <w:ind w:left="3510" w:hanging="360"/>
      </w:pPr>
      <w:rPr>
        <w:rFonts w:ascii="Symbol" w:hAnsi="Symbol" w:hint="default"/>
      </w:rPr>
    </w:lvl>
    <w:lvl w:ilvl="4" w:tplc="0C090003" w:tentative="1">
      <w:start w:val="1"/>
      <w:numFmt w:val="bullet"/>
      <w:lvlText w:val="o"/>
      <w:lvlJc w:val="left"/>
      <w:pPr>
        <w:ind w:left="4230" w:hanging="360"/>
      </w:pPr>
      <w:rPr>
        <w:rFonts w:ascii="Courier New" w:hAnsi="Courier New" w:hint="default"/>
      </w:rPr>
    </w:lvl>
    <w:lvl w:ilvl="5" w:tplc="0C090005" w:tentative="1">
      <w:start w:val="1"/>
      <w:numFmt w:val="bullet"/>
      <w:lvlText w:val=""/>
      <w:lvlJc w:val="left"/>
      <w:pPr>
        <w:ind w:left="4950" w:hanging="360"/>
      </w:pPr>
      <w:rPr>
        <w:rFonts w:ascii="Wingdings" w:hAnsi="Wingdings" w:hint="default"/>
      </w:rPr>
    </w:lvl>
    <w:lvl w:ilvl="6" w:tplc="0C090001" w:tentative="1">
      <w:start w:val="1"/>
      <w:numFmt w:val="bullet"/>
      <w:lvlText w:val=""/>
      <w:lvlJc w:val="left"/>
      <w:pPr>
        <w:ind w:left="5670" w:hanging="360"/>
      </w:pPr>
      <w:rPr>
        <w:rFonts w:ascii="Symbol" w:hAnsi="Symbol" w:hint="default"/>
      </w:rPr>
    </w:lvl>
    <w:lvl w:ilvl="7" w:tplc="0C090003" w:tentative="1">
      <w:start w:val="1"/>
      <w:numFmt w:val="bullet"/>
      <w:lvlText w:val="o"/>
      <w:lvlJc w:val="left"/>
      <w:pPr>
        <w:ind w:left="6390" w:hanging="360"/>
      </w:pPr>
      <w:rPr>
        <w:rFonts w:ascii="Courier New" w:hAnsi="Courier New" w:hint="default"/>
      </w:rPr>
    </w:lvl>
    <w:lvl w:ilvl="8" w:tplc="0C090005" w:tentative="1">
      <w:start w:val="1"/>
      <w:numFmt w:val="bullet"/>
      <w:lvlText w:val=""/>
      <w:lvlJc w:val="left"/>
      <w:pPr>
        <w:ind w:left="7110" w:hanging="360"/>
      </w:pPr>
      <w:rPr>
        <w:rFonts w:ascii="Wingdings" w:hAnsi="Wingdings" w:hint="default"/>
      </w:rPr>
    </w:lvl>
  </w:abstractNum>
  <w:num w:numId="1">
    <w:abstractNumId w:val="22"/>
  </w:num>
  <w:num w:numId="2">
    <w:abstractNumId w:val="15"/>
  </w:num>
  <w:num w:numId="3">
    <w:abstractNumId w:val="18"/>
  </w:num>
  <w:num w:numId="4">
    <w:abstractNumId w:val="23"/>
  </w:num>
  <w:num w:numId="5">
    <w:abstractNumId w:val="2"/>
  </w:num>
  <w:num w:numId="6">
    <w:abstractNumId w:val="1"/>
  </w:num>
  <w:num w:numId="7">
    <w:abstractNumId w:val="11"/>
    <w:lvlOverride w:ilvl="0">
      <w:lvl w:ilvl="0">
        <w:start w:val="1"/>
        <w:numFmt w:val="decimal"/>
        <w:lvlText w:val="%1"/>
        <w:lvlJc w:val="left"/>
        <w:pPr>
          <w:ind w:left="432" w:hanging="432"/>
        </w:pPr>
        <w:rPr>
          <w:rFonts w:cs="Times New Roman"/>
        </w:rPr>
      </w:lvl>
    </w:lvlOverride>
    <w:lvlOverride w:ilvl="1">
      <w:lvl w:ilvl="1">
        <w:start w:val="1"/>
        <w:numFmt w:val="decimal"/>
        <w:lvlText w:val="%1.%2"/>
        <w:lvlJc w:val="left"/>
        <w:pPr>
          <w:ind w:left="576" w:hanging="576"/>
        </w:pPr>
        <w:rPr>
          <w:rFonts w:cs="Times New Roman"/>
          <w:i w:val="0"/>
        </w:rPr>
      </w:lvl>
    </w:lvlOverride>
    <w:lvlOverride w:ilvl="2">
      <w:lvl w:ilvl="2">
        <w:start w:val="1"/>
        <w:numFmt w:val="decimal"/>
        <w:lvlText w:val="%1.%2.%3"/>
        <w:lvlJc w:val="left"/>
        <w:pPr>
          <w:ind w:left="720" w:hanging="720"/>
        </w:pPr>
        <w:rPr>
          <w:rFonts w:cs="Times New Roman"/>
        </w:rPr>
      </w:lvl>
    </w:lvlOverride>
    <w:lvlOverride w:ilvl="3">
      <w:lvl w:ilvl="3">
        <w:start w:val="1"/>
        <w:numFmt w:val="decimal"/>
        <w:pStyle w:val="Heading4"/>
        <w:lvlText w:val="%1.%2.%3.%4"/>
        <w:lvlJc w:val="left"/>
        <w:pPr>
          <w:ind w:left="864" w:hanging="864"/>
        </w:pPr>
        <w:rPr>
          <w:rFonts w:cs="Times New Roman"/>
        </w:rPr>
      </w:lvl>
    </w:lvlOverride>
    <w:lvlOverride w:ilvl="4">
      <w:lvl w:ilvl="4">
        <w:start w:val="1"/>
        <w:numFmt w:val="decimal"/>
        <w:pStyle w:val="Heading5"/>
        <w:lvlText w:val="%1.%2.%3.%4.%5"/>
        <w:lvlJc w:val="left"/>
        <w:pPr>
          <w:ind w:left="1008" w:hanging="1008"/>
        </w:pPr>
        <w:rPr>
          <w:rFonts w:cs="Times New Roman"/>
        </w:rPr>
      </w:lvl>
    </w:lvlOverride>
    <w:lvlOverride w:ilvl="5">
      <w:lvl w:ilvl="5">
        <w:start w:val="1"/>
        <w:numFmt w:val="decimal"/>
        <w:pStyle w:val="Heading6"/>
        <w:lvlText w:val="%1.%2.%3.%4.%5.%6"/>
        <w:lvlJc w:val="left"/>
        <w:pPr>
          <w:ind w:left="1152" w:hanging="1152"/>
        </w:pPr>
        <w:rPr>
          <w:rFonts w:cs="Times New Roman"/>
        </w:rPr>
      </w:lvl>
    </w:lvlOverride>
    <w:lvlOverride w:ilvl="6">
      <w:lvl w:ilvl="6">
        <w:start w:val="1"/>
        <w:numFmt w:val="decimal"/>
        <w:pStyle w:val="Heading7"/>
        <w:lvlText w:val="%1.%2.%3.%4.%5.%6.%7"/>
        <w:lvlJc w:val="left"/>
        <w:pPr>
          <w:ind w:left="1296" w:hanging="1296"/>
        </w:pPr>
        <w:rPr>
          <w:rFonts w:cs="Times New Roman"/>
        </w:rPr>
      </w:lvl>
    </w:lvlOverride>
    <w:lvlOverride w:ilvl="7">
      <w:lvl w:ilvl="7">
        <w:start w:val="1"/>
        <w:numFmt w:val="decimal"/>
        <w:pStyle w:val="Heading8"/>
        <w:lvlText w:val="%1.%2.%3.%4.%5.%6.%7.%8"/>
        <w:lvlJc w:val="left"/>
        <w:pPr>
          <w:ind w:left="1440" w:hanging="1440"/>
        </w:pPr>
        <w:rPr>
          <w:rFonts w:cs="Times New Roman"/>
        </w:rPr>
      </w:lvl>
    </w:lvlOverride>
    <w:lvlOverride w:ilvl="8">
      <w:lvl w:ilvl="8">
        <w:start w:val="1"/>
        <w:numFmt w:val="decimal"/>
        <w:pStyle w:val="Heading9"/>
        <w:lvlText w:val="%1.%2.%3.%4.%5.%6.%7.%8.%9"/>
        <w:lvlJc w:val="left"/>
        <w:pPr>
          <w:ind w:left="1584" w:hanging="1584"/>
        </w:pPr>
        <w:rPr>
          <w:rFonts w:cs="Times New Roman"/>
        </w:rPr>
      </w:lvl>
    </w:lvlOverride>
  </w:num>
  <w:num w:numId="8">
    <w:abstractNumId w:val="21"/>
  </w:num>
  <w:num w:numId="9">
    <w:abstractNumId w:val="10"/>
  </w:num>
  <w:num w:numId="10">
    <w:abstractNumId w:val="13"/>
  </w:num>
  <w:num w:numId="11">
    <w:abstractNumId w:val="24"/>
  </w:num>
  <w:num w:numId="12">
    <w:abstractNumId w:val="8"/>
  </w:num>
  <w:num w:numId="13">
    <w:abstractNumId w:val="20"/>
  </w:num>
  <w:num w:numId="14">
    <w:abstractNumId w:val="16"/>
  </w:num>
  <w:num w:numId="15">
    <w:abstractNumId w:val="9"/>
  </w:num>
  <w:num w:numId="1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
  </w:num>
  <w:num w:numId="2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7"/>
  </w:num>
  <w:num w:numId="23">
    <w:abstractNumId w:val="17"/>
    <w:lvlOverride w:ilvl="0">
      <w:startOverride w:val="1"/>
    </w:lvlOverride>
  </w:num>
  <w:num w:numId="24">
    <w:abstractNumId w:val="0"/>
  </w:num>
  <w:num w:numId="25">
    <w:abstractNumId w:val="5"/>
  </w:num>
  <w:num w:numId="26">
    <w:abstractNumId w:val="12"/>
  </w:num>
  <w:num w:numId="27">
    <w:abstractNumId w:val="6"/>
  </w:num>
  <w:num w:numId="28">
    <w:abstractNumId w:val="14"/>
  </w:num>
  <w:num w:numId="29">
    <w:abstractNumId w:val="7"/>
  </w:num>
  <w:num w:numId="30">
    <w:abstractNumId w:val="4"/>
  </w:num>
  <w:num w:numId="31">
    <w:abstractNumId w:val="19"/>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2"/>
  <w:doNotHyphenateCaps/>
  <w:drawingGridHorizontalSpacing w:val="115"/>
  <w:displayHorizontalDrawingGridEvery w:val="0"/>
  <w:displayVerticalDrawingGridEvery w:val="0"/>
  <w:doNotShadeFormData/>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BrandText" w:val="&lt;n/a&gt;"/>
    <w:docVar w:name="FirmName" w:val="KPMG"/>
    <w:docVar w:name="HdrInfo" w:val="March 2010"/>
    <w:docVar w:name="KISDocType" w:val="Report"/>
    <w:docVar w:name="KISFilledIn" w:val="Y"/>
    <w:docVar w:name="KISVer" w:val="3.0"/>
    <w:docVar w:name="Num3Paras" w:val="No"/>
    <w:docVar w:name="OffIndex" w:val=" 9"/>
    <w:docVar w:name="OffName" w:val="Melbourne"/>
    <w:docVar w:name="Orientation" w:val="Portrait"/>
    <w:docVar w:name="ReptStyle" w:val=" 0"/>
  </w:docVars>
  <w:rsids>
    <w:rsidRoot w:val="0020381D"/>
    <w:rsid w:val="0000185F"/>
    <w:rsid w:val="00010DFC"/>
    <w:rsid w:val="0001351B"/>
    <w:rsid w:val="000215ED"/>
    <w:rsid w:val="00023C4F"/>
    <w:rsid w:val="00027D67"/>
    <w:rsid w:val="00027F96"/>
    <w:rsid w:val="00032BE6"/>
    <w:rsid w:val="000334F1"/>
    <w:rsid w:val="000427D9"/>
    <w:rsid w:val="00042976"/>
    <w:rsid w:val="00043537"/>
    <w:rsid w:val="00050DA3"/>
    <w:rsid w:val="00051698"/>
    <w:rsid w:val="000552D9"/>
    <w:rsid w:val="00055CC8"/>
    <w:rsid w:val="0005623B"/>
    <w:rsid w:val="00061F49"/>
    <w:rsid w:val="00064270"/>
    <w:rsid w:val="00065DD3"/>
    <w:rsid w:val="0006707D"/>
    <w:rsid w:val="000742A1"/>
    <w:rsid w:val="00077C9D"/>
    <w:rsid w:val="000838CC"/>
    <w:rsid w:val="00085226"/>
    <w:rsid w:val="00087FC7"/>
    <w:rsid w:val="00090054"/>
    <w:rsid w:val="00097E85"/>
    <w:rsid w:val="000A344F"/>
    <w:rsid w:val="000A56D8"/>
    <w:rsid w:val="000A5CD0"/>
    <w:rsid w:val="000A5CFB"/>
    <w:rsid w:val="000A704B"/>
    <w:rsid w:val="000B196A"/>
    <w:rsid w:val="000C5D9F"/>
    <w:rsid w:val="000C73AA"/>
    <w:rsid w:val="000D128C"/>
    <w:rsid w:val="000D4026"/>
    <w:rsid w:val="000D4CAC"/>
    <w:rsid w:val="000D72A9"/>
    <w:rsid w:val="000E024B"/>
    <w:rsid w:val="000E2A07"/>
    <w:rsid w:val="000E76CA"/>
    <w:rsid w:val="000F1081"/>
    <w:rsid w:val="000F4AE2"/>
    <w:rsid w:val="000F538F"/>
    <w:rsid w:val="000F73E4"/>
    <w:rsid w:val="00102B3C"/>
    <w:rsid w:val="001046F7"/>
    <w:rsid w:val="0010689A"/>
    <w:rsid w:val="00117234"/>
    <w:rsid w:val="00117E74"/>
    <w:rsid w:val="001217EB"/>
    <w:rsid w:val="0012299E"/>
    <w:rsid w:val="00125C6A"/>
    <w:rsid w:val="00126F4C"/>
    <w:rsid w:val="001326B0"/>
    <w:rsid w:val="00143CAA"/>
    <w:rsid w:val="00150CE1"/>
    <w:rsid w:val="0015368A"/>
    <w:rsid w:val="00155BFC"/>
    <w:rsid w:val="001601F4"/>
    <w:rsid w:val="00160372"/>
    <w:rsid w:val="001621B6"/>
    <w:rsid w:val="00162C25"/>
    <w:rsid w:val="00162F52"/>
    <w:rsid w:val="00166079"/>
    <w:rsid w:val="001836C0"/>
    <w:rsid w:val="00190427"/>
    <w:rsid w:val="00190E92"/>
    <w:rsid w:val="00194CBD"/>
    <w:rsid w:val="0019578F"/>
    <w:rsid w:val="00195E9D"/>
    <w:rsid w:val="001A06B8"/>
    <w:rsid w:val="001A1393"/>
    <w:rsid w:val="001B121C"/>
    <w:rsid w:val="001B1A8D"/>
    <w:rsid w:val="001B3618"/>
    <w:rsid w:val="001B3B76"/>
    <w:rsid w:val="001B6F24"/>
    <w:rsid w:val="001C003D"/>
    <w:rsid w:val="001C2034"/>
    <w:rsid w:val="001C2DF0"/>
    <w:rsid w:val="001D1E9B"/>
    <w:rsid w:val="001D3757"/>
    <w:rsid w:val="001D4CA0"/>
    <w:rsid w:val="001D6142"/>
    <w:rsid w:val="001E2CE7"/>
    <w:rsid w:val="001E4A89"/>
    <w:rsid w:val="001E63EE"/>
    <w:rsid w:val="001E7778"/>
    <w:rsid w:val="001F5E00"/>
    <w:rsid w:val="002016F5"/>
    <w:rsid w:val="0020291D"/>
    <w:rsid w:val="0020381D"/>
    <w:rsid w:val="002054BE"/>
    <w:rsid w:val="0020707C"/>
    <w:rsid w:val="00210604"/>
    <w:rsid w:val="00211638"/>
    <w:rsid w:val="00221A7F"/>
    <w:rsid w:val="00223CDF"/>
    <w:rsid w:val="00223E98"/>
    <w:rsid w:val="00225BA9"/>
    <w:rsid w:val="0022602F"/>
    <w:rsid w:val="002336D9"/>
    <w:rsid w:val="00233BAE"/>
    <w:rsid w:val="0024394E"/>
    <w:rsid w:val="002458D2"/>
    <w:rsid w:val="00246768"/>
    <w:rsid w:val="00247DA4"/>
    <w:rsid w:val="002504A7"/>
    <w:rsid w:val="00257F0F"/>
    <w:rsid w:val="0026508E"/>
    <w:rsid w:val="0026638A"/>
    <w:rsid w:val="00270FA8"/>
    <w:rsid w:val="00272496"/>
    <w:rsid w:val="00273907"/>
    <w:rsid w:val="0028109C"/>
    <w:rsid w:val="00297084"/>
    <w:rsid w:val="002A5028"/>
    <w:rsid w:val="002B2C55"/>
    <w:rsid w:val="002C2E93"/>
    <w:rsid w:val="002C492D"/>
    <w:rsid w:val="002C5BD3"/>
    <w:rsid w:val="002D10F9"/>
    <w:rsid w:val="002D18C2"/>
    <w:rsid w:val="002D1EA2"/>
    <w:rsid w:val="002D2C6D"/>
    <w:rsid w:val="002D5676"/>
    <w:rsid w:val="002E1A75"/>
    <w:rsid w:val="002E2374"/>
    <w:rsid w:val="002E3607"/>
    <w:rsid w:val="002F1410"/>
    <w:rsid w:val="0030223D"/>
    <w:rsid w:val="0030567E"/>
    <w:rsid w:val="00310610"/>
    <w:rsid w:val="00310A5C"/>
    <w:rsid w:val="00310E86"/>
    <w:rsid w:val="00312177"/>
    <w:rsid w:val="00314E02"/>
    <w:rsid w:val="0033089B"/>
    <w:rsid w:val="00332CAE"/>
    <w:rsid w:val="003427DA"/>
    <w:rsid w:val="00343BCC"/>
    <w:rsid w:val="00354DD2"/>
    <w:rsid w:val="003557DD"/>
    <w:rsid w:val="003561C5"/>
    <w:rsid w:val="00357A53"/>
    <w:rsid w:val="00360794"/>
    <w:rsid w:val="0036214C"/>
    <w:rsid w:val="00362C41"/>
    <w:rsid w:val="00366EB3"/>
    <w:rsid w:val="003707A4"/>
    <w:rsid w:val="00371368"/>
    <w:rsid w:val="0037322D"/>
    <w:rsid w:val="003737DF"/>
    <w:rsid w:val="00377662"/>
    <w:rsid w:val="00381CE5"/>
    <w:rsid w:val="00381E3A"/>
    <w:rsid w:val="00390805"/>
    <w:rsid w:val="00392AFE"/>
    <w:rsid w:val="00394711"/>
    <w:rsid w:val="003953D0"/>
    <w:rsid w:val="003A0DC9"/>
    <w:rsid w:val="003A7F29"/>
    <w:rsid w:val="003B3738"/>
    <w:rsid w:val="003B6287"/>
    <w:rsid w:val="003C050B"/>
    <w:rsid w:val="003D072A"/>
    <w:rsid w:val="003D162C"/>
    <w:rsid w:val="003D52BC"/>
    <w:rsid w:val="003E2D76"/>
    <w:rsid w:val="003F0F46"/>
    <w:rsid w:val="003F4D50"/>
    <w:rsid w:val="003F5204"/>
    <w:rsid w:val="003F5257"/>
    <w:rsid w:val="004008B8"/>
    <w:rsid w:val="00406511"/>
    <w:rsid w:val="00412C8D"/>
    <w:rsid w:val="00414FE6"/>
    <w:rsid w:val="004215D5"/>
    <w:rsid w:val="004219D3"/>
    <w:rsid w:val="00423043"/>
    <w:rsid w:val="004340BC"/>
    <w:rsid w:val="004348EB"/>
    <w:rsid w:val="00444D76"/>
    <w:rsid w:val="00460F0C"/>
    <w:rsid w:val="00466546"/>
    <w:rsid w:val="00466F70"/>
    <w:rsid w:val="004672A6"/>
    <w:rsid w:val="00473169"/>
    <w:rsid w:val="004739F7"/>
    <w:rsid w:val="00481C6A"/>
    <w:rsid w:val="00483897"/>
    <w:rsid w:val="00487540"/>
    <w:rsid w:val="0048798C"/>
    <w:rsid w:val="00490D2E"/>
    <w:rsid w:val="00490F44"/>
    <w:rsid w:val="004924E5"/>
    <w:rsid w:val="004938D3"/>
    <w:rsid w:val="00494797"/>
    <w:rsid w:val="00496106"/>
    <w:rsid w:val="004A1705"/>
    <w:rsid w:val="004A3BFD"/>
    <w:rsid w:val="004A5077"/>
    <w:rsid w:val="004A5B0F"/>
    <w:rsid w:val="004B2CE4"/>
    <w:rsid w:val="004D0380"/>
    <w:rsid w:val="004D3422"/>
    <w:rsid w:val="004D3A31"/>
    <w:rsid w:val="004D3AB3"/>
    <w:rsid w:val="004E0A6D"/>
    <w:rsid w:val="004E70B5"/>
    <w:rsid w:val="00506E64"/>
    <w:rsid w:val="00507AF0"/>
    <w:rsid w:val="00512437"/>
    <w:rsid w:val="0051671B"/>
    <w:rsid w:val="00521341"/>
    <w:rsid w:val="00527136"/>
    <w:rsid w:val="00533A83"/>
    <w:rsid w:val="005343D5"/>
    <w:rsid w:val="00535FC5"/>
    <w:rsid w:val="00536AEC"/>
    <w:rsid w:val="00543669"/>
    <w:rsid w:val="00551271"/>
    <w:rsid w:val="00551F31"/>
    <w:rsid w:val="00552400"/>
    <w:rsid w:val="00555875"/>
    <w:rsid w:val="005574F2"/>
    <w:rsid w:val="00557877"/>
    <w:rsid w:val="005659C8"/>
    <w:rsid w:val="0056674B"/>
    <w:rsid w:val="00576D47"/>
    <w:rsid w:val="00581B6A"/>
    <w:rsid w:val="005825C8"/>
    <w:rsid w:val="005828A1"/>
    <w:rsid w:val="00587E42"/>
    <w:rsid w:val="00591D8F"/>
    <w:rsid w:val="005977C9"/>
    <w:rsid w:val="005A70E9"/>
    <w:rsid w:val="005B3243"/>
    <w:rsid w:val="005B67EC"/>
    <w:rsid w:val="005C004A"/>
    <w:rsid w:val="005C3FC4"/>
    <w:rsid w:val="005C7E7A"/>
    <w:rsid w:val="005D3FBE"/>
    <w:rsid w:val="005D6B69"/>
    <w:rsid w:val="005D7090"/>
    <w:rsid w:val="005E29B2"/>
    <w:rsid w:val="005E42D0"/>
    <w:rsid w:val="005F1FF3"/>
    <w:rsid w:val="005F619F"/>
    <w:rsid w:val="006117D4"/>
    <w:rsid w:val="00611C09"/>
    <w:rsid w:val="00612342"/>
    <w:rsid w:val="00617FCE"/>
    <w:rsid w:val="00620EC6"/>
    <w:rsid w:val="006271D2"/>
    <w:rsid w:val="00642BFB"/>
    <w:rsid w:val="00643CFC"/>
    <w:rsid w:val="00645D49"/>
    <w:rsid w:val="0065735F"/>
    <w:rsid w:val="00660C8B"/>
    <w:rsid w:val="006649B6"/>
    <w:rsid w:val="00672813"/>
    <w:rsid w:val="006830DA"/>
    <w:rsid w:val="00694389"/>
    <w:rsid w:val="006943D0"/>
    <w:rsid w:val="0069450D"/>
    <w:rsid w:val="006A605E"/>
    <w:rsid w:val="006A780F"/>
    <w:rsid w:val="006B593B"/>
    <w:rsid w:val="006B6D5C"/>
    <w:rsid w:val="006B7489"/>
    <w:rsid w:val="006C1F46"/>
    <w:rsid w:val="006C2FAE"/>
    <w:rsid w:val="006C4B0F"/>
    <w:rsid w:val="006D3BD5"/>
    <w:rsid w:val="006D3D1B"/>
    <w:rsid w:val="006D3F91"/>
    <w:rsid w:val="006E1167"/>
    <w:rsid w:val="006E2D47"/>
    <w:rsid w:val="006E55EF"/>
    <w:rsid w:val="006F0176"/>
    <w:rsid w:val="007043CF"/>
    <w:rsid w:val="00706C02"/>
    <w:rsid w:val="00706C2D"/>
    <w:rsid w:val="00706D57"/>
    <w:rsid w:val="00712CE5"/>
    <w:rsid w:val="007143CB"/>
    <w:rsid w:val="00715654"/>
    <w:rsid w:val="007258FB"/>
    <w:rsid w:val="007264DB"/>
    <w:rsid w:val="00732702"/>
    <w:rsid w:val="00732703"/>
    <w:rsid w:val="00732F89"/>
    <w:rsid w:val="00733A9A"/>
    <w:rsid w:val="00734A61"/>
    <w:rsid w:val="007457FB"/>
    <w:rsid w:val="007467C6"/>
    <w:rsid w:val="00751432"/>
    <w:rsid w:val="00755069"/>
    <w:rsid w:val="00765E2E"/>
    <w:rsid w:val="00774AF2"/>
    <w:rsid w:val="00775081"/>
    <w:rsid w:val="007864A8"/>
    <w:rsid w:val="00790830"/>
    <w:rsid w:val="00793D9C"/>
    <w:rsid w:val="00794763"/>
    <w:rsid w:val="007A3854"/>
    <w:rsid w:val="007A7CC4"/>
    <w:rsid w:val="007B31D8"/>
    <w:rsid w:val="007B4E89"/>
    <w:rsid w:val="007B4F90"/>
    <w:rsid w:val="007B60AD"/>
    <w:rsid w:val="007B7FBF"/>
    <w:rsid w:val="007C0521"/>
    <w:rsid w:val="007D0630"/>
    <w:rsid w:val="007D3202"/>
    <w:rsid w:val="007E3238"/>
    <w:rsid w:val="007E424F"/>
    <w:rsid w:val="007E7E6B"/>
    <w:rsid w:val="007F08F4"/>
    <w:rsid w:val="00800058"/>
    <w:rsid w:val="00801AD5"/>
    <w:rsid w:val="00803E9F"/>
    <w:rsid w:val="0081374F"/>
    <w:rsid w:val="00815A53"/>
    <w:rsid w:val="0082754D"/>
    <w:rsid w:val="00836AE2"/>
    <w:rsid w:val="00837A31"/>
    <w:rsid w:val="00840E61"/>
    <w:rsid w:val="00845696"/>
    <w:rsid w:val="00845E09"/>
    <w:rsid w:val="0085080A"/>
    <w:rsid w:val="00852A5F"/>
    <w:rsid w:val="008577A9"/>
    <w:rsid w:val="00862824"/>
    <w:rsid w:val="008646C7"/>
    <w:rsid w:val="00871065"/>
    <w:rsid w:val="00874BC6"/>
    <w:rsid w:val="00876901"/>
    <w:rsid w:val="008800FA"/>
    <w:rsid w:val="00885FBF"/>
    <w:rsid w:val="0089216E"/>
    <w:rsid w:val="00893243"/>
    <w:rsid w:val="008A255F"/>
    <w:rsid w:val="008A3344"/>
    <w:rsid w:val="008A442B"/>
    <w:rsid w:val="008A4D75"/>
    <w:rsid w:val="008A75F1"/>
    <w:rsid w:val="008B1958"/>
    <w:rsid w:val="008B575B"/>
    <w:rsid w:val="008B5B9B"/>
    <w:rsid w:val="008C72E9"/>
    <w:rsid w:val="008D085B"/>
    <w:rsid w:val="008D7368"/>
    <w:rsid w:val="008D7A0A"/>
    <w:rsid w:val="008E0662"/>
    <w:rsid w:val="008E5507"/>
    <w:rsid w:val="009017A2"/>
    <w:rsid w:val="00911F25"/>
    <w:rsid w:val="009135C4"/>
    <w:rsid w:val="00915564"/>
    <w:rsid w:val="00917B12"/>
    <w:rsid w:val="009272AF"/>
    <w:rsid w:val="00931273"/>
    <w:rsid w:val="009356A6"/>
    <w:rsid w:val="00936C2C"/>
    <w:rsid w:val="009558BF"/>
    <w:rsid w:val="0095681A"/>
    <w:rsid w:val="0097326E"/>
    <w:rsid w:val="00976EF6"/>
    <w:rsid w:val="00977336"/>
    <w:rsid w:val="009773EF"/>
    <w:rsid w:val="009777B6"/>
    <w:rsid w:val="00977B3C"/>
    <w:rsid w:val="009800F2"/>
    <w:rsid w:val="00984E2A"/>
    <w:rsid w:val="00985773"/>
    <w:rsid w:val="009861EC"/>
    <w:rsid w:val="009872D9"/>
    <w:rsid w:val="009A1DC9"/>
    <w:rsid w:val="009B4B55"/>
    <w:rsid w:val="009B6BF7"/>
    <w:rsid w:val="009B6F1D"/>
    <w:rsid w:val="009C02FF"/>
    <w:rsid w:val="009C4AF5"/>
    <w:rsid w:val="009C4D44"/>
    <w:rsid w:val="009D33E6"/>
    <w:rsid w:val="009D57BE"/>
    <w:rsid w:val="009D69B3"/>
    <w:rsid w:val="009E73F4"/>
    <w:rsid w:val="00A018BB"/>
    <w:rsid w:val="00A06A73"/>
    <w:rsid w:val="00A16ED5"/>
    <w:rsid w:val="00A20610"/>
    <w:rsid w:val="00A21941"/>
    <w:rsid w:val="00A2347F"/>
    <w:rsid w:val="00A4252C"/>
    <w:rsid w:val="00A42C6A"/>
    <w:rsid w:val="00A43A87"/>
    <w:rsid w:val="00A443E8"/>
    <w:rsid w:val="00A478DA"/>
    <w:rsid w:val="00A51DFE"/>
    <w:rsid w:val="00A573C7"/>
    <w:rsid w:val="00A64C64"/>
    <w:rsid w:val="00A653E6"/>
    <w:rsid w:val="00A7505B"/>
    <w:rsid w:val="00A76297"/>
    <w:rsid w:val="00A84C2D"/>
    <w:rsid w:val="00A85617"/>
    <w:rsid w:val="00A87620"/>
    <w:rsid w:val="00A93A0E"/>
    <w:rsid w:val="00AA1948"/>
    <w:rsid w:val="00AA3CB1"/>
    <w:rsid w:val="00AA4223"/>
    <w:rsid w:val="00AA63CA"/>
    <w:rsid w:val="00AB20DF"/>
    <w:rsid w:val="00AB219B"/>
    <w:rsid w:val="00AB2C75"/>
    <w:rsid w:val="00AB36B8"/>
    <w:rsid w:val="00AB4A3D"/>
    <w:rsid w:val="00AB52CF"/>
    <w:rsid w:val="00AB73F0"/>
    <w:rsid w:val="00AC2202"/>
    <w:rsid w:val="00AC3FF6"/>
    <w:rsid w:val="00AC55C3"/>
    <w:rsid w:val="00AC5F4D"/>
    <w:rsid w:val="00AC7E05"/>
    <w:rsid w:val="00AE18FA"/>
    <w:rsid w:val="00AE7D6A"/>
    <w:rsid w:val="00AF0385"/>
    <w:rsid w:val="00AF1F0E"/>
    <w:rsid w:val="00AF4851"/>
    <w:rsid w:val="00AF6654"/>
    <w:rsid w:val="00AF6B89"/>
    <w:rsid w:val="00AF792D"/>
    <w:rsid w:val="00B04A45"/>
    <w:rsid w:val="00B17CCA"/>
    <w:rsid w:val="00B233A7"/>
    <w:rsid w:val="00B340BC"/>
    <w:rsid w:val="00B35F7C"/>
    <w:rsid w:val="00B41142"/>
    <w:rsid w:val="00B42BCC"/>
    <w:rsid w:val="00B4312E"/>
    <w:rsid w:val="00B458A3"/>
    <w:rsid w:val="00B462B9"/>
    <w:rsid w:val="00B555B4"/>
    <w:rsid w:val="00B6077D"/>
    <w:rsid w:val="00B618D4"/>
    <w:rsid w:val="00B6436E"/>
    <w:rsid w:val="00B64FFB"/>
    <w:rsid w:val="00B67F58"/>
    <w:rsid w:val="00B71E38"/>
    <w:rsid w:val="00B76483"/>
    <w:rsid w:val="00B77575"/>
    <w:rsid w:val="00B8064B"/>
    <w:rsid w:val="00B87D0A"/>
    <w:rsid w:val="00B928E9"/>
    <w:rsid w:val="00B94DB7"/>
    <w:rsid w:val="00BB09A2"/>
    <w:rsid w:val="00BC2049"/>
    <w:rsid w:val="00BC47C0"/>
    <w:rsid w:val="00BC4EDB"/>
    <w:rsid w:val="00BC5F41"/>
    <w:rsid w:val="00BD15B7"/>
    <w:rsid w:val="00BD782D"/>
    <w:rsid w:val="00BE1ED4"/>
    <w:rsid w:val="00BF1994"/>
    <w:rsid w:val="00BF392C"/>
    <w:rsid w:val="00BF4099"/>
    <w:rsid w:val="00BF578F"/>
    <w:rsid w:val="00BF7514"/>
    <w:rsid w:val="00BF7559"/>
    <w:rsid w:val="00C0224E"/>
    <w:rsid w:val="00C05716"/>
    <w:rsid w:val="00C07947"/>
    <w:rsid w:val="00C1076B"/>
    <w:rsid w:val="00C269EA"/>
    <w:rsid w:val="00C270CC"/>
    <w:rsid w:val="00C35B4C"/>
    <w:rsid w:val="00C36AB7"/>
    <w:rsid w:val="00C374AA"/>
    <w:rsid w:val="00C445D5"/>
    <w:rsid w:val="00C44AA6"/>
    <w:rsid w:val="00C462E7"/>
    <w:rsid w:val="00C511D2"/>
    <w:rsid w:val="00C5769D"/>
    <w:rsid w:val="00C74D23"/>
    <w:rsid w:val="00C75CBA"/>
    <w:rsid w:val="00C77111"/>
    <w:rsid w:val="00C81292"/>
    <w:rsid w:val="00C82619"/>
    <w:rsid w:val="00C8473F"/>
    <w:rsid w:val="00C86ED8"/>
    <w:rsid w:val="00C956DE"/>
    <w:rsid w:val="00CA5DE8"/>
    <w:rsid w:val="00CB0FF8"/>
    <w:rsid w:val="00CD1F70"/>
    <w:rsid w:val="00CE037C"/>
    <w:rsid w:val="00CF25F4"/>
    <w:rsid w:val="00CF25FC"/>
    <w:rsid w:val="00CF30AC"/>
    <w:rsid w:val="00D01CFB"/>
    <w:rsid w:val="00D02893"/>
    <w:rsid w:val="00D02F2C"/>
    <w:rsid w:val="00D03687"/>
    <w:rsid w:val="00D0373C"/>
    <w:rsid w:val="00D06318"/>
    <w:rsid w:val="00D1068B"/>
    <w:rsid w:val="00D17F62"/>
    <w:rsid w:val="00D20025"/>
    <w:rsid w:val="00D2029F"/>
    <w:rsid w:val="00D2062E"/>
    <w:rsid w:val="00D21C41"/>
    <w:rsid w:val="00D2260F"/>
    <w:rsid w:val="00D24A50"/>
    <w:rsid w:val="00D32E0D"/>
    <w:rsid w:val="00D3441B"/>
    <w:rsid w:val="00D40FF3"/>
    <w:rsid w:val="00D4448C"/>
    <w:rsid w:val="00D50E5E"/>
    <w:rsid w:val="00D5730C"/>
    <w:rsid w:val="00D62BF4"/>
    <w:rsid w:val="00D64A74"/>
    <w:rsid w:val="00D65271"/>
    <w:rsid w:val="00D721AF"/>
    <w:rsid w:val="00D7426C"/>
    <w:rsid w:val="00D77F6A"/>
    <w:rsid w:val="00D80DFE"/>
    <w:rsid w:val="00D83BC2"/>
    <w:rsid w:val="00D86A72"/>
    <w:rsid w:val="00D918DE"/>
    <w:rsid w:val="00D93E23"/>
    <w:rsid w:val="00DA5795"/>
    <w:rsid w:val="00DA6E17"/>
    <w:rsid w:val="00DA7348"/>
    <w:rsid w:val="00DB1A18"/>
    <w:rsid w:val="00DB40B8"/>
    <w:rsid w:val="00DB56AA"/>
    <w:rsid w:val="00DC106E"/>
    <w:rsid w:val="00DC451C"/>
    <w:rsid w:val="00DC4EEB"/>
    <w:rsid w:val="00DC4F7A"/>
    <w:rsid w:val="00DC578C"/>
    <w:rsid w:val="00DD6BB3"/>
    <w:rsid w:val="00DF3347"/>
    <w:rsid w:val="00DF3FF1"/>
    <w:rsid w:val="00DF64C4"/>
    <w:rsid w:val="00E00BCB"/>
    <w:rsid w:val="00E00F97"/>
    <w:rsid w:val="00E0210A"/>
    <w:rsid w:val="00E039F5"/>
    <w:rsid w:val="00E05C1C"/>
    <w:rsid w:val="00E05F08"/>
    <w:rsid w:val="00E1646F"/>
    <w:rsid w:val="00E225DD"/>
    <w:rsid w:val="00E246DE"/>
    <w:rsid w:val="00E25413"/>
    <w:rsid w:val="00E26D37"/>
    <w:rsid w:val="00E27C77"/>
    <w:rsid w:val="00E31B3F"/>
    <w:rsid w:val="00E359A5"/>
    <w:rsid w:val="00E36C68"/>
    <w:rsid w:val="00E41439"/>
    <w:rsid w:val="00E420EA"/>
    <w:rsid w:val="00E4692C"/>
    <w:rsid w:val="00E51357"/>
    <w:rsid w:val="00E51B7B"/>
    <w:rsid w:val="00E52972"/>
    <w:rsid w:val="00E5447F"/>
    <w:rsid w:val="00E57242"/>
    <w:rsid w:val="00E66DB6"/>
    <w:rsid w:val="00E7354D"/>
    <w:rsid w:val="00E80CBC"/>
    <w:rsid w:val="00E93F15"/>
    <w:rsid w:val="00E94950"/>
    <w:rsid w:val="00EA7158"/>
    <w:rsid w:val="00EB2BA4"/>
    <w:rsid w:val="00EB59D3"/>
    <w:rsid w:val="00EB6F2C"/>
    <w:rsid w:val="00EC1DB9"/>
    <w:rsid w:val="00EC272A"/>
    <w:rsid w:val="00EC5597"/>
    <w:rsid w:val="00EC685E"/>
    <w:rsid w:val="00ED298E"/>
    <w:rsid w:val="00ED59AE"/>
    <w:rsid w:val="00EE2DAA"/>
    <w:rsid w:val="00EE42EA"/>
    <w:rsid w:val="00F04AD4"/>
    <w:rsid w:val="00F05237"/>
    <w:rsid w:val="00F05675"/>
    <w:rsid w:val="00F06CD9"/>
    <w:rsid w:val="00F12189"/>
    <w:rsid w:val="00F154D8"/>
    <w:rsid w:val="00F20D96"/>
    <w:rsid w:val="00F23FCE"/>
    <w:rsid w:val="00F25CD3"/>
    <w:rsid w:val="00F26290"/>
    <w:rsid w:val="00F325CA"/>
    <w:rsid w:val="00F366E6"/>
    <w:rsid w:val="00F47380"/>
    <w:rsid w:val="00F478AB"/>
    <w:rsid w:val="00F52D79"/>
    <w:rsid w:val="00F6642B"/>
    <w:rsid w:val="00F7624E"/>
    <w:rsid w:val="00F76FF4"/>
    <w:rsid w:val="00F80BF2"/>
    <w:rsid w:val="00F84052"/>
    <w:rsid w:val="00F852C6"/>
    <w:rsid w:val="00F85369"/>
    <w:rsid w:val="00FA0652"/>
    <w:rsid w:val="00FA6E6A"/>
    <w:rsid w:val="00FB4398"/>
    <w:rsid w:val="00FB4B39"/>
    <w:rsid w:val="00FC1F78"/>
    <w:rsid w:val="00FC43B9"/>
    <w:rsid w:val="00FC641E"/>
    <w:rsid w:val="00FD03CD"/>
    <w:rsid w:val="00FD3FA7"/>
    <w:rsid w:val="00FD76AA"/>
    <w:rsid w:val="00FE14E8"/>
    <w:rsid w:val="00FE4A5A"/>
    <w:rsid w:val="00FF0011"/>
    <w:rsid w:val="00FF2BBC"/>
    <w:rsid w:val="00FF5C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ms Rmn" w:eastAsia="Times New Roman" w:hAnsi="Tms Rmn" w:cs="Tms Rm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semiHidden="0" w:uiPriority="0" w:unhideWhenUsed="0" w:qFormat="1"/>
    <w:lsdException w:name="heading 8" w:locked="1" w:semiHidden="0" w:uiPriority="0" w:unhideWhenUsed="0" w:qFormat="1"/>
    <w:lsdException w:name="heading 9" w:locked="1" w:semiHidden="0" w:uiPriority="0" w:unhideWhenUsed="0" w:qFormat="1"/>
    <w:lsdException w:name="toc 1" w:locked="1" w:semiHidden="0" w:uiPriority="0" w:unhideWhenUsed="0"/>
    <w:lsdException w:name="toc 2" w:locked="1" w:semiHidden="0" w:uiPriority="0" w:unhideWhenUsed="0"/>
    <w:lsdException w:name="toc 3" w:locked="1" w:semiHidden="0" w:uiPriority="0" w:unhideWhenUsed="0"/>
    <w:lsdException w:name="toc 4" w:uiPriority="39"/>
    <w:lsdException w:name="toc 5" w:uiPriority="39"/>
    <w:lsdException w:name="toc 6" w:uiPriority="39"/>
    <w:lsdException w:name="toc 7" w:uiPriority="39"/>
    <w:lsdException w:name="toc 8" w:uiPriority="39"/>
    <w:lsdException w:name="toc 9" w:uiPriority="39"/>
    <w:lsdException w:name="footer" w:locked="1" w:semiHidden="0" w:uiPriority="0" w:unhideWhenUsed="0"/>
    <w:lsdException w:name="caption" w:locked="1" w:uiPriority="0" w:qFormat="1"/>
    <w:lsdException w:name="table of figures" w:locked="1" w:semiHidden="0" w:uiPriority="0" w:unhideWhenUsed="0"/>
    <w:lsdException w:name="Title" w:locked="1" w:semiHidden="0" w:uiPriority="0" w:unhideWhenUsed="0" w:qFormat="1"/>
    <w:lsdException w:name="Default Paragraph Font" w:uiPriority="1"/>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D298E"/>
    <w:pPr>
      <w:spacing w:after="240"/>
      <w:ind w:left="567"/>
    </w:pPr>
    <w:rPr>
      <w:rFonts w:ascii="Calibri" w:hAnsi="Calibri" w:cs="Times New Roman"/>
      <w:color w:val="000000"/>
      <w:sz w:val="23"/>
      <w:szCs w:val="20"/>
      <w:lang w:val="en-AU" w:eastAsia="en-AU"/>
    </w:rPr>
  </w:style>
  <w:style w:type="paragraph" w:styleId="Heading1">
    <w:name w:val="heading 1"/>
    <w:basedOn w:val="Normal"/>
    <w:next w:val="Normal"/>
    <w:link w:val="Heading1Char"/>
    <w:uiPriority w:val="99"/>
    <w:qFormat/>
    <w:rsid w:val="00C0224E"/>
    <w:pPr>
      <w:keepNext/>
      <w:pBdr>
        <w:bottom w:val="single" w:sz="12" w:space="1" w:color="17365D"/>
      </w:pBdr>
      <w:spacing w:after="480"/>
      <w:ind w:left="0"/>
      <w:outlineLvl w:val="0"/>
    </w:pPr>
    <w:rPr>
      <w:rFonts w:eastAsia="MS Gothic"/>
      <w:b/>
      <w:bCs/>
      <w:kern w:val="32"/>
      <w:sz w:val="32"/>
      <w:szCs w:val="32"/>
    </w:rPr>
  </w:style>
  <w:style w:type="paragraph" w:styleId="Heading2">
    <w:name w:val="heading 2"/>
    <w:aliases w:val="Chapter Title"/>
    <w:basedOn w:val="Normal"/>
    <w:next w:val="Normal"/>
    <w:link w:val="Heading2Char"/>
    <w:uiPriority w:val="99"/>
    <w:qFormat/>
    <w:rsid w:val="001601F4"/>
    <w:pPr>
      <w:keepNext/>
      <w:spacing w:before="240"/>
      <w:ind w:left="0"/>
      <w:outlineLvl w:val="1"/>
    </w:pPr>
    <w:rPr>
      <w:rFonts w:eastAsia="MS Gothic"/>
      <w:b/>
      <w:bCs/>
      <w:i/>
      <w:iCs/>
      <w:sz w:val="28"/>
      <w:szCs w:val="28"/>
    </w:rPr>
  </w:style>
  <w:style w:type="paragraph" w:styleId="Heading3">
    <w:name w:val="heading 3"/>
    <w:aliases w:val="Head 3"/>
    <w:basedOn w:val="Normal"/>
    <w:next w:val="Normal"/>
    <w:link w:val="Heading3Char"/>
    <w:uiPriority w:val="99"/>
    <w:qFormat/>
    <w:rsid w:val="00774AF2"/>
    <w:pPr>
      <w:keepNext/>
      <w:spacing w:before="240"/>
      <w:ind w:left="0"/>
      <w:outlineLvl w:val="2"/>
    </w:pPr>
    <w:rPr>
      <w:rFonts w:eastAsia="MS Gothic"/>
      <w:b/>
      <w:bCs/>
      <w:sz w:val="26"/>
      <w:szCs w:val="26"/>
    </w:rPr>
  </w:style>
  <w:style w:type="paragraph" w:styleId="Heading4">
    <w:name w:val="heading 4"/>
    <w:aliases w:val="h4,h41,h42,h411,h43,h412,h44,h413,h45,h414,h46,h415,h47,h416,h48,h417,h49,h418,h421,h4111,h431,h4121,h441,h4131,h451,h4141,h461,h4151,h422,h4112,h432,h4122,h442,h4132,h452,h4142,h462,h4152,h423,h4113,h433,h4123,h443,h4133,h453,h4143,h463"/>
    <w:basedOn w:val="Normal"/>
    <w:next w:val="Normal"/>
    <w:link w:val="Heading4Char"/>
    <w:uiPriority w:val="99"/>
    <w:qFormat/>
    <w:rsid w:val="00A21941"/>
    <w:pPr>
      <w:keepNext/>
      <w:numPr>
        <w:ilvl w:val="3"/>
        <w:numId w:val="7"/>
      </w:numPr>
      <w:spacing w:before="120" w:after="120"/>
      <w:outlineLvl w:val="3"/>
    </w:pPr>
    <w:rPr>
      <w:rFonts w:ascii="Cambria" w:eastAsia="MS Mincho" w:hAnsi="Cambria"/>
      <w:b/>
      <w:bCs/>
      <w:sz w:val="28"/>
      <w:szCs w:val="28"/>
    </w:rPr>
  </w:style>
  <w:style w:type="paragraph" w:styleId="Heading5">
    <w:name w:val="heading 5"/>
    <w:aliases w:val="Block Label"/>
    <w:basedOn w:val="Normal"/>
    <w:next w:val="Normal"/>
    <w:link w:val="Heading5Char"/>
    <w:uiPriority w:val="99"/>
    <w:qFormat/>
    <w:rsid w:val="00A21941"/>
    <w:pPr>
      <w:keepNext/>
      <w:numPr>
        <w:ilvl w:val="4"/>
        <w:numId w:val="7"/>
      </w:numPr>
      <w:spacing w:before="60" w:after="60"/>
      <w:outlineLvl w:val="4"/>
    </w:pPr>
    <w:rPr>
      <w:rFonts w:ascii="Cambria" w:eastAsia="MS Mincho" w:hAnsi="Cambria"/>
      <w:b/>
      <w:bCs/>
      <w:i/>
      <w:iCs/>
      <w:sz w:val="26"/>
      <w:szCs w:val="26"/>
    </w:rPr>
  </w:style>
  <w:style w:type="paragraph" w:styleId="Heading6">
    <w:name w:val="heading 6"/>
    <w:basedOn w:val="Normal"/>
    <w:next w:val="Normal"/>
    <w:link w:val="Heading6Char"/>
    <w:uiPriority w:val="99"/>
    <w:qFormat/>
    <w:rsid w:val="000F73E4"/>
    <w:pPr>
      <w:numPr>
        <w:ilvl w:val="5"/>
        <w:numId w:val="7"/>
      </w:numPr>
      <w:outlineLvl w:val="5"/>
    </w:pPr>
    <w:rPr>
      <w:rFonts w:ascii="Cambria" w:eastAsia="MS Mincho" w:hAnsi="Cambria"/>
      <w:b/>
      <w:bCs/>
      <w:sz w:val="22"/>
      <w:szCs w:val="22"/>
    </w:rPr>
  </w:style>
  <w:style w:type="paragraph" w:styleId="Heading7">
    <w:name w:val="heading 7"/>
    <w:basedOn w:val="Normal"/>
    <w:next w:val="Normal"/>
    <w:link w:val="Heading7Char"/>
    <w:uiPriority w:val="99"/>
    <w:qFormat/>
    <w:rsid w:val="000F73E4"/>
    <w:pPr>
      <w:numPr>
        <w:ilvl w:val="6"/>
        <w:numId w:val="7"/>
      </w:numPr>
      <w:outlineLvl w:val="6"/>
    </w:pPr>
    <w:rPr>
      <w:rFonts w:ascii="Cambria" w:eastAsia="MS Mincho" w:hAnsi="Cambria"/>
      <w:sz w:val="24"/>
      <w:szCs w:val="24"/>
    </w:rPr>
  </w:style>
  <w:style w:type="paragraph" w:styleId="Heading8">
    <w:name w:val="heading 8"/>
    <w:basedOn w:val="Normal"/>
    <w:next w:val="Normal"/>
    <w:link w:val="Heading8Char"/>
    <w:uiPriority w:val="99"/>
    <w:qFormat/>
    <w:rsid w:val="000F73E4"/>
    <w:pPr>
      <w:numPr>
        <w:ilvl w:val="7"/>
        <w:numId w:val="7"/>
      </w:numPr>
      <w:outlineLvl w:val="7"/>
    </w:pPr>
    <w:rPr>
      <w:rFonts w:ascii="Cambria" w:eastAsia="MS Mincho" w:hAnsi="Cambria"/>
      <w:i/>
      <w:iCs/>
      <w:sz w:val="24"/>
      <w:szCs w:val="24"/>
    </w:rPr>
  </w:style>
  <w:style w:type="paragraph" w:styleId="Heading9">
    <w:name w:val="heading 9"/>
    <w:basedOn w:val="Normal"/>
    <w:next w:val="Normal"/>
    <w:link w:val="Heading9Char"/>
    <w:uiPriority w:val="99"/>
    <w:qFormat/>
    <w:rsid w:val="000F73E4"/>
    <w:pPr>
      <w:numPr>
        <w:ilvl w:val="8"/>
        <w:numId w:val="7"/>
      </w:numPr>
      <w:outlineLvl w:val="8"/>
    </w:pPr>
    <w:rPr>
      <w:rFonts w:eastAsia="MS Gothic"/>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Calibri" w:eastAsia="MS Gothic" w:hAnsi="Calibri"/>
      <w:b/>
      <w:color w:val="000000"/>
      <w:kern w:val="32"/>
      <w:sz w:val="32"/>
      <w:lang w:val="en-AU" w:eastAsia="en-AU"/>
    </w:rPr>
  </w:style>
  <w:style w:type="character" w:customStyle="1" w:styleId="Heading2Char">
    <w:name w:val="Heading 2 Char"/>
    <w:aliases w:val="Chapter Title Char"/>
    <w:basedOn w:val="DefaultParagraphFont"/>
    <w:link w:val="Heading2"/>
    <w:uiPriority w:val="99"/>
    <w:semiHidden/>
    <w:locked/>
    <w:rPr>
      <w:rFonts w:ascii="Calibri" w:eastAsia="MS Gothic" w:hAnsi="Calibri"/>
      <w:b/>
      <w:i/>
      <w:color w:val="000000"/>
      <w:sz w:val="28"/>
      <w:lang w:val="en-AU" w:eastAsia="en-AU"/>
    </w:rPr>
  </w:style>
  <w:style w:type="character" w:customStyle="1" w:styleId="Heading3Char">
    <w:name w:val="Heading 3 Char"/>
    <w:aliases w:val="Head 3 Char"/>
    <w:basedOn w:val="DefaultParagraphFont"/>
    <w:link w:val="Heading3"/>
    <w:uiPriority w:val="99"/>
    <w:semiHidden/>
    <w:locked/>
    <w:rPr>
      <w:rFonts w:ascii="Calibri" w:eastAsia="MS Gothic" w:hAnsi="Calibri"/>
      <w:b/>
      <w:color w:val="000000"/>
      <w:sz w:val="26"/>
      <w:lang w:val="en-AU" w:eastAsia="en-AU"/>
    </w:rPr>
  </w:style>
  <w:style w:type="character" w:customStyle="1" w:styleId="Heading4Char">
    <w:name w:val="Heading 4 Char"/>
    <w:aliases w:val="h4 Char,h41 Char,h42 Char,h411 Char,h43 Char,h412 Char,h44 Char,h413 Char,h45 Char,h414 Char,h46 Char,h415 Char,h47 Char,h416 Char,h48 Char,h417 Char,h49 Char,h418 Char,h421 Char,h4111 Char,h431 Char,h4121 Char,h441 Char,h4131 Char"/>
    <w:basedOn w:val="DefaultParagraphFont"/>
    <w:link w:val="Heading4"/>
    <w:uiPriority w:val="99"/>
    <w:semiHidden/>
    <w:locked/>
    <w:rPr>
      <w:rFonts w:ascii="Cambria" w:eastAsia="MS Mincho" w:hAnsi="Cambria"/>
      <w:b/>
      <w:color w:val="000000"/>
      <w:sz w:val="28"/>
      <w:lang w:val="en-AU" w:eastAsia="en-AU"/>
    </w:rPr>
  </w:style>
  <w:style w:type="character" w:customStyle="1" w:styleId="Heading5Char">
    <w:name w:val="Heading 5 Char"/>
    <w:aliases w:val="Block Label Char"/>
    <w:basedOn w:val="DefaultParagraphFont"/>
    <w:link w:val="Heading5"/>
    <w:uiPriority w:val="99"/>
    <w:semiHidden/>
    <w:locked/>
    <w:rPr>
      <w:rFonts w:ascii="Cambria" w:eastAsia="MS Mincho" w:hAnsi="Cambria"/>
      <w:b/>
      <w:i/>
      <w:color w:val="000000"/>
      <w:sz w:val="26"/>
      <w:lang w:val="en-AU" w:eastAsia="en-AU"/>
    </w:rPr>
  </w:style>
  <w:style w:type="character" w:customStyle="1" w:styleId="Heading6Char">
    <w:name w:val="Heading 6 Char"/>
    <w:basedOn w:val="DefaultParagraphFont"/>
    <w:link w:val="Heading6"/>
    <w:uiPriority w:val="99"/>
    <w:semiHidden/>
    <w:locked/>
    <w:rPr>
      <w:rFonts w:ascii="Cambria" w:eastAsia="MS Mincho" w:hAnsi="Cambria"/>
      <w:b/>
      <w:color w:val="000000"/>
      <w:sz w:val="22"/>
      <w:lang w:val="en-AU" w:eastAsia="en-AU"/>
    </w:rPr>
  </w:style>
  <w:style w:type="character" w:customStyle="1" w:styleId="Heading7Char">
    <w:name w:val="Heading 7 Char"/>
    <w:basedOn w:val="DefaultParagraphFont"/>
    <w:link w:val="Heading7"/>
    <w:uiPriority w:val="99"/>
    <w:semiHidden/>
    <w:locked/>
    <w:rPr>
      <w:rFonts w:ascii="Cambria" w:eastAsia="MS Mincho" w:hAnsi="Cambria"/>
      <w:color w:val="000000"/>
      <w:sz w:val="24"/>
      <w:lang w:val="en-AU" w:eastAsia="en-AU"/>
    </w:rPr>
  </w:style>
  <w:style w:type="character" w:customStyle="1" w:styleId="Heading8Char">
    <w:name w:val="Heading 8 Char"/>
    <w:basedOn w:val="DefaultParagraphFont"/>
    <w:link w:val="Heading8"/>
    <w:uiPriority w:val="99"/>
    <w:semiHidden/>
    <w:locked/>
    <w:rPr>
      <w:rFonts w:ascii="Cambria" w:eastAsia="MS Mincho" w:hAnsi="Cambria"/>
      <w:i/>
      <w:color w:val="000000"/>
      <w:sz w:val="24"/>
      <w:lang w:val="en-AU" w:eastAsia="en-AU"/>
    </w:rPr>
  </w:style>
  <w:style w:type="character" w:customStyle="1" w:styleId="Heading9Char">
    <w:name w:val="Heading 9 Char"/>
    <w:basedOn w:val="DefaultParagraphFont"/>
    <w:link w:val="Heading9"/>
    <w:uiPriority w:val="99"/>
    <w:semiHidden/>
    <w:locked/>
    <w:rPr>
      <w:rFonts w:ascii="Calibri" w:eastAsia="MS Gothic" w:hAnsi="Calibri"/>
      <w:color w:val="000000"/>
      <w:sz w:val="22"/>
      <w:lang w:val="en-AU" w:eastAsia="en-AU"/>
    </w:rPr>
  </w:style>
  <w:style w:type="paragraph" w:styleId="TOC4">
    <w:name w:val="toc 4"/>
    <w:basedOn w:val="Normal"/>
    <w:next w:val="Normal"/>
    <w:autoRedefine/>
    <w:uiPriority w:val="99"/>
    <w:semiHidden/>
    <w:rsid w:val="00A21941"/>
    <w:pPr>
      <w:tabs>
        <w:tab w:val="right" w:leader="dot" w:pos="9016"/>
      </w:tabs>
      <w:spacing w:after="0"/>
      <w:ind w:left="2880" w:right="720"/>
    </w:pPr>
    <w:rPr>
      <w:noProof/>
      <w:szCs w:val="24"/>
    </w:rPr>
  </w:style>
  <w:style w:type="paragraph" w:styleId="TOC3">
    <w:name w:val="toc 3"/>
    <w:basedOn w:val="Normal"/>
    <w:next w:val="Normal"/>
    <w:autoRedefine/>
    <w:uiPriority w:val="99"/>
    <w:rsid w:val="00536AEC"/>
    <w:pPr>
      <w:tabs>
        <w:tab w:val="left" w:pos="2880"/>
        <w:tab w:val="right" w:leader="dot" w:pos="9016"/>
      </w:tabs>
      <w:spacing w:after="20"/>
      <w:ind w:left="2194" w:right="720" w:hanging="720"/>
    </w:pPr>
  </w:style>
  <w:style w:type="paragraph" w:styleId="TOC2">
    <w:name w:val="toc 2"/>
    <w:basedOn w:val="Normal"/>
    <w:next w:val="Normal"/>
    <w:autoRedefine/>
    <w:uiPriority w:val="99"/>
    <w:rsid w:val="00536AEC"/>
    <w:pPr>
      <w:tabs>
        <w:tab w:val="left" w:pos="2160"/>
        <w:tab w:val="right" w:leader="dot" w:pos="9016"/>
      </w:tabs>
      <w:spacing w:before="180" w:after="60"/>
      <w:ind w:left="1457" w:right="720" w:hanging="720"/>
    </w:pPr>
  </w:style>
  <w:style w:type="paragraph" w:styleId="TOC1">
    <w:name w:val="toc 1"/>
    <w:basedOn w:val="Normal"/>
    <w:next w:val="Normal"/>
    <w:autoRedefine/>
    <w:uiPriority w:val="99"/>
    <w:rsid w:val="00536AEC"/>
    <w:pPr>
      <w:keepNext/>
      <w:tabs>
        <w:tab w:val="left" w:pos="1440"/>
        <w:tab w:val="right" w:leader="dot" w:pos="9016"/>
      </w:tabs>
      <w:spacing w:before="360" w:after="60"/>
      <w:ind w:left="720" w:right="720" w:hanging="720"/>
    </w:pPr>
    <w:rPr>
      <w:rFonts w:ascii="Eras Bold ITC" w:hAnsi="Eras Bold ITC"/>
      <w:bCs/>
      <w:noProof/>
      <w:color w:val="17365D"/>
      <w:sz w:val="22"/>
    </w:rPr>
  </w:style>
  <w:style w:type="paragraph" w:styleId="Footer">
    <w:name w:val="footer"/>
    <w:basedOn w:val="Normal"/>
    <w:link w:val="FooterChar"/>
    <w:uiPriority w:val="99"/>
    <w:rsid w:val="00A21941"/>
    <w:pPr>
      <w:pBdr>
        <w:top w:val="single" w:sz="2" w:space="3" w:color="000000"/>
      </w:pBdr>
      <w:tabs>
        <w:tab w:val="right" w:pos="9000"/>
      </w:tabs>
      <w:spacing w:after="0"/>
      <w:ind w:left="0"/>
    </w:pPr>
    <w:rPr>
      <w:rFonts w:ascii="Times New Roman" w:hAnsi="Times New Roman"/>
      <w:i/>
      <w:sz w:val="20"/>
      <w:lang w:val="en-US" w:eastAsia="en-US"/>
    </w:rPr>
  </w:style>
  <w:style w:type="character" w:customStyle="1" w:styleId="FooterChar">
    <w:name w:val="Footer Char"/>
    <w:basedOn w:val="DefaultParagraphFont"/>
    <w:link w:val="Footer"/>
    <w:uiPriority w:val="99"/>
    <w:locked/>
    <w:rsid w:val="00876901"/>
    <w:rPr>
      <w:rFonts w:ascii="Times New Roman" w:hAnsi="Times New Roman"/>
      <w:i/>
      <w:color w:val="000000"/>
    </w:rPr>
  </w:style>
  <w:style w:type="paragraph" w:styleId="Header">
    <w:name w:val="header"/>
    <w:basedOn w:val="Normal"/>
    <w:link w:val="HeaderChar"/>
    <w:uiPriority w:val="99"/>
    <w:rsid w:val="00A21941"/>
    <w:pPr>
      <w:tabs>
        <w:tab w:val="right" w:pos="9000"/>
      </w:tabs>
      <w:spacing w:after="0"/>
      <w:ind w:left="0"/>
    </w:pPr>
  </w:style>
  <w:style w:type="character" w:customStyle="1" w:styleId="HeaderChar">
    <w:name w:val="Header Char"/>
    <w:basedOn w:val="DefaultParagraphFont"/>
    <w:link w:val="Header"/>
    <w:uiPriority w:val="99"/>
    <w:semiHidden/>
    <w:locked/>
    <w:rPr>
      <w:rFonts w:ascii="Calibri" w:hAnsi="Calibri"/>
      <w:color w:val="000000"/>
      <w:sz w:val="23"/>
      <w:lang w:val="en-AU" w:eastAsia="en-AU"/>
    </w:rPr>
  </w:style>
  <w:style w:type="paragraph" w:customStyle="1" w:styleId="zreportname">
    <w:name w:val="zreport name"/>
    <w:basedOn w:val="Normal"/>
    <w:uiPriority w:val="99"/>
    <w:semiHidden/>
    <w:rsid w:val="000F73E4"/>
    <w:pPr>
      <w:keepLines/>
      <w:spacing w:line="440" w:lineRule="exact"/>
      <w:jc w:val="center"/>
    </w:pPr>
    <w:rPr>
      <w:sz w:val="36"/>
    </w:rPr>
  </w:style>
  <w:style w:type="paragraph" w:customStyle="1" w:styleId="zcontents">
    <w:name w:val="zcontents"/>
    <w:basedOn w:val="Normal"/>
    <w:uiPriority w:val="99"/>
    <w:semiHidden/>
    <w:rsid w:val="006E1167"/>
    <w:pPr>
      <w:spacing w:after="260"/>
    </w:pPr>
    <w:rPr>
      <w:rFonts w:ascii="Arial Bold" w:hAnsi="Arial Bold"/>
      <w:b/>
      <w:color w:val="000080"/>
      <w:sz w:val="24"/>
    </w:rPr>
  </w:style>
  <w:style w:type="paragraph" w:customStyle="1" w:styleId="zcompanyname">
    <w:name w:val="zcompany name"/>
    <w:basedOn w:val="Normal"/>
    <w:uiPriority w:val="99"/>
    <w:semiHidden/>
    <w:rsid w:val="000F73E4"/>
    <w:pPr>
      <w:spacing w:after="400" w:line="440" w:lineRule="exact"/>
      <w:jc w:val="center"/>
    </w:pPr>
    <w:rPr>
      <w:b/>
      <w:noProof/>
      <w:sz w:val="26"/>
    </w:rPr>
  </w:style>
  <w:style w:type="paragraph" w:styleId="FootnoteText">
    <w:name w:val="footnote text"/>
    <w:basedOn w:val="Normal"/>
    <w:link w:val="FootnoteTextChar"/>
    <w:uiPriority w:val="99"/>
    <w:semiHidden/>
    <w:rsid w:val="00A21941"/>
    <w:pPr>
      <w:spacing w:after="0"/>
      <w:ind w:left="0"/>
    </w:pPr>
    <w:rPr>
      <w:rFonts w:ascii="Times New Roman" w:hAnsi="Times New Roman"/>
      <w:sz w:val="20"/>
      <w:lang w:val="en-US" w:eastAsia="en-US"/>
    </w:rPr>
  </w:style>
  <w:style w:type="character" w:customStyle="1" w:styleId="FootnoteTextChar">
    <w:name w:val="Footnote Text Char"/>
    <w:basedOn w:val="DefaultParagraphFont"/>
    <w:link w:val="FootnoteText"/>
    <w:uiPriority w:val="99"/>
    <w:semiHidden/>
    <w:locked/>
    <w:rsid w:val="00C86ED8"/>
    <w:rPr>
      <w:rFonts w:ascii="Times New Roman" w:hAnsi="Times New Roman"/>
      <w:color w:val="000000"/>
    </w:rPr>
  </w:style>
  <w:style w:type="paragraph" w:customStyle="1" w:styleId="zreportsubtitle">
    <w:name w:val="zreport subtitle"/>
    <w:basedOn w:val="zreportname"/>
    <w:uiPriority w:val="99"/>
    <w:semiHidden/>
    <w:rsid w:val="000F73E4"/>
    <w:rPr>
      <w:sz w:val="32"/>
    </w:rPr>
  </w:style>
  <w:style w:type="paragraph" w:styleId="Index1">
    <w:name w:val="index 1"/>
    <w:basedOn w:val="Normal"/>
    <w:next w:val="Normal"/>
    <w:autoRedefine/>
    <w:uiPriority w:val="99"/>
    <w:semiHidden/>
    <w:rsid w:val="00A21941"/>
    <w:pPr>
      <w:spacing w:after="0"/>
      <w:ind w:left="936" w:hanging="216"/>
    </w:pPr>
    <w:rPr>
      <w:noProof/>
      <w:sz w:val="22"/>
    </w:rPr>
  </w:style>
  <w:style w:type="character" w:styleId="PageNumber">
    <w:name w:val="page number"/>
    <w:basedOn w:val="DefaultParagraphFont"/>
    <w:uiPriority w:val="99"/>
    <w:rsid w:val="00A21941"/>
    <w:rPr>
      <w:rFonts w:cs="Times New Roman"/>
      <w:b/>
    </w:rPr>
  </w:style>
  <w:style w:type="paragraph" w:styleId="Index2">
    <w:name w:val="index 2"/>
    <w:basedOn w:val="Normal"/>
    <w:next w:val="Normal"/>
    <w:autoRedefine/>
    <w:uiPriority w:val="99"/>
    <w:semiHidden/>
    <w:rsid w:val="00A21941"/>
    <w:pPr>
      <w:spacing w:after="0"/>
      <w:ind w:left="1152" w:hanging="216"/>
    </w:pPr>
    <w:rPr>
      <w:noProof/>
      <w:sz w:val="22"/>
    </w:rPr>
  </w:style>
  <w:style w:type="paragraph" w:customStyle="1" w:styleId="zreportaddinfo">
    <w:name w:val="zreport addinfo"/>
    <w:basedOn w:val="Normal"/>
    <w:uiPriority w:val="99"/>
    <w:semiHidden/>
    <w:rsid w:val="000F73E4"/>
    <w:pPr>
      <w:framePr w:wrap="around" w:hAnchor="margin" w:xAlign="center" w:yAlign="bottom"/>
      <w:spacing w:line="240" w:lineRule="exact"/>
      <w:jc w:val="center"/>
    </w:pPr>
    <w:rPr>
      <w:noProof/>
      <w:sz w:val="20"/>
    </w:rPr>
  </w:style>
  <w:style w:type="paragraph" w:customStyle="1" w:styleId="AppendixHeading2">
    <w:name w:val="Appendix Heading 2"/>
    <w:basedOn w:val="Heading2"/>
    <w:next w:val="Normal"/>
    <w:uiPriority w:val="99"/>
    <w:rsid w:val="00E66DB6"/>
    <w:pPr>
      <w:numPr>
        <w:ilvl w:val="1"/>
        <w:numId w:val="1"/>
      </w:numPr>
      <w:outlineLvl w:val="9"/>
    </w:pPr>
  </w:style>
  <w:style w:type="paragraph" w:customStyle="1" w:styleId="zDocRevwH2">
    <w:name w:val="zDocRevwH2"/>
    <w:basedOn w:val="Normal"/>
    <w:uiPriority w:val="99"/>
    <w:semiHidden/>
    <w:rsid w:val="000F73E4"/>
    <w:pPr>
      <w:spacing w:before="130" w:after="130"/>
    </w:pPr>
    <w:rPr>
      <w:b/>
      <w:sz w:val="28"/>
    </w:rPr>
  </w:style>
  <w:style w:type="paragraph" w:customStyle="1" w:styleId="zDocRevwH1">
    <w:name w:val="zDocRevwH1"/>
    <w:basedOn w:val="Normal"/>
    <w:uiPriority w:val="99"/>
    <w:semiHidden/>
    <w:rsid w:val="000F73E4"/>
    <w:pPr>
      <w:spacing w:before="130" w:after="130"/>
    </w:pPr>
    <w:rPr>
      <w:b/>
      <w:sz w:val="32"/>
    </w:rPr>
  </w:style>
  <w:style w:type="paragraph" w:styleId="BalloonText">
    <w:name w:val="Balloon Text"/>
    <w:basedOn w:val="Normal"/>
    <w:link w:val="BalloonTextChar"/>
    <w:uiPriority w:val="99"/>
    <w:semiHidden/>
    <w:rsid w:val="00A21941"/>
    <w:rPr>
      <w:rFonts w:ascii="Times New Roman" w:hAnsi="Times New Roman"/>
      <w:sz w:val="2"/>
    </w:rPr>
  </w:style>
  <w:style w:type="character" w:customStyle="1" w:styleId="BalloonTextChar">
    <w:name w:val="Balloon Text Char"/>
    <w:basedOn w:val="DefaultParagraphFont"/>
    <w:link w:val="BalloonText"/>
    <w:uiPriority w:val="99"/>
    <w:semiHidden/>
    <w:locked/>
    <w:rPr>
      <w:rFonts w:ascii="Times New Roman" w:hAnsi="Times New Roman"/>
      <w:color w:val="000000"/>
      <w:sz w:val="2"/>
      <w:lang w:val="en-AU" w:eastAsia="en-AU"/>
    </w:rPr>
  </w:style>
  <w:style w:type="paragraph" w:styleId="TOC9">
    <w:name w:val="toc 9"/>
    <w:basedOn w:val="Normal"/>
    <w:next w:val="Normal"/>
    <w:autoRedefine/>
    <w:uiPriority w:val="99"/>
    <w:semiHidden/>
    <w:rsid w:val="0020381D"/>
    <w:pPr>
      <w:ind w:left="1600"/>
    </w:pPr>
  </w:style>
  <w:style w:type="character" w:styleId="FootnoteReference">
    <w:name w:val="footnote reference"/>
    <w:basedOn w:val="DefaultParagraphFont"/>
    <w:uiPriority w:val="99"/>
    <w:semiHidden/>
    <w:rsid w:val="00A21941"/>
    <w:rPr>
      <w:rFonts w:cs="Times New Roman"/>
      <w:vertAlign w:val="superscript"/>
    </w:rPr>
  </w:style>
  <w:style w:type="character" w:styleId="CommentReference">
    <w:name w:val="annotation reference"/>
    <w:basedOn w:val="DefaultParagraphFont"/>
    <w:uiPriority w:val="99"/>
    <w:semiHidden/>
    <w:rsid w:val="0020381D"/>
    <w:rPr>
      <w:rFonts w:cs="Times New Roman"/>
      <w:sz w:val="16"/>
    </w:rPr>
  </w:style>
  <w:style w:type="paragraph" w:styleId="CommentText">
    <w:name w:val="annotation text"/>
    <w:basedOn w:val="Normal"/>
    <w:link w:val="CommentTextChar"/>
    <w:uiPriority w:val="99"/>
    <w:semiHidden/>
    <w:rsid w:val="0020381D"/>
    <w:rPr>
      <w:rFonts w:ascii="Times New Roman" w:hAnsi="Times New Roman"/>
      <w:sz w:val="24"/>
      <w:lang w:val="en-US" w:eastAsia="en-US"/>
    </w:rPr>
  </w:style>
  <w:style w:type="character" w:customStyle="1" w:styleId="CommentTextChar">
    <w:name w:val="Comment Text Char"/>
    <w:basedOn w:val="DefaultParagraphFont"/>
    <w:link w:val="CommentText"/>
    <w:uiPriority w:val="99"/>
    <w:semiHidden/>
    <w:locked/>
    <w:rsid w:val="00B458A3"/>
    <w:rPr>
      <w:rFonts w:ascii="Times New Roman" w:hAnsi="Times New Roman"/>
      <w:color w:val="000000"/>
      <w:sz w:val="24"/>
    </w:rPr>
  </w:style>
  <w:style w:type="character" w:styleId="Hyperlink">
    <w:name w:val="Hyperlink"/>
    <w:basedOn w:val="DefaultParagraphFont"/>
    <w:uiPriority w:val="99"/>
    <w:rsid w:val="0020381D"/>
    <w:rPr>
      <w:rFonts w:cs="Times New Roman"/>
      <w:color w:val="0000FF"/>
      <w:u w:val="single"/>
    </w:rPr>
  </w:style>
  <w:style w:type="character" w:styleId="FollowedHyperlink">
    <w:name w:val="FollowedHyperlink"/>
    <w:basedOn w:val="DefaultParagraphFont"/>
    <w:uiPriority w:val="99"/>
    <w:rsid w:val="0020381D"/>
    <w:rPr>
      <w:rFonts w:cs="Times New Roman"/>
      <w:color w:val="800080"/>
      <w:u w:val="single"/>
    </w:rPr>
  </w:style>
  <w:style w:type="paragraph" w:styleId="Title">
    <w:name w:val="Title"/>
    <w:basedOn w:val="Normal"/>
    <w:link w:val="TitleChar"/>
    <w:uiPriority w:val="99"/>
    <w:qFormat/>
    <w:rsid w:val="00ED298E"/>
    <w:pPr>
      <w:suppressAutoHyphens/>
      <w:spacing w:before="240" w:after="60"/>
      <w:jc w:val="center"/>
    </w:pPr>
    <w:rPr>
      <w:rFonts w:eastAsia="MS Gothic"/>
      <w:b/>
      <w:bCs/>
      <w:kern w:val="28"/>
      <w:sz w:val="32"/>
      <w:szCs w:val="32"/>
    </w:rPr>
  </w:style>
  <w:style w:type="character" w:customStyle="1" w:styleId="TitleChar">
    <w:name w:val="Title Char"/>
    <w:basedOn w:val="DefaultParagraphFont"/>
    <w:link w:val="Title"/>
    <w:uiPriority w:val="99"/>
    <w:locked/>
    <w:rPr>
      <w:rFonts w:ascii="Calibri" w:eastAsia="MS Gothic" w:hAnsi="Calibri"/>
      <w:b/>
      <w:color w:val="000000"/>
      <w:kern w:val="28"/>
      <w:sz w:val="32"/>
      <w:lang w:val="en-AU" w:eastAsia="en-AU"/>
    </w:rPr>
  </w:style>
  <w:style w:type="table" w:styleId="TableGrid">
    <w:name w:val="Table Grid"/>
    <w:basedOn w:val="TableNormal"/>
    <w:uiPriority w:val="99"/>
    <w:rsid w:val="0020381D"/>
    <w:rPr>
      <w:rFonts w:ascii="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rsid w:val="0020381D"/>
    <w:pPr>
      <w:widowControl w:val="0"/>
    </w:pPr>
    <w:rPr>
      <w:sz w:val="20"/>
    </w:rPr>
  </w:style>
  <w:style w:type="character" w:customStyle="1" w:styleId="EndnoteTextChar">
    <w:name w:val="Endnote Text Char"/>
    <w:basedOn w:val="DefaultParagraphFont"/>
    <w:link w:val="EndnoteText"/>
    <w:uiPriority w:val="99"/>
    <w:semiHidden/>
    <w:locked/>
    <w:rPr>
      <w:rFonts w:ascii="Calibri" w:hAnsi="Calibri"/>
      <w:color w:val="000000"/>
      <w:lang w:val="en-AU" w:eastAsia="en-AU"/>
    </w:rPr>
  </w:style>
  <w:style w:type="paragraph" w:styleId="TableofFigures">
    <w:name w:val="table of figures"/>
    <w:basedOn w:val="Normal"/>
    <w:next w:val="Normal"/>
    <w:uiPriority w:val="99"/>
    <w:rsid w:val="00A21941"/>
    <w:pPr>
      <w:tabs>
        <w:tab w:val="left" w:pos="1800"/>
        <w:tab w:val="right" w:leader="dot" w:pos="9000"/>
      </w:tabs>
      <w:spacing w:after="120"/>
      <w:ind w:left="1800" w:right="720" w:hanging="1080"/>
    </w:pPr>
  </w:style>
  <w:style w:type="paragraph" w:styleId="CommentSubject">
    <w:name w:val="annotation subject"/>
    <w:basedOn w:val="CommentText"/>
    <w:next w:val="CommentText"/>
    <w:link w:val="CommentSubjectChar"/>
    <w:uiPriority w:val="99"/>
    <w:semiHidden/>
    <w:rsid w:val="007E424F"/>
    <w:rPr>
      <w:rFonts w:ascii="Calibri" w:hAnsi="Calibri"/>
      <w:b/>
      <w:bCs/>
      <w:lang w:val="en-AU" w:eastAsia="en-AU"/>
    </w:rPr>
  </w:style>
  <w:style w:type="character" w:customStyle="1" w:styleId="CommentSubjectChar">
    <w:name w:val="Comment Subject Char"/>
    <w:basedOn w:val="CommentTextChar"/>
    <w:link w:val="CommentSubject"/>
    <w:uiPriority w:val="99"/>
    <w:semiHidden/>
    <w:locked/>
    <w:rPr>
      <w:rFonts w:ascii="Calibri" w:hAnsi="Calibri"/>
      <w:b/>
      <w:color w:val="000000"/>
      <w:sz w:val="24"/>
      <w:lang w:val="en-AU" w:eastAsia="en-AU"/>
    </w:rPr>
  </w:style>
  <w:style w:type="paragraph" w:customStyle="1" w:styleId="TableFigNotes0">
    <w:name w:val="TableFigNotes+0"/>
    <w:basedOn w:val="TableFigNotes18"/>
    <w:uiPriority w:val="99"/>
    <w:rsid w:val="00A21941"/>
    <w:pPr>
      <w:keepNext/>
      <w:spacing w:after="0"/>
    </w:pPr>
  </w:style>
  <w:style w:type="paragraph" w:customStyle="1" w:styleId="TableFigNotes18">
    <w:name w:val="TableFigNotes+18"/>
    <w:basedOn w:val="TableText"/>
    <w:uiPriority w:val="99"/>
    <w:rsid w:val="00A21941"/>
    <w:pPr>
      <w:keepNext w:val="0"/>
      <w:keepLines/>
      <w:spacing w:before="0" w:after="360"/>
      <w:ind w:left="720"/>
    </w:pPr>
    <w:rPr>
      <w:sz w:val="18"/>
      <w:szCs w:val="18"/>
    </w:rPr>
  </w:style>
  <w:style w:type="paragraph" w:customStyle="1" w:styleId="TableText">
    <w:name w:val="TableText"/>
    <w:basedOn w:val="Normal"/>
    <w:uiPriority w:val="99"/>
    <w:rsid w:val="00A21941"/>
    <w:pPr>
      <w:keepNext/>
      <w:spacing w:before="20" w:after="20"/>
      <w:ind w:left="0"/>
    </w:pPr>
    <w:rPr>
      <w:rFonts w:ascii="Arial Narrow" w:hAnsi="Arial Narrow"/>
      <w:sz w:val="20"/>
      <w:szCs w:val="21"/>
    </w:rPr>
  </w:style>
  <w:style w:type="paragraph" w:customStyle="1" w:styleId="ReportTitle">
    <w:name w:val="ReportTitle"/>
    <w:basedOn w:val="Normal"/>
    <w:uiPriority w:val="99"/>
    <w:rsid w:val="00A21941"/>
    <w:pPr>
      <w:spacing w:before="240" w:after="60"/>
      <w:jc w:val="right"/>
    </w:pPr>
    <w:rPr>
      <w:rFonts w:ascii="Arial Bold" w:hAnsi="Arial Bold"/>
      <w:b/>
      <w:bCs/>
      <w:sz w:val="48"/>
    </w:rPr>
  </w:style>
  <w:style w:type="paragraph" w:customStyle="1" w:styleId="ReportSubtitle">
    <w:name w:val="Report Subtitle"/>
    <w:basedOn w:val="Normal"/>
    <w:uiPriority w:val="99"/>
    <w:rsid w:val="00ED298E"/>
    <w:pPr>
      <w:jc w:val="right"/>
    </w:pPr>
    <w:rPr>
      <w:rFonts w:ascii="Eras Bold ITC" w:hAnsi="Eras Bold ITC"/>
      <w:b/>
      <w:bCs/>
      <w:color w:val="548DD4"/>
      <w:sz w:val="32"/>
    </w:rPr>
  </w:style>
  <w:style w:type="paragraph" w:customStyle="1" w:styleId="ReportDate">
    <w:name w:val="ReportDate"/>
    <w:basedOn w:val="Normal"/>
    <w:uiPriority w:val="99"/>
    <w:rsid w:val="00A21941"/>
    <w:pPr>
      <w:jc w:val="right"/>
    </w:pPr>
    <w:rPr>
      <w:rFonts w:ascii="Arial" w:hAnsi="Arial"/>
      <w:sz w:val="40"/>
    </w:rPr>
  </w:style>
  <w:style w:type="paragraph" w:customStyle="1" w:styleId="Heading1a">
    <w:name w:val="Heading 1a"/>
    <w:basedOn w:val="Heading1"/>
    <w:next w:val="Normal"/>
    <w:uiPriority w:val="99"/>
    <w:rsid w:val="00A21941"/>
    <w:pPr>
      <w:outlineLvl w:val="9"/>
    </w:pPr>
  </w:style>
  <w:style w:type="paragraph" w:customStyle="1" w:styleId="Heading2a">
    <w:name w:val="Heading 2a"/>
    <w:basedOn w:val="Heading2"/>
    <w:next w:val="Normal"/>
    <w:uiPriority w:val="99"/>
    <w:rsid w:val="00FF5CAD"/>
    <w:pPr>
      <w:outlineLvl w:val="9"/>
    </w:pPr>
  </w:style>
  <w:style w:type="paragraph" w:customStyle="1" w:styleId="Heading3a">
    <w:name w:val="Heading 3a"/>
    <w:basedOn w:val="Heading3"/>
    <w:next w:val="Normal"/>
    <w:uiPriority w:val="99"/>
    <w:rsid w:val="00A21941"/>
    <w:pPr>
      <w:outlineLvl w:val="9"/>
    </w:pPr>
  </w:style>
  <w:style w:type="paragraph" w:customStyle="1" w:styleId="TableName">
    <w:name w:val="TableName"/>
    <w:basedOn w:val="TableText"/>
    <w:uiPriority w:val="99"/>
    <w:rsid w:val="00876901"/>
    <w:pPr>
      <w:tabs>
        <w:tab w:val="left" w:pos="1701"/>
      </w:tabs>
      <w:spacing w:before="120" w:after="120"/>
      <w:ind w:left="1800" w:hanging="1233"/>
    </w:pPr>
    <w:rPr>
      <w:b/>
      <w:bCs/>
      <w:sz w:val="22"/>
    </w:rPr>
  </w:style>
  <w:style w:type="paragraph" w:customStyle="1" w:styleId="TableHeading">
    <w:name w:val="TableHeading"/>
    <w:basedOn w:val="TableText"/>
    <w:uiPriority w:val="99"/>
    <w:rsid w:val="001601F4"/>
    <w:rPr>
      <w:b/>
      <w:bCs/>
      <w:color w:val="FFFFFF"/>
    </w:rPr>
  </w:style>
  <w:style w:type="paragraph" w:customStyle="1" w:styleId="TableBullet">
    <w:name w:val="TableBullet"/>
    <w:basedOn w:val="TableText"/>
    <w:uiPriority w:val="99"/>
    <w:rsid w:val="00A21941"/>
    <w:pPr>
      <w:numPr>
        <w:numId w:val="2"/>
      </w:numPr>
      <w:tabs>
        <w:tab w:val="clear" w:pos="360"/>
        <w:tab w:val="left" w:pos="216"/>
      </w:tabs>
      <w:ind w:left="216" w:hanging="216"/>
    </w:pPr>
  </w:style>
  <w:style w:type="paragraph" w:customStyle="1" w:styleId="TableDash">
    <w:name w:val="TableDash"/>
    <w:basedOn w:val="TableText"/>
    <w:uiPriority w:val="99"/>
    <w:rsid w:val="00A21941"/>
    <w:pPr>
      <w:numPr>
        <w:numId w:val="3"/>
      </w:numPr>
      <w:tabs>
        <w:tab w:val="num" w:pos="432"/>
      </w:tabs>
    </w:pPr>
  </w:style>
  <w:style w:type="paragraph" w:styleId="Quote">
    <w:name w:val="Quote"/>
    <w:basedOn w:val="Normal"/>
    <w:link w:val="QuoteChar"/>
    <w:uiPriority w:val="99"/>
    <w:qFormat/>
    <w:rsid w:val="00A21941"/>
    <w:pPr>
      <w:ind w:left="1440" w:right="720"/>
    </w:pPr>
    <w:rPr>
      <w:rFonts w:ascii="Times New Roman" w:hAnsi="Times New Roman"/>
      <w:sz w:val="20"/>
      <w:lang w:val="en-US" w:eastAsia="en-US"/>
    </w:rPr>
  </w:style>
  <w:style w:type="character" w:customStyle="1" w:styleId="QuoteChar">
    <w:name w:val="Quote Char"/>
    <w:basedOn w:val="DefaultParagraphFont"/>
    <w:link w:val="Quote"/>
    <w:uiPriority w:val="99"/>
    <w:locked/>
    <w:rsid w:val="00A21941"/>
    <w:rPr>
      <w:rFonts w:ascii="Times New Roman" w:hAnsi="Times New Roman"/>
      <w:color w:val="000000"/>
    </w:rPr>
  </w:style>
  <w:style w:type="paragraph" w:customStyle="1" w:styleId="References">
    <w:name w:val="References"/>
    <w:basedOn w:val="Normal"/>
    <w:uiPriority w:val="99"/>
    <w:rsid w:val="00A21941"/>
    <w:pPr>
      <w:keepLines/>
      <w:ind w:left="1440" w:hanging="720"/>
    </w:pPr>
  </w:style>
  <w:style w:type="paragraph" w:customStyle="1" w:styleId="PartTitle">
    <w:name w:val="PartTitle"/>
    <w:basedOn w:val="Normal"/>
    <w:uiPriority w:val="99"/>
    <w:rsid w:val="00A21941"/>
    <w:pPr>
      <w:spacing w:before="240" w:after="60"/>
      <w:jc w:val="center"/>
    </w:pPr>
    <w:rPr>
      <w:rFonts w:ascii="Arial" w:hAnsi="Arial" w:cs="Arial"/>
      <w:b/>
      <w:bCs/>
      <w:sz w:val="40"/>
    </w:rPr>
  </w:style>
  <w:style w:type="paragraph" w:customStyle="1" w:styleId="FigurePara">
    <w:name w:val="FigurePara"/>
    <w:basedOn w:val="Normal"/>
    <w:uiPriority w:val="99"/>
    <w:rsid w:val="00A21941"/>
    <w:pPr>
      <w:keepNext/>
      <w:spacing w:after="0"/>
    </w:pPr>
  </w:style>
  <w:style w:type="paragraph" w:customStyle="1" w:styleId="FigureName">
    <w:name w:val="FigureName"/>
    <w:basedOn w:val="Normal"/>
    <w:uiPriority w:val="99"/>
    <w:rsid w:val="00ED298E"/>
    <w:pPr>
      <w:keepLines/>
      <w:tabs>
        <w:tab w:val="left" w:pos="1701"/>
      </w:tabs>
      <w:spacing w:before="120" w:after="360"/>
      <w:ind w:left="1800" w:hanging="1233"/>
    </w:pPr>
    <w:rPr>
      <w:rFonts w:ascii="Arial Narrow" w:hAnsi="Arial Narrow"/>
      <w:b/>
      <w:bCs/>
      <w:color w:val="17365D"/>
      <w:sz w:val="22"/>
    </w:rPr>
  </w:style>
  <w:style w:type="paragraph" w:customStyle="1" w:styleId="Bullet0">
    <w:name w:val="Bullet+0"/>
    <w:basedOn w:val="Normal"/>
    <w:uiPriority w:val="99"/>
    <w:rsid w:val="00A21941"/>
    <w:pPr>
      <w:numPr>
        <w:numId w:val="4"/>
      </w:numPr>
      <w:tabs>
        <w:tab w:val="clear" w:pos="360"/>
        <w:tab w:val="left" w:pos="1080"/>
      </w:tabs>
      <w:spacing w:after="0"/>
      <w:ind w:left="1080"/>
    </w:pPr>
  </w:style>
  <w:style w:type="paragraph" w:customStyle="1" w:styleId="Bullet6">
    <w:name w:val="Bullet+6"/>
    <w:basedOn w:val="Bullet0"/>
    <w:uiPriority w:val="99"/>
    <w:rsid w:val="001A06B8"/>
    <w:pPr>
      <w:tabs>
        <w:tab w:val="clear" w:pos="1080"/>
        <w:tab w:val="left" w:pos="993"/>
        <w:tab w:val="left" w:pos="1276"/>
      </w:tabs>
      <w:spacing w:after="120"/>
      <w:ind w:left="993" w:hanging="426"/>
    </w:pPr>
  </w:style>
  <w:style w:type="paragraph" w:customStyle="1" w:styleId="Bullet12">
    <w:name w:val="Bullet+12"/>
    <w:basedOn w:val="Bullet6"/>
    <w:uiPriority w:val="99"/>
    <w:rsid w:val="00A21941"/>
    <w:pPr>
      <w:spacing w:after="240"/>
    </w:pPr>
  </w:style>
  <w:style w:type="paragraph" w:customStyle="1" w:styleId="Dash0">
    <w:name w:val="Dash+0"/>
    <w:basedOn w:val="Normal"/>
    <w:uiPriority w:val="99"/>
    <w:rsid w:val="00A21941"/>
    <w:pPr>
      <w:numPr>
        <w:numId w:val="5"/>
      </w:numPr>
      <w:tabs>
        <w:tab w:val="left" w:pos="1440"/>
      </w:tabs>
      <w:spacing w:after="0"/>
      <w:ind w:left="1440" w:hanging="360"/>
    </w:pPr>
  </w:style>
  <w:style w:type="paragraph" w:customStyle="1" w:styleId="Dash6">
    <w:name w:val="Dash+6"/>
    <w:basedOn w:val="Dash0"/>
    <w:uiPriority w:val="99"/>
    <w:rsid w:val="00A21941"/>
    <w:pPr>
      <w:spacing w:after="120"/>
    </w:pPr>
  </w:style>
  <w:style w:type="paragraph" w:customStyle="1" w:styleId="Dash12">
    <w:name w:val="Dash+12"/>
    <w:basedOn w:val="Dash6"/>
    <w:uiPriority w:val="99"/>
    <w:rsid w:val="00A21941"/>
    <w:pPr>
      <w:spacing w:after="240"/>
    </w:pPr>
  </w:style>
  <w:style w:type="paragraph" w:customStyle="1" w:styleId="Normalbeforebullet">
    <w:name w:val="Normal (before bullet)"/>
    <w:basedOn w:val="Normal"/>
    <w:uiPriority w:val="99"/>
    <w:rsid w:val="00876901"/>
    <w:pPr>
      <w:keepNext/>
      <w:spacing w:after="120"/>
    </w:pPr>
  </w:style>
  <w:style w:type="paragraph" w:customStyle="1" w:styleId="BoxText">
    <w:name w:val="BoxText"/>
    <w:basedOn w:val="Normal"/>
    <w:uiPriority w:val="99"/>
    <w:rsid w:val="00A21941"/>
    <w:pPr>
      <w:pBdr>
        <w:top w:val="single" w:sz="4" w:space="4" w:color="000000"/>
        <w:left w:val="single" w:sz="4" w:space="4" w:color="000000"/>
        <w:bottom w:val="single" w:sz="4" w:space="4" w:color="000000"/>
        <w:right w:val="single" w:sz="4" w:space="4" w:color="000000"/>
      </w:pBdr>
      <w:spacing w:after="120"/>
      <w:ind w:left="806" w:right="58"/>
    </w:pPr>
    <w:rPr>
      <w:sz w:val="22"/>
    </w:rPr>
  </w:style>
  <w:style w:type="paragraph" w:customStyle="1" w:styleId="BoxNotes">
    <w:name w:val="BoxNotes"/>
    <w:basedOn w:val="BoxText"/>
    <w:uiPriority w:val="99"/>
    <w:rsid w:val="00A21941"/>
    <w:pPr>
      <w:spacing w:before="120" w:after="60"/>
    </w:pPr>
    <w:rPr>
      <w:sz w:val="18"/>
    </w:rPr>
  </w:style>
  <w:style w:type="paragraph" w:customStyle="1" w:styleId="BoxName">
    <w:name w:val="BoxName"/>
    <w:basedOn w:val="BoxText"/>
    <w:uiPriority w:val="99"/>
    <w:rsid w:val="00774AF2"/>
    <w:pPr>
      <w:keepNext/>
      <w:spacing w:before="180"/>
      <w:ind w:left="1886" w:hanging="1080"/>
    </w:pPr>
    <w:rPr>
      <w:b/>
      <w:bCs/>
      <w:color w:val="17365D"/>
    </w:rPr>
  </w:style>
  <w:style w:type="paragraph" w:customStyle="1" w:styleId="BoxHeading">
    <w:name w:val="BoxHeading"/>
    <w:basedOn w:val="BoxText"/>
    <w:uiPriority w:val="99"/>
    <w:rsid w:val="00A21941"/>
    <w:pPr>
      <w:keepNext/>
      <w:spacing w:before="120" w:after="60"/>
    </w:pPr>
    <w:rPr>
      <w:b/>
      <w:bCs/>
    </w:rPr>
  </w:style>
  <w:style w:type="paragraph" w:customStyle="1" w:styleId="BoxBullet">
    <w:name w:val="BoxBullet"/>
    <w:basedOn w:val="BoxText"/>
    <w:uiPriority w:val="99"/>
    <w:rsid w:val="00A21941"/>
    <w:pPr>
      <w:numPr>
        <w:numId w:val="6"/>
      </w:numPr>
      <w:tabs>
        <w:tab w:val="clear" w:pos="360"/>
        <w:tab w:val="left" w:pos="1166"/>
      </w:tabs>
      <w:ind w:left="1166"/>
    </w:pPr>
  </w:style>
  <w:style w:type="paragraph" w:customStyle="1" w:styleId="BoxDash">
    <w:name w:val="BoxDash"/>
    <w:basedOn w:val="BoxText"/>
    <w:uiPriority w:val="99"/>
    <w:rsid w:val="00A21941"/>
    <w:pPr>
      <w:tabs>
        <w:tab w:val="left" w:pos="806"/>
        <w:tab w:val="left" w:pos="1166"/>
      </w:tabs>
      <w:ind w:left="1526" w:hanging="720"/>
    </w:pPr>
  </w:style>
  <w:style w:type="paragraph" w:customStyle="1" w:styleId="FigureNameBF">
    <w:name w:val="FigureNameBF"/>
    <w:basedOn w:val="FigureName"/>
    <w:uiPriority w:val="99"/>
    <w:rsid w:val="00A21941"/>
    <w:pPr>
      <w:keepNext/>
      <w:spacing w:after="120"/>
    </w:pPr>
  </w:style>
  <w:style w:type="paragraph" w:customStyle="1" w:styleId="NumberList">
    <w:name w:val="NumberList"/>
    <w:basedOn w:val="Normal"/>
    <w:uiPriority w:val="99"/>
    <w:rsid w:val="00876901"/>
    <w:pPr>
      <w:tabs>
        <w:tab w:val="left" w:pos="993"/>
      </w:tabs>
      <w:ind w:left="1080" w:hanging="513"/>
    </w:pPr>
  </w:style>
  <w:style w:type="paragraph" w:customStyle="1" w:styleId="TableSource18">
    <w:name w:val="TableSource+18"/>
    <w:basedOn w:val="TableFigNotes18"/>
    <w:uiPriority w:val="99"/>
    <w:rsid w:val="00A21941"/>
    <w:pPr>
      <w:ind w:hanging="720"/>
    </w:pPr>
  </w:style>
  <w:style w:type="paragraph" w:customStyle="1" w:styleId="TableSource0">
    <w:name w:val="TableSource+0"/>
    <w:basedOn w:val="TableSource18"/>
    <w:uiPriority w:val="99"/>
    <w:rsid w:val="00A21941"/>
    <w:pPr>
      <w:spacing w:after="0"/>
      <w:ind w:left="1440"/>
    </w:pPr>
  </w:style>
  <w:style w:type="paragraph" w:customStyle="1" w:styleId="TableFigNotes6">
    <w:name w:val="TableFigNotes+6"/>
    <w:basedOn w:val="TableFigNotes0"/>
    <w:uiPriority w:val="99"/>
    <w:rsid w:val="00A21941"/>
    <w:pPr>
      <w:spacing w:after="120"/>
    </w:pPr>
  </w:style>
  <w:style w:type="character" w:customStyle="1" w:styleId="DesignerNotes">
    <w:name w:val="DesignerNotes"/>
    <w:uiPriority w:val="99"/>
    <w:rsid w:val="00A21941"/>
    <w:rPr>
      <w:rFonts w:ascii="Arial" w:hAnsi="Arial"/>
      <w:color w:val="3366FF"/>
      <w:sz w:val="20"/>
    </w:rPr>
  </w:style>
  <w:style w:type="paragraph" w:styleId="Revision">
    <w:name w:val="Revision"/>
    <w:hidden/>
    <w:uiPriority w:val="99"/>
    <w:semiHidden/>
    <w:rsid w:val="00EE42EA"/>
    <w:rPr>
      <w:rFonts w:ascii="Times New Roman" w:hAnsi="Times New Roman" w:cs="Times New Roman"/>
      <w:color w:val="000000"/>
      <w:sz w:val="23"/>
      <w:szCs w:val="20"/>
      <w:lang w:val="en-AU" w:eastAsia="en-AU"/>
    </w:rPr>
  </w:style>
  <w:style w:type="paragraph" w:styleId="Subtitle">
    <w:name w:val="Subtitle"/>
    <w:basedOn w:val="Normal"/>
    <w:next w:val="Normal"/>
    <w:link w:val="SubtitleChar"/>
    <w:uiPriority w:val="99"/>
    <w:qFormat/>
    <w:rsid w:val="00343BCC"/>
    <w:pPr>
      <w:spacing w:after="60"/>
      <w:jc w:val="center"/>
      <w:outlineLvl w:val="1"/>
    </w:pPr>
    <w:rPr>
      <w:rFonts w:ascii="Cambria" w:hAnsi="Cambria"/>
      <w:sz w:val="24"/>
      <w:lang w:val="en-US" w:eastAsia="en-US"/>
    </w:rPr>
  </w:style>
  <w:style w:type="character" w:customStyle="1" w:styleId="SubtitleChar">
    <w:name w:val="Subtitle Char"/>
    <w:basedOn w:val="DefaultParagraphFont"/>
    <w:link w:val="Subtitle"/>
    <w:uiPriority w:val="99"/>
    <w:locked/>
    <w:rsid w:val="00343BCC"/>
    <w:rPr>
      <w:rFonts w:ascii="Cambria" w:hAnsi="Cambria"/>
      <w:color w:val="000000"/>
      <w:sz w:val="24"/>
    </w:rPr>
  </w:style>
  <w:style w:type="paragraph" w:customStyle="1" w:styleId="Boxtickbox">
    <w:name w:val="Box tickbox"/>
    <w:basedOn w:val="BoxBullet"/>
    <w:uiPriority w:val="99"/>
    <w:rsid w:val="00D5730C"/>
    <w:pPr>
      <w:numPr>
        <w:numId w:val="22"/>
      </w:numPr>
      <w:pBdr>
        <w:top w:val="none" w:sz="0" w:space="0" w:color="auto"/>
        <w:left w:val="none" w:sz="0" w:space="0" w:color="auto"/>
        <w:bottom w:val="none" w:sz="0" w:space="0" w:color="auto"/>
        <w:right w:val="none" w:sz="0" w:space="0" w:color="auto"/>
      </w:pBdr>
      <w:spacing w:after="80"/>
      <w:ind w:left="1162" w:right="57" w:hanging="357"/>
    </w:pPr>
    <w:rPr>
      <w:sz w:val="19"/>
    </w:rPr>
  </w:style>
  <w:style w:type="paragraph" w:styleId="ListParagraph">
    <w:name w:val="List Paragraph"/>
    <w:basedOn w:val="Normal"/>
    <w:uiPriority w:val="99"/>
    <w:qFormat/>
    <w:rsid w:val="00B41142"/>
    <w:pPr>
      <w:ind w:left="720"/>
      <w:contextualSpacing/>
    </w:pPr>
  </w:style>
  <w:style w:type="table" w:customStyle="1" w:styleId="TableGrid1">
    <w:name w:val="Table Grid1"/>
    <w:uiPriority w:val="99"/>
    <w:rsid w:val="008B575B"/>
    <w:rPr>
      <w:rFonts w:ascii="Arial" w:hAnsi="Arial"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ms Rmn" w:eastAsia="Times New Roman" w:hAnsi="Tms Rmn" w:cs="Tms Rm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semiHidden="0" w:uiPriority="0" w:unhideWhenUsed="0" w:qFormat="1"/>
    <w:lsdException w:name="heading 8" w:locked="1" w:semiHidden="0" w:uiPriority="0" w:unhideWhenUsed="0" w:qFormat="1"/>
    <w:lsdException w:name="heading 9" w:locked="1" w:semiHidden="0" w:uiPriority="0" w:unhideWhenUsed="0" w:qFormat="1"/>
    <w:lsdException w:name="toc 1" w:locked="1" w:semiHidden="0" w:uiPriority="0" w:unhideWhenUsed="0"/>
    <w:lsdException w:name="toc 2" w:locked="1" w:semiHidden="0" w:uiPriority="0" w:unhideWhenUsed="0"/>
    <w:lsdException w:name="toc 3" w:locked="1" w:semiHidden="0" w:uiPriority="0" w:unhideWhenUsed="0"/>
    <w:lsdException w:name="toc 4" w:uiPriority="39"/>
    <w:lsdException w:name="toc 5" w:uiPriority="39"/>
    <w:lsdException w:name="toc 6" w:uiPriority="39"/>
    <w:lsdException w:name="toc 7" w:uiPriority="39"/>
    <w:lsdException w:name="toc 8" w:uiPriority="39"/>
    <w:lsdException w:name="toc 9" w:uiPriority="39"/>
    <w:lsdException w:name="footer" w:locked="1" w:semiHidden="0" w:uiPriority="0" w:unhideWhenUsed="0"/>
    <w:lsdException w:name="caption" w:locked="1" w:uiPriority="0" w:qFormat="1"/>
    <w:lsdException w:name="table of figures" w:locked="1" w:semiHidden="0" w:uiPriority="0" w:unhideWhenUsed="0"/>
    <w:lsdException w:name="Title" w:locked="1" w:semiHidden="0" w:uiPriority="0" w:unhideWhenUsed="0" w:qFormat="1"/>
    <w:lsdException w:name="Default Paragraph Font" w:uiPriority="1"/>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D298E"/>
    <w:pPr>
      <w:spacing w:after="240"/>
      <w:ind w:left="567"/>
    </w:pPr>
    <w:rPr>
      <w:rFonts w:ascii="Calibri" w:hAnsi="Calibri" w:cs="Times New Roman"/>
      <w:color w:val="000000"/>
      <w:sz w:val="23"/>
      <w:szCs w:val="20"/>
      <w:lang w:val="en-AU" w:eastAsia="en-AU"/>
    </w:rPr>
  </w:style>
  <w:style w:type="paragraph" w:styleId="Heading1">
    <w:name w:val="heading 1"/>
    <w:basedOn w:val="Normal"/>
    <w:next w:val="Normal"/>
    <w:link w:val="Heading1Char"/>
    <w:uiPriority w:val="99"/>
    <w:qFormat/>
    <w:rsid w:val="00C0224E"/>
    <w:pPr>
      <w:keepNext/>
      <w:pBdr>
        <w:bottom w:val="single" w:sz="12" w:space="1" w:color="17365D"/>
      </w:pBdr>
      <w:spacing w:after="480"/>
      <w:ind w:left="0"/>
      <w:outlineLvl w:val="0"/>
    </w:pPr>
    <w:rPr>
      <w:rFonts w:eastAsia="MS Gothic"/>
      <w:b/>
      <w:bCs/>
      <w:kern w:val="32"/>
      <w:sz w:val="32"/>
      <w:szCs w:val="32"/>
    </w:rPr>
  </w:style>
  <w:style w:type="paragraph" w:styleId="Heading2">
    <w:name w:val="heading 2"/>
    <w:aliases w:val="Chapter Title"/>
    <w:basedOn w:val="Normal"/>
    <w:next w:val="Normal"/>
    <w:link w:val="Heading2Char"/>
    <w:uiPriority w:val="99"/>
    <w:qFormat/>
    <w:rsid w:val="001601F4"/>
    <w:pPr>
      <w:keepNext/>
      <w:spacing w:before="240"/>
      <w:ind w:left="0"/>
      <w:outlineLvl w:val="1"/>
    </w:pPr>
    <w:rPr>
      <w:rFonts w:eastAsia="MS Gothic"/>
      <w:b/>
      <w:bCs/>
      <w:i/>
      <w:iCs/>
      <w:sz w:val="28"/>
      <w:szCs w:val="28"/>
    </w:rPr>
  </w:style>
  <w:style w:type="paragraph" w:styleId="Heading3">
    <w:name w:val="heading 3"/>
    <w:aliases w:val="Head 3"/>
    <w:basedOn w:val="Normal"/>
    <w:next w:val="Normal"/>
    <w:link w:val="Heading3Char"/>
    <w:uiPriority w:val="99"/>
    <w:qFormat/>
    <w:rsid w:val="00774AF2"/>
    <w:pPr>
      <w:keepNext/>
      <w:spacing w:before="240"/>
      <w:ind w:left="0"/>
      <w:outlineLvl w:val="2"/>
    </w:pPr>
    <w:rPr>
      <w:rFonts w:eastAsia="MS Gothic"/>
      <w:b/>
      <w:bCs/>
      <w:sz w:val="26"/>
      <w:szCs w:val="26"/>
    </w:rPr>
  </w:style>
  <w:style w:type="paragraph" w:styleId="Heading4">
    <w:name w:val="heading 4"/>
    <w:aliases w:val="h4,h41,h42,h411,h43,h412,h44,h413,h45,h414,h46,h415,h47,h416,h48,h417,h49,h418,h421,h4111,h431,h4121,h441,h4131,h451,h4141,h461,h4151,h422,h4112,h432,h4122,h442,h4132,h452,h4142,h462,h4152,h423,h4113,h433,h4123,h443,h4133,h453,h4143,h463"/>
    <w:basedOn w:val="Normal"/>
    <w:next w:val="Normal"/>
    <w:link w:val="Heading4Char"/>
    <w:uiPriority w:val="99"/>
    <w:qFormat/>
    <w:rsid w:val="00A21941"/>
    <w:pPr>
      <w:keepNext/>
      <w:numPr>
        <w:ilvl w:val="3"/>
        <w:numId w:val="7"/>
      </w:numPr>
      <w:spacing w:before="120" w:after="120"/>
      <w:outlineLvl w:val="3"/>
    </w:pPr>
    <w:rPr>
      <w:rFonts w:ascii="Cambria" w:eastAsia="MS Mincho" w:hAnsi="Cambria"/>
      <w:b/>
      <w:bCs/>
      <w:sz w:val="28"/>
      <w:szCs w:val="28"/>
    </w:rPr>
  </w:style>
  <w:style w:type="paragraph" w:styleId="Heading5">
    <w:name w:val="heading 5"/>
    <w:aliases w:val="Block Label"/>
    <w:basedOn w:val="Normal"/>
    <w:next w:val="Normal"/>
    <w:link w:val="Heading5Char"/>
    <w:uiPriority w:val="99"/>
    <w:qFormat/>
    <w:rsid w:val="00A21941"/>
    <w:pPr>
      <w:keepNext/>
      <w:numPr>
        <w:ilvl w:val="4"/>
        <w:numId w:val="7"/>
      </w:numPr>
      <w:spacing w:before="60" w:after="60"/>
      <w:outlineLvl w:val="4"/>
    </w:pPr>
    <w:rPr>
      <w:rFonts w:ascii="Cambria" w:eastAsia="MS Mincho" w:hAnsi="Cambria"/>
      <w:b/>
      <w:bCs/>
      <w:i/>
      <w:iCs/>
      <w:sz w:val="26"/>
      <w:szCs w:val="26"/>
    </w:rPr>
  </w:style>
  <w:style w:type="paragraph" w:styleId="Heading6">
    <w:name w:val="heading 6"/>
    <w:basedOn w:val="Normal"/>
    <w:next w:val="Normal"/>
    <w:link w:val="Heading6Char"/>
    <w:uiPriority w:val="99"/>
    <w:qFormat/>
    <w:rsid w:val="000F73E4"/>
    <w:pPr>
      <w:numPr>
        <w:ilvl w:val="5"/>
        <w:numId w:val="7"/>
      </w:numPr>
      <w:outlineLvl w:val="5"/>
    </w:pPr>
    <w:rPr>
      <w:rFonts w:ascii="Cambria" w:eastAsia="MS Mincho" w:hAnsi="Cambria"/>
      <w:b/>
      <w:bCs/>
      <w:sz w:val="22"/>
      <w:szCs w:val="22"/>
    </w:rPr>
  </w:style>
  <w:style w:type="paragraph" w:styleId="Heading7">
    <w:name w:val="heading 7"/>
    <w:basedOn w:val="Normal"/>
    <w:next w:val="Normal"/>
    <w:link w:val="Heading7Char"/>
    <w:uiPriority w:val="99"/>
    <w:qFormat/>
    <w:rsid w:val="000F73E4"/>
    <w:pPr>
      <w:numPr>
        <w:ilvl w:val="6"/>
        <w:numId w:val="7"/>
      </w:numPr>
      <w:outlineLvl w:val="6"/>
    </w:pPr>
    <w:rPr>
      <w:rFonts w:ascii="Cambria" w:eastAsia="MS Mincho" w:hAnsi="Cambria"/>
      <w:sz w:val="24"/>
      <w:szCs w:val="24"/>
    </w:rPr>
  </w:style>
  <w:style w:type="paragraph" w:styleId="Heading8">
    <w:name w:val="heading 8"/>
    <w:basedOn w:val="Normal"/>
    <w:next w:val="Normal"/>
    <w:link w:val="Heading8Char"/>
    <w:uiPriority w:val="99"/>
    <w:qFormat/>
    <w:rsid w:val="000F73E4"/>
    <w:pPr>
      <w:numPr>
        <w:ilvl w:val="7"/>
        <w:numId w:val="7"/>
      </w:numPr>
      <w:outlineLvl w:val="7"/>
    </w:pPr>
    <w:rPr>
      <w:rFonts w:ascii="Cambria" w:eastAsia="MS Mincho" w:hAnsi="Cambria"/>
      <w:i/>
      <w:iCs/>
      <w:sz w:val="24"/>
      <w:szCs w:val="24"/>
    </w:rPr>
  </w:style>
  <w:style w:type="paragraph" w:styleId="Heading9">
    <w:name w:val="heading 9"/>
    <w:basedOn w:val="Normal"/>
    <w:next w:val="Normal"/>
    <w:link w:val="Heading9Char"/>
    <w:uiPriority w:val="99"/>
    <w:qFormat/>
    <w:rsid w:val="000F73E4"/>
    <w:pPr>
      <w:numPr>
        <w:ilvl w:val="8"/>
        <w:numId w:val="7"/>
      </w:numPr>
      <w:outlineLvl w:val="8"/>
    </w:pPr>
    <w:rPr>
      <w:rFonts w:eastAsia="MS Gothic"/>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Calibri" w:eastAsia="MS Gothic" w:hAnsi="Calibri"/>
      <w:b/>
      <w:color w:val="000000"/>
      <w:kern w:val="32"/>
      <w:sz w:val="32"/>
      <w:lang w:val="en-AU" w:eastAsia="en-AU"/>
    </w:rPr>
  </w:style>
  <w:style w:type="character" w:customStyle="1" w:styleId="Heading2Char">
    <w:name w:val="Heading 2 Char"/>
    <w:aliases w:val="Chapter Title Char"/>
    <w:basedOn w:val="DefaultParagraphFont"/>
    <w:link w:val="Heading2"/>
    <w:uiPriority w:val="99"/>
    <w:semiHidden/>
    <w:locked/>
    <w:rPr>
      <w:rFonts w:ascii="Calibri" w:eastAsia="MS Gothic" w:hAnsi="Calibri"/>
      <w:b/>
      <w:i/>
      <w:color w:val="000000"/>
      <w:sz w:val="28"/>
      <w:lang w:val="en-AU" w:eastAsia="en-AU"/>
    </w:rPr>
  </w:style>
  <w:style w:type="character" w:customStyle="1" w:styleId="Heading3Char">
    <w:name w:val="Heading 3 Char"/>
    <w:aliases w:val="Head 3 Char"/>
    <w:basedOn w:val="DefaultParagraphFont"/>
    <w:link w:val="Heading3"/>
    <w:uiPriority w:val="99"/>
    <w:semiHidden/>
    <w:locked/>
    <w:rPr>
      <w:rFonts w:ascii="Calibri" w:eastAsia="MS Gothic" w:hAnsi="Calibri"/>
      <w:b/>
      <w:color w:val="000000"/>
      <w:sz w:val="26"/>
      <w:lang w:val="en-AU" w:eastAsia="en-AU"/>
    </w:rPr>
  </w:style>
  <w:style w:type="character" w:customStyle="1" w:styleId="Heading4Char">
    <w:name w:val="Heading 4 Char"/>
    <w:aliases w:val="h4 Char,h41 Char,h42 Char,h411 Char,h43 Char,h412 Char,h44 Char,h413 Char,h45 Char,h414 Char,h46 Char,h415 Char,h47 Char,h416 Char,h48 Char,h417 Char,h49 Char,h418 Char,h421 Char,h4111 Char,h431 Char,h4121 Char,h441 Char,h4131 Char"/>
    <w:basedOn w:val="DefaultParagraphFont"/>
    <w:link w:val="Heading4"/>
    <w:uiPriority w:val="99"/>
    <w:semiHidden/>
    <w:locked/>
    <w:rPr>
      <w:rFonts w:ascii="Cambria" w:eastAsia="MS Mincho" w:hAnsi="Cambria"/>
      <w:b/>
      <w:color w:val="000000"/>
      <w:sz w:val="28"/>
      <w:lang w:val="en-AU" w:eastAsia="en-AU"/>
    </w:rPr>
  </w:style>
  <w:style w:type="character" w:customStyle="1" w:styleId="Heading5Char">
    <w:name w:val="Heading 5 Char"/>
    <w:aliases w:val="Block Label Char"/>
    <w:basedOn w:val="DefaultParagraphFont"/>
    <w:link w:val="Heading5"/>
    <w:uiPriority w:val="99"/>
    <w:semiHidden/>
    <w:locked/>
    <w:rPr>
      <w:rFonts w:ascii="Cambria" w:eastAsia="MS Mincho" w:hAnsi="Cambria"/>
      <w:b/>
      <w:i/>
      <w:color w:val="000000"/>
      <w:sz w:val="26"/>
      <w:lang w:val="en-AU" w:eastAsia="en-AU"/>
    </w:rPr>
  </w:style>
  <w:style w:type="character" w:customStyle="1" w:styleId="Heading6Char">
    <w:name w:val="Heading 6 Char"/>
    <w:basedOn w:val="DefaultParagraphFont"/>
    <w:link w:val="Heading6"/>
    <w:uiPriority w:val="99"/>
    <w:semiHidden/>
    <w:locked/>
    <w:rPr>
      <w:rFonts w:ascii="Cambria" w:eastAsia="MS Mincho" w:hAnsi="Cambria"/>
      <w:b/>
      <w:color w:val="000000"/>
      <w:sz w:val="22"/>
      <w:lang w:val="en-AU" w:eastAsia="en-AU"/>
    </w:rPr>
  </w:style>
  <w:style w:type="character" w:customStyle="1" w:styleId="Heading7Char">
    <w:name w:val="Heading 7 Char"/>
    <w:basedOn w:val="DefaultParagraphFont"/>
    <w:link w:val="Heading7"/>
    <w:uiPriority w:val="99"/>
    <w:semiHidden/>
    <w:locked/>
    <w:rPr>
      <w:rFonts w:ascii="Cambria" w:eastAsia="MS Mincho" w:hAnsi="Cambria"/>
      <w:color w:val="000000"/>
      <w:sz w:val="24"/>
      <w:lang w:val="en-AU" w:eastAsia="en-AU"/>
    </w:rPr>
  </w:style>
  <w:style w:type="character" w:customStyle="1" w:styleId="Heading8Char">
    <w:name w:val="Heading 8 Char"/>
    <w:basedOn w:val="DefaultParagraphFont"/>
    <w:link w:val="Heading8"/>
    <w:uiPriority w:val="99"/>
    <w:semiHidden/>
    <w:locked/>
    <w:rPr>
      <w:rFonts w:ascii="Cambria" w:eastAsia="MS Mincho" w:hAnsi="Cambria"/>
      <w:i/>
      <w:color w:val="000000"/>
      <w:sz w:val="24"/>
      <w:lang w:val="en-AU" w:eastAsia="en-AU"/>
    </w:rPr>
  </w:style>
  <w:style w:type="character" w:customStyle="1" w:styleId="Heading9Char">
    <w:name w:val="Heading 9 Char"/>
    <w:basedOn w:val="DefaultParagraphFont"/>
    <w:link w:val="Heading9"/>
    <w:uiPriority w:val="99"/>
    <w:semiHidden/>
    <w:locked/>
    <w:rPr>
      <w:rFonts w:ascii="Calibri" w:eastAsia="MS Gothic" w:hAnsi="Calibri"/>
      <w:color w:val="000000"/>
      <w:sz w:val="22"/>
      <w:lang w:val="en-AU" w:eastAsia="en-AU"/>
    </w:rPr>
  </w:style>
  <w:style w:type="paragraph" w:styleId="TOC4">
    <w:name w:val="toc 4"/>
    <w:basedOn w:val="Normal"/>
    <w:next w:val="Normal"/>
    <w:autoRedefine/>
    <w:uiPriority w:val="99"/>
    <w:semiHidden/>
    <w:rsid w:val="00A21941"/>
    <w:pPr>
      <w:tabs>
        <w:tab w:val="right" w:leader="dot" w:pos="9016"/>
      </w:tabs>
      <w:spacing w:after="0"/>
      <w:ind w:left="2880" w:right="720"/>
    </w:pPr>
    <w:rPr>
      <w:noProof/>
      <w:szCs w:val="24"/>
    </w:rPr>
  </w:style>
  <w:style w:type="paragraph" w:styleId="TOC3">
    <w:name w:val="toc 3"/>
    <w:basedOn w:val="Normal"/>
    <w:next w:val="Normal"/>
    <w:autoRedefine/>
    <w:uiPriority w:val="99"/>
    <w:rsid w:val="00536AEC"/>
    <w:pPr>
      <w:tabs>
        <w:tab w:val="left" w:pos="2880"/>
        <w:tab w:val="right" w:leader="dot" w:pos="9016"/>
      </w:tabs>
      <w:spacing w:after="20"/>
      <w:ind w:left="2194" w:right="720" w:hanging="720"/>
    </w:pPr>
  </w:style>
  <w:style w:type="paragraph" w:styleId="TOC2">
    <w:name w:val="toc 2"/>
    <w:basedOn w:val="Normal"/>
    <w:next w:val="Normal"/>
    <w:autoRedefine/>
    <w:uiPriority w:val="99"/>
    <w:rsid w:val="00536AEC"/>
    <w:pPr>
      <w:tabs>
        <w:tab w:val="left" w:pos="2160"/>
        <w:tab w:val="right" w:leader="dot" w:pos="9016"/>
      </w:tabs>
      <w:spacing w:before="180" w:after="60"/>
      <w:ind w:left="1457" w:right="720" w:hanging="720"/>
    </w:pPr>
  </w:style>
  <w:style w:type="paragraph" w:styleId="TOC1">
    <w:name w:val="toc 1"/>
    <w:basedOn w:val="Normal"/>
    <w:next w:val="Normal"/>
    <w:autoRedefine/>
    <w:uiPriority w:val="99"/>
    <w:rsid w:val="00536AEC"/>
    <w:pPr>
      <w:keepNext/>
      <w:tabs>
        <w:tab w:val="left" w:pos="1440"/>
        <w:tab w:val="right" w:leader="dot" w:pos="9016"/>
      </w:tabs>
      <w:spacing w:before="360" w:after="60"/>
      <w:ind w:left="720" w:right="720" w:hanging="720"/>
    </w:pPr>
    <w:rPr>
      <w:rFonts w:ascii="Eras Bold ITC" w:hAnsi="Eras Bold ITC"/>
      <w:bCs/>
      <w:noProof/>
      <w:color w:val="17365D"/>
      <w:sz w:val="22"/>
    </w:rPr>
  </w:style>
  <w:style w:type="paragraph" w:styleId="Footer">
    <w:name w:val="footer"/>
    <w:basedOn w:val="Normal"/>
    <w:link w:val="FooterChar"/>
    <w:uiPriority w:val="99"/>
    <w:rsid w:val="00A21941"/>
    <w:pPr>
      <w:pBdr>
        <w:top w:val="single" w:sz="2" w:space="3" w:color="000000"/>
      </w:pBdr>
      <w:tabs>
        <w:tab w:val="right" w:pos="9000"/>
      </w:tabs>
      <w:spacing w:after="0"/>
      <w:ind w:left="0"/>
    </w:pPr>
    <w:rPr>
      <w:rFonts w:ascii="Times New Roman" w:hAnsi="Times New Roman"/>
      <w:i/>
      <w:sz w:val="20"/>
      <w:lang w:val="en-US" w:eastAsia="en-US"/>
    </w:rPr>
  </w:style>
  <w:style w:type="character" w:customStyle="1" w:styleId="FooterChar">
    <w:name w:val="Footer Char"/>
    <w:basedOn w:val="DefaultParagraphFont"/>
    <w:link w:val="Footer"/>
    <w:uiPriority w:val="99"/>
    <w:locked/>
    <w:rsid w:val="00876901"/>
    <w:rPr>
      <w:rFonts w:ascii="Times New Roman" w:hAnsi="Times New Roman"/>
      <w:i/>
      <w:color w:val="000000"/>
    </w:rPr>
  </w:style>
  <w:style w:type="paragraph" w:styleId="Header">
    <w:name w:val="header"/>
    <w:basedOn w:val="Normal"/>
    <w:link w:val="HeaderChar"/>
    <w:uiPriority w:val="99"/>
    <w:rsid w:val="00A21941"/>
    <w:pPr>
      <w:tabs>
        <w:tab w:val="right" w:pos="9000"/>
      </w:tabs>
      <w:spacing w:after="0"/>
      <w:ind w:left="0"/>
    </w:pPr>
  </w:style>
  <w:style w:type="character" w:customStyle="1" w:styleId="HeaderChar">
    <w:name w:val="Header Char"/>
    <w:basedOn w:val="DefaultParagraphFont"/>
    <w:link w:val="Header"/>
    <w:uiPriority w:val="99"/>
    <w:semiHidden/>
    <w:locked/>
    <w:rPr>
      <w:rFonts w:ascii="Calibri" w:hAnsi="Calibri"/>
      <w:color w:val="000000"/>
      <w:sz w:val="23"/>
      <w:lang w:val="en-AU" w:eastAsia="en-AU"/>
    </w:rPr>
  </w:style>
  <w:style w:type="paragraph" w:customStyle="1" w:styleId="zreportname">
    <w:name w:val="zreport name"/>
    <w:basedOn w:val="Normal"/>
    <w:uiPriority w:val="99"/>
    <w:semiHidden/>
    <w:rsid w:val="000F73E4"/>
    <w:pPr>
      <w:keepLines/>
      <w:spacing w:line="440" w:lineRule="exact"/>
      <w:jc w:val="center"/>
    </w:pPr>
    <w:rPr>
      <w:sz w:val="36"/>
    </w:rPr>
  </w:style>
  <w:style w:type="paragraph" w:customStyle="1" w:styleId="zcontents">
    <w:name w:val="zcontents"/>
    <w:basedOn w:val="Normal"/>
    <w:uiPriority w:val="99"/>
    <w:semiHidden/>
    <w:rsid w:val="006E1167"/>
    <w:pPr>
      <w:spacing w:after="260"/>
    </w:pPr>
    <w:rPr>
      <w:rFonts w:ascii="Arial Bold" w:hAnsi="Arial Bold"/>
      <w:b/>
      <w:color w:val="000080"/>
      <w:sz w:val="24"/>
    </w:rPr>
  </w:style>
  <w:style w:type="paragraph" w:customStyle="1" w:styleId="zcompanyname">
    <w:name w:val="zcompany name"/>
    <w:basedOn w:val="Normal"/>
    <w:uiPriority w:val="99"/>
    <w:semiHidden/>
    <w:rsid w:val="000F73E4"/>
    <w:pPr>
      <w:spacing w:after="400" w:line="440" w:lineRule="exact"/>
      <w:jc w:val="center"/>
    </w:pPr>
    <w:rPr>
      <w:b/>
      <w:noProof/>
      <w:sz w:val="26"/>
    </w:rPr>
  </w:style>
  <w:style w:type="paragraph" w:styleId="FootnoteText">
    <w:name w:val="footnote text"/>
    <w:basedOn w:val="Normal"/>
    <w:link w:val="FootnoteTextChar"/>
    <w:uiPriority w:val="99"/>
    <w:semiHidden/>
    <w:rsid w:val="00A21941"/>
    <w:pPr>
      <w:spacing w:after="0"/>
      <w:ind w:left="0"/>
    </w:pPr>
    <w:rPr>
      <w:rFonts w:ascii="Times New Roman" w:hAnsi="Times New Roman"/>
      <w:sz w:val="20"/>
      <w:lang w:val="en-US" w:eastAsia="en-US"/>
    </w:rPr>
  </w:style>
  <w:style w:type="character" w:customStyle="1" w:styleId="FootnoteTextChar">
    <w:name w:val="Footnote Text Char"/>
    <w:basedOn w:val="DefaultParagraphFont"/>
    <w:link w:val="FootnoteText"/>
    <w:uiPriority w:val="99"/>
    <w:semiHidden/>
    <w:locked/>
    <w:rsid w:val="00C86ED8"/>
    <w:rPr>
      <w:rFonts w:ascii="Times New Roman" w:hAnsi="Times New Roman"/>
      <w:color w:val="000000"/>
    </w:rPr>
  </w:style>
  <w:style w:type="paragraph" w:customStyle="1" w:styleId="zreportsubtitle">
    <w:name w:val="zreport subtitle"/>
    <w:basedOn w:val="zreportname"/>
    <w:uiPriority w:val="99"/>
    <w:semiHidden/>
    <w:rsid w:val="000F73E4"/>
    <w:rPr>
      <w:sz w:val="32"/>
    </w:rPr>
  </w:style>
  <w:style w:type="paragraph" w:styleId="Index1">
    <w:name w:val="index 1"/>
    <w:basedOn w:val="Normal"/>
    <w:next w:val="Normal"/>
    <w:autoRedefine/>
    <w:uiPriority w:val="99"/>
    <w:semiHidden/>
    <w:rsid w:val="00A21941"/>
    <w:pPr>
      <w:spacing w:after="0"/>
      <w:ind w:left="936" w:hanging="216"/>
    </w:pPr>
    <w:rPr>
      <w:noProof/>
      <w:sz w:val="22"/>
    </w:rPr>
  </w:style>
  <w:style w:type="character" w:styleId="PageNumber">
    <w:name w:val="page number"/>
    <w:basedOn w:val="DefaultParagraphFont"/>
    <w:uiPriority w:val="99"/>
    <w:rsid w:val="00A21941"/>
    <w:rPr>
      <w:rFonts w:cs="Times New Roman"/>
      <w:b/>
    </w:rPr>
  </w:style>
  <w:style w:type="paragraph" w:styleId="Index2">
    <w:name w:val="index 2"/>
    <w:basedOn w:val="Normal"/>
    <w:next w:val="Normal"/>
    <w:autoRedefine/>
    <w:uiPriority w:val="99"/>
    <w:semiHidden/>
    <w:rsid w:val="00A21941"/>
    <w:pPr>
      <w:spacing w:after="0"/>
      <w:ind w:left="1152" w:hanging="216"/>
    </w:pPr>
    <w:rPr>
      <w:noProof/>
      <w:sz w:val="22"/>
    </w:rPr>
  </w:style>
  <w:style w:type="paragraph" w:customStyle="1" w:styleId="zreportaddinfo">
    <w:name w:val="zreport addinfo"/>
    <w:basedOn w:val="Normal"/>
    <w:uiPriority w:val="99"/>
    <w:semiHidden/>
    <w:rsid w:val="000F73E4"/>
    <w:pPr>
      <w:framePr w:wrap="around" w:hAnchor="margin" w:xAlign="center" w:yAlign="bottom"/>
      <w:spacing w:line="240" w:lineRule="exact"/>
      <w:jc w:val="center"/>
    </w:pPr>
    <w:rPr>
      <w:noProof/>
      <w:sz w:val="20"/>
    </w:rPr>
  </w:style>
  <w:style w:type="paragraph" w:customStyle="1" w:styleId="AppendixHeading2">
    <w:name w:val="Appendix Heading 2"/>
    <w:basedOn w:val="Heading2"/>
    <w:next w:val="Normal"/>
    <w:uiPriority w:val="99"/>
    <w:rsid w:val="00E66DB6"/>
    <w:pPr>
      <w:numPr>
        <w:ilvl w:val="1"/>
        <w:numId w:val="1"/>
      </w:numPr>
      <w:outlineLvl w:val="9"/>
    </w:pPr>
  </w:style>
  <w:style w:type="paragraph" w:customStyle="1" w:styleId="zDocRevwH2">
    <w:name w:val="zDocRevwH2"/>
    <w:basedOn w:val="Normal"/>
    <w:uiPriority w:val="99"/>
    <w:semiHidden/>
    <w:rsid w:val="000F73E4"/>
    <w:pPr>
      <w:spacing w:before="130" w:after="130"/>
    </w:pPr>
    <w:rPr>
      <w:b/>
      <w:sz w:val="28"/>
    </w:rPr>
  </w:style>
  <w:style w:type="paragraph" w:customStyle="1" w:styleId="zDocRevwH1">
    <w:name w:val="zDocRevwH1"/>
    <w:basedOn w:val="Normal"/>
    <w:uiPriority w:val="99"/>
    <w:semiHidden/>
    <w:rsid w:val="000F73E4"/>
    <w:pPr>
      <w:spacing w:before="130" w:after="130"/>
    </w:pPr>
    <w:rPr>
      <w:b/>
      <w:sz w:val="32"/>
    </w:rPr>
  </w:style>
  <w:style w:type="paragraph" w:styleId="BalloonText">
    <w:name w:val="Balloon Text"/>
    <w:basedOn w:val="Normal"/>
    <w:link w:val="BalloonTextChar"/>
    <w:uiPriority w:val="99"/>
    <w:semiHidden/>
    <w:rsid w:val="00A21941"/>
    <w:rPr>
      <w:rFonts w:ascii="Times New Roman" w:hAnsi="Times New Roman"/>
      <w:sz w:val="2"/>
    </w:rPr>
  </w:style>
  <w:style w:type="character" w:customStyle="1" w:styleId="BalloonTextChar">
    <w:name w:val="Balloon Text Char"/>
    <w:basedOn w:val="DefaultParagraphFont"/>
    <w:link w:val="BalloonText"/>
    <w:uiPriority w:val="99"/>
    <w:semiHidden/>
    <w:locked/>
    <w:rPr>
      <w:rFonts w:ascii="Times New Roman" w:hAnsi="Times New Roman"/>
      <w:color w:val="000000"/>
      <w:sz w:val="2"/>
      <w:lang w:val="en-AU" w:eastAsia="en-AU"/>
    </w:rPr>
  </w:style>
  <w:style w:type="paragraph" w:styleId="TOC9">
    <w:name w:val="toc 9"/>
    <w:basedOn w:val="Normal"/>
    <w:next w:val="Normal"/>
    <w:autoRedefine/>
    <w:uiPriority w:val="99"/>
    <w:semiHidden/>
    <w:rsid w:val="0020381D"/>
    <w:pPr>
      <w:ind w:left="1600"/>
    </w:pPr>
  </w:style>
  <w:style w:type="character" w:styleId="FootnoteReference">
    <w:name w:val="footnote reference"/>
    <w:basedOn w:val="DefaultParagraphFont"/>
    <w:uiPriority w:val="99"/>
    <w:semiHidden/>
    <w:rsid w:val="00A21941"/>
    <w:rPr>
      <w:rFonts w:cs="Times New Roman"/>
      <w:vertAlign w:val="superscript"/>
    </w:rPr>
  </w:style>
  <w:style w:type="character" w:styleId="CommentReference">
    <w:name w:val="annotation reference"/>
    <w:basedOn w:val="DefaultParagraphFont"/>
    <w:uiPriority w:val="99"/>
    <w:semiHidden/>
    <w:rsid w:val="0020381D"/>
    <w:rPr>
      <w:rFonts w:cs="Times New Roman"/>
      <w:sz w:val="16"/>
    </w:rPr>
  </w:style>
  <w:style w:type="paragraph" w:styleId="CommentText">
    <w:name w:val="annotation text"/>
    <w:basedOn w:val="Normal"/>
    <w:link w:val="CommentTextChar"/>
    <w:uiPriority w:val="99"/>
    <w:semiHidden/>
    <w:rsid w:val="0020381D"/>
    <w:rPr>
      <w:rFonts w:ascii="Times New Roman" w:hAnsi="Times New Roman"/>
      <w:sz w:val="24"/>
      <w:lang w:val="en-US" w:eastAsia="en-US"/>
    </w:rPr>
  </w:style>
  <w:style w:type="character" w:customStyle="1" w:styleId="CommentTextChar">
    <w:name w:val="Comment Text Char"/>
    <w:basedOn w:val="DefaultParagraphFont"/>
    <w:link w:val="CommentText"/>
    <w:uiPriority w:val="99"/>
    <w:semiHidden/>
    <w:locked/>
    <w:rsid w:val="00B458A3"/>
    <w:rPr>
      <w:rFonts w:ascii="Times New Roman" w:hAnsi="Times New Roman"/>
      <w:color w:val="000000"/>
      <w:sz w:val="24"/>
    </w:rPr>
  </w:style>
  <w:style w:type="character" w:styleId="Hyperlink">
    <w:name w:val="Hyperlink"/>
    <w:basedOn w:val="DefaultParagraphFont"/>
    <w:uiPriority w:val="99"/>
    <w:rsid w:val="0020381D"/>
    <w:rPr>
      <w:rFonts w:cs="Times New Roman"/>
      <w:color w:val="0000FF"/>
      <w:u w:val="single"/>
    </w:rPr>
  </w:style>
  <w:style w:type="character" w:styleId="FollowedHyperlink">
    <w:name w:val="FollowedHyperlink"/>
    <w:basedOn w:val="DefaultParagraphFont"/>
    <w:uiPriority w:val="99"/>
    <w:rsid w:val="0020381D"/>
    <w:rPr>
      <w:rFonts w:cs="Times New Roman"/>
      <w:color w:val="800080"/>
      <w:u w:val="single"/>
    </w:rPr>
  </w:style>
  <w:style w:type="paragraph" w:styleId="Title">
    <w:name w:val="Title"/>
    <w:basedOn w:val="Normal"/>
    <w:link w:val="TitleChar"/>
    <w:uiPriority w:val="99"/>
    <w:qFormat/>
    <w:rsid w:val="00ED298E"/>
    <w:pPr>
      <w:suppressAutoHyphens/>
      <w:spacing w:before="240" w:after="60"/>
      <w:jc w:val="center"/>
    </w:pPr>
    <w:rPr>
      <w:rFonts w:eastAsia="MS Gothic"/>
      <w:b/>
      <w:bCs/>
      <w:kern w:val="28"/>
      <w:sz w:val="32"/>
      <w:szCs w:val="32"/>
    </w:rPr>
  </w:style>
  <w:style w:type="character" w:customStyle="1" w:styleId="TitleChar">
    <w:name w:val="Title Char"/>
    <w:basedOn w:val="DefaultParagraphFont"/>
    <w:link w:val="Title"/>
    <w:uiPriority w:val="99"/>
    <w:locked/>
    <w:rPr>
      <w:rFonts w:ascii="Calibri" w:eastAsia="MS Gothic" w:hAnsi="Calibri"/>
      <w:b/>
      <w:color w:val="000000"/>
      <w:kern w:val="28"/>
      <w:sz w:val="32"/>
      <w:lang w:val="en-AU" w:eastAsia="en-AU"/>
    </w:rPr>
  </w:style>
  <w:style w:type="table" w:styleId="TableGrid">
    <w:name w:val="Table Grid"/>
    <w:basedOn w:val="TableNormal"/>
    <w:uiPriority w:val="99"/>
    <w:rsid w:val="0020381D"/>
    <w:rPr>
      <w:rFonts w:ascii="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rsid w:val="0020381D"/>
    <w:pPr>
      <w:widowControl w:val="0"/>
    </w:pPr>
    <w:rPr>
      <w:sz w:val="20"/>
    </w:rPr>
  </w:style>
  <w:style w:type="character" w:customStyle="1" w:styleId="EndnoteTextChar">
    <w:name w:val="Endnote Text Char"/>
    <w:basedOn w:val="DefaultParagraphFont"/>
    <w:link w:val="EndnoteText"/>
    <w:uiPriority w:val="99"/>
    <w:semiHidden/>
    <w:locked/>
    <w:rPr>
      <w:rFonts w:ascii="Calibri" w:hAnsi="Calibri"/>
      <w:color w:val="000000"/>
      <w:lang w:val="en-AU" w:eastAsia="en-AU"/>
    </w:rPr>
  </w:style>
  <w:style w:type="paragraph" w:styleId="TableofFigures">
    <w:name w:val="table of figures"/>
    <w:basedOn w:val="Normal"/>
    <w:next w:val="Normal"/>
    <w:uiPriority w:val="99"/>
    <w:rsid w:val="00A21941"/>
    <w:pPr>
      <w:tabs>
        <w:tab w:val="left" w:pos="1800"/>
        <w:tab w:val="right" w:leader="dot" w:pos="9000"/>
      </w:tabs>
      <w:spacing w:after="120"/>
      <w:ind w:left="1800" w:right="720" w:hanging="1080"/>
    </w:pPr>
  </w:style>
  <w:style w:type="paragraph" w:styleId="CommentSubject">
    <w:name w:val="annotation subject"/>
    <w:basedOn w:val="CommentText"/>
    <w:next w:val="CommentText"/>
    <w:link w:val="CommentSubjectChar"/>
    <w:uiPriority w:val="99"/>
    <w:semiHidden/>
    <w:rsid w:val="007E424F"/>
    <w:rPr>
      <w:rFonts w:ascii="Calibri" w:hAnsi="Calibri"/>
      <w:b/>
      <w:bCs/>
      <w:lang w:val="en-AU" w:eastAsia="en-AU"/>
    </w:rPr>
  </w:style>
  <w:style w:type="character" w:customStyle="1" w:styleId="CommentSubjectChar">
    <w:name w:val="Comment Subject Char"/>
    <w:basedOn w:val="CommentTextChar"/>
    <w:link w:val="CommentSubject"/>
    <w:uiPriority w:val="99"/>
    <w:semiHidden/>
    <w:locked/>
    <w:rPr>
      <w:rFonts w:ascii="Calibri" w:hAnsi="Calibri"/>
      <w:b/>
      <w:color w:val="000000"/>
      <w:sz w:val="24"/>
      <w:lang w:val="en-AU" w:eastAsia="en-AU"/>
    </w:rPr>
  </w:style>
  <w:style w:type="paragraph" w:customStyle="1" w:styleId="TableFigNotes0">
    <w:name w:val="TableFigNotes+0"/>
    <w:basedOn w:val="TableFigNotes18"/>
    <w:uiPriority w:val="99"/>
    <w:rsid w:val="00A21941"/>
    <w:pPr>
      <w:keepNext/>
      <w:spacing w:after="0"/>
    </w:pPr>
  </w:style>
  <w:style w:type="paragraph" w:customStyle="1" w:styleId="TableFigNotes18">
    <w:name w:val="TableFigNotes+18"/>
    <w:basedOn w:val="TableText"/>
    <w:uiPriority w:val="99"/>
    <w:rsid w:val="00A21941"/>
    <w:pPr>
      <w:keepNext w:val="0"/>
      <w:keepLines/>
      <w:spacing w:before="0" w:after="360"/>
      <w:ind w:left="720"/>
    </w:pPr>
    <w:rPr>
      <w:sz w:val="18"/>
      <w:szCs w:val="18"/>
    </w:rPr>
  </w:style>
  <w:style w:type="paragraph" w:customStyle="1" w:styleId="TableText">
    <w:name w:val="TableText"/>
    <w:basedOn w:val="Normal"/>
    <w:uiPriority w:val="99"/>
    <w:rsid w:val="00A21941"/>
    <w:pPr>
      <w:keepNext/>
      <w:spacing w:before="20" w:after="20"/>
      <w:ind w:left="0"/>
    </w:pPr>
    <w:rPr>
      <w:rFonts w:ascii="Arial Narrow" w:hAnsi="Arial Narrow"/>
      <w:sz w:val="20"/>
      <w:szCs w:val="21"/>
    </w:rPr>
  </w:style>
  <w:style w:type="paragraph" w:customStyle="1" w:styleId="ReportTitle">
    <w:name w:val="ReportTitle"/>
    <w:basedOn w:val="Normal"/>
    <w:uiPriority w:val="99"/>
    <w:rsid w:val="00A21941"/>
    <w:pPr>
      <w:spacing w:before="240" w:after="60"/>
      <w:jc w:val="right"/>
    </w:pPr>
    <w:rPr>
      <w:rFonts w:ascii="Arial Bold" w:hAnsi="Arial Bold"/>
      <w:b/>
      <w:bCs/>
      <w:sz w:val="48"/>
    </w:rPr>
  </w:style>
  <w:style w:type="paragraph" w:customStyle="1" w:styleId="ReportSubtitle">
    <w:name w:val="Report Subtitle"/>
    <w:basedOn w:val="Normal"/>
    <w:uiPriority w:val="99"/>
    <w:rsid w:val="00ED298E"/>
    <w:pPr>
      <w:jc w:val="right"/>
    </w:pPr>
    <w:rPr>
      <w:rFonts w:ascii="Eras Bold ITC" w:hAnsi="Eras Bold ITC"/>
      <w:b/>
      <w:bCs/>
      <w:color w:val="548DD4"/>
      <w:sz w:val="32"/>
    </w:rPr>
  </w:style>
  <w:style w:type="paragraph" w:customStyle="1" w:styleId="ReportDate">
    <w:name w:val="ReportDate"/>
    <w:basedOn w:val="Normal"/>
    <w:uiPriority w:val="99"/>
    <w:rsid w:val="00A21941"/>
    <w:pPr>
      <w:jc w:val="right"/>
    </w:pPr>
    <w:rPr>
      <w:rFonts w:ascii="Arial" w:hAnsi="Arial"/>
      <w:sz w:val="40"/>
    </w:rPr>
  </w:style>
  <w:style w:type="paragraph" w:customStyle="1" w:styleId="Heading1a">
    <w:name w:val="Heading 1a"/>
    <w:basedOn w:val="Heading1"/>
    <w:next w:val="Normal"/>
    <w:uiPriority w:val="99"/>
    <w:rsid w:val="00A21941"/>
    <w:pPr>
      <w:outlineLvl w:val="9"/>
    </w:pPr>
  </w:style>
  <w:style w:type="paragraph" w:customStyle="1" w:styleId="Heading2a">
    <w:name w:val="Heading 2a"/>
    <w:basedOn w:val="Heading2"/>
    <w:next w:val="Normal"/>
    <w:uiPriority w:val="99"/>
    <w:rsid w:val="00FF5CAD"/>
    <w:pPr>
      <w:outlineLvl w:val="9"/>
    </w:pPr>
  </w:style>
  <w:style w:type="paragraph" w:customStyle="1" w:styleId="Heading3a">
    <w:name w:val="Heading 3a"/>
    <w:basedOn w:val="Heading3"/>
    <w:next w:val="Normal"/>
    <w:uiPriority w:val="99"/>
    <w:rsid w:val="00A21941"/>
    <w:pPr>
      <w:outlineLvl w:val="9"/>
    </w:pPr>
  </w:style>
  <w:style w:type="paragraph" w:customStyle="1" w:styleId="TableName">
    <w:name w:val="TableName"/>
    <w:basedOn w:val="TableText"/>
    <w:uiPriority w:val="99"/>
    <w:rsid w:val="00876901"/>
    <w:pPr>
      <w:tabs>
        <w:tab w:val="left" w:pos="1701"/>
      </w:tabs>
      <w:spacing w:before="120" w:after="120"/>
      <w:ind w:left="1800" w:hanging="1233"/>
    </w:pPr>
    <w:rPr>
      <w:b/>
      <w:bCs/>
      <w:sz w:val="22"/>
    </w:rPr>
  </w:style>
  <w:style w:type="paragraph" w:customStyle="1" w:styleId="TableHeading">
    <w:name w:val="TableHeading"/>
    <w:basedOn w:val="TableText"/>
    <w:uiPriority w:val="99"/>
    <w:rsid w:val="001601F4"/>
    <w:rPr>
      <w:b/>
      <w:bCs/>
      <w:color w:val="FFFFFF"/>
    </w:rPr>
  </w:style>
  <w:style w:type="paragraph" w:customStyle="1" w:styleId="TableBullet">
    <w:name w:val="TableBullet"/>
    <w:basedOn w:val="TableText"/>
    <w:uiPriority w:val="99"/>
    <w:rsid w:val="00A21941"/>
    <w:pPr>
      <w:numPr>
        <w:numId w:val="2"/>
      </w:numPr>
      <w:tabs>
        <w:tab w:val="clear" w:pos="360"/>
        <w:tab w:val="left" w:pos="216"/>
      </w:tabs>
      <w:ind w:left="216" w:hanging="216"/>
    </w:pPr>
  </w:style>
  <w:style w:type="paragraph" w:customStyle="1" w:styleId="TableDash">
    <w:name w:val="TableDash"/>
    <w:basedOn w:val="TableText"/>
    <w:uiPriority w:val="99"/>
    <w:rsid w:val="00A21941"/>
    <w:pPr>
      <w:numPr>
        <w:numId w:val="3"/>
      </w:numPr>
      <w:tabs>
        <w:tab w:val="num" w:pos="432"/>
      </w:tabs>
    </w:pPr>
  </w:style>
  <w:style w:type="paragraph" w:styleId="Quote">
    <w:name w:val="Quote"/>
    <w:basedOn w:val="Normal"/>
    <w:link w:val="QuoteChar"/>
    <w:uiPriority w:val="99"/>
    <w:qFormat/>
    <w:rsid w:val="00A21941"/>
    <w:pPr>
      <w:ind w:left="1440" w:right="720"/>
    </w:pPr>
    <w:rPr>
      <w:rFonts w:ascii="Times New Roman" w:hAnsi="Times New Roman"/>
      <w:sz w:val="20"/>
      <w:lang w:val="en-US" w:eastAsia="en-US"/>
    </w:rPr>
  </w:style>
  <w:style w:type="character" w:customStyle="1" w:styleId="QuoteChar">
    <w:name w:val="Quote Char"/>
    <w:basedOn w:val="DefaultParagraphFont"/>
    <w:link w:val="Quote"/>
    <w:uiPriority w:val="99"/>
    <w:locked/>
    <w:rsid w:val="00A21941"/>
    <w:rPr>
      <w:rFonts w:ascii="Times New Roman" w:hAnsi="Times New Roman"/>
      <w:color w:val="000000"/>
    </w:rPr>
  </w:style>
  <w:style w:type="paragraph" w:customStyle="1" w:styleId="References">
    <w:name w:val="References"/>
    <w:basedOn w:val="Normal"/>
    <w:uiPriority w:val="99"/>
    <w:rsid w:val="00A21941"/>
    <w:pPr>
      <w:keepLines/>
      <w:ind w:left="1440" w:hanging="720"/>
    </w:pPr>
  </w:style>
  <w:style w:type="paragraph" w:customStyle="1" w:styleId="PartTitle">
    <w:name w:val="PartTitle"/>
    <w:basedOn w:val="Normal"/>
    <w:uiPriority w:val="99"/>
    <w:rsid w:val="00A21941"/>
    <w:pPr>
      <w:spacing w:before="240" w:after="60"/>
      <w:jc w:val="center"/>
    </w:pPr>
    <w:rPr>
      <w:rFonts w:ascii="Arial" w:hAnsi="Arial" w:cs="Arial"/>
      <w:b/>
      <w:bCs/>
      <w:sz w:val="40"/>
    </w:rPr>
  </w:style>
  <w:style w:type="paragraph" w:customStyle="1" w:styleId="FigurePara">
    <w:name w:val="FigurePara"/>
    <w:basedOn w:val="Normal"/>
    <w:uiPriority w:val="99"/>
    <w:rsid w:val="00A21941"/>
    <w:pPr>
      <w:keepNext/>
      <w:spacing w:after="0"/>
    </w:pPr>
  </w:style>
  <w:style w:type="paragraph" w:customStyle="1" w:styleId="FigureName">
    <w:name w:val="FigureName"/>
    <w:basedOn w:val="Normal"/>
    <w:uiPriority w:val="99"/>
    <w:rsid w:val="00ED298E"/>
    <w:pPr>
      <w:keepLines/>
      <w:tabs>
        <w:tab w:val="left" w:pos="1701"/>
      </w:tabs>
      <w:spacing w:before="120" w:after="360"/>
      <w:ind w:left="1800" w:hanging="1233"/>
    </w:pPr>
    <w:rPr>
      <w:rFonts w:ascii="Arial Narrow" w:hAnsi="Arial Narrow"/>
      <w:b/>
      <w:bCs/>
      <w:color w:val="17365D"/>
      <w:sz w:val="22"/>
    </w:rPr>
  </w:style>
  <w:style w:type="paragraph" w:customStyle="1" w:styleId="Bullet0">
    <w:name w:val="Bullet+0"/>
    <w:basedOn w:val="Normal"/>
    <w:uiPriority w:val="99"/>
    <w:rsid w:val="00A21941"/>
    <w:pPr>
      <w:numPr>
        <w:numId w:val="4"/>
      </w:numPr>
      <w:tabs>
        <w:tab w:val="clear" w:pos="360"/>
        <w:tab w:val="left" w:pos="1080"/>
      </w:tabs>
      <w:spacing w:after="0"/>
      <w:ind w:left="1080"/>
    </w:pPr>
  </w:style>
  <w:style w:type="paragraph" w:customStyle="1" w:styleId="Bullet6">
    <w:name w:val="Bullet+6"/>
    <w:basedOn w:val="Bullet0"/>
    <w:uiPriority w:val="99"/>
    <w:rsid w:val="001A06B8"/>
    <w:pPr>
      <w:tabs>
        <w:tab w:val="clear" w:pos="1080"/>
        <w:tab w:val="left" w:pos="993"/>
        <w:tab w:val="left" w:pos="1276"/>
      </w:tabs>
      <w:spacing w:after="120"/>
      <w:ind w:left="993" w:hanging="426"/>
    </w:pPr>
  </w:style>
  <w:style w:type="paragraph" w:customStyle="1" w:styleId="Bullet12">
    <w:name w:val="Bullet+12"/>
    <w:basedOn w:val="Bullet6"/>
    <w:uiPriority w:val="99"/>
    <w:rsid w:val="00A21941"/>
    <w:pPr>
      <w:spacing w:after="240"/>
    </w:pPr>
  </w:style>
  <w:style w:type="paragraph" w:customStyle="1" w:styleId="Dash0">
    <w:name w:val="Dash+0"/>
    <w:basedOn w:val="Normal"/>
    <w:uiPriority w:val="99"/>
    <w:rsid w:val="00A21941"/>
    <w:pPr>
      <w:numPr>
        <w:numId w:val="5"/>
      </w:numPr>
      <w:tabs>
        <w:tab w:val="left" w:pos="1440"/>
      </w:tabs>
      <w:spacing w:after="0"/>
      <w:ind w:left="1440" w:hanging="360"/>
    </w:pPr>
  </w:style>
  <w:style w:type="paragraph" w:customStyle="1" w:styleId="Dash6">
    <w:name w:val="Dash+6"/>
    <w:basedOn w:val="Dash0"/>
    <w:uiPriority w:val="99"/>
    <w:rsid w:val="00A21941"/>
    <w:pPr>
      <w:spacing w:after="120"/>
    </w:pPr>
  </w:style>
  <w:style w:type="paragraph" w:customStyle="1" w:styleId="Dash12">
    <w:name w:val="Dash+12"/>
    <w:basedOn w:val="Dash6"/>
    <w:uiPriority w:val="99"/>
    <w:rsid w:val="00A21941"/>
    <w:pPr>
      <w:spacing w:after="240"/>
    </w:pPr>
  </w:style>
  <w:style w:type="paragraph" w:customStyle="1" w:styleId="Normalbeforebullet">
    <w:name w:val="Normal (before bullet)"/>
    <w:basedOn w:val="Normal"/>
    <w:uiPriority w:val="99"/>
    <w:rsid w:val="00876901"/>
    <w:pPr>
      <w:keepNext/>
      <w:spacing w:after="120"/>
    </w:pPr>
  </w:style>
  <w:style w:type="paragraph" w:customStyle="1" w:styleId="BoxText">
    <w:name w:val="BoxText"/>
    <w:basedOn w:val="Normal"/>
    <w:uiPriority w:val="99"/>
    <w:rsid w:val="00A21941"/>
    <w:pPr>
      <w:pBdr>
        <w:top w:val="single" w:sz="4" w:space="4" w:color="000000"/>
        <w:left w:val="single" w:sz="4" w:space="4" w:color="000000"/>
        <w:bottom w:val="single" w:sz="4" w:space="4" w:color="000000"/>
        <w:right w:val="single" w:sz="4" w:space="4" w:color="000000"/>
      </w:pBdr>
      <w:spacing w:after="120"/>
      <w:ind w:left="806" w:right="58"/>
    </w:pPr>
    <w:rPr>
      <w:sz w:val="22"/>
    </w:rPr>
  </w:style>
  <w:style w:type="paragraph" w:customStyle="1" w:styleId="BoxNotes">
    <w:name w:val="BoxNotes"/>
    <w:basedOn w:val="BoxText"/>
    <w:uiPriority w:val="99"/>
    <w:rsid w:val="00A21941"/>
    <w:pPr>
      <w:spacing w:before="120" w:after="60"/>
    </w:pPr>
    <w:rPr>
      <w:sz w:val="18"/>
    </w:rPr>
  </w:style>
  <w:style w:type="paragraph" w:customStyle="1" w:styleId="BoxName">
    <w:name w:val="BoxName"/>
    <w:basedOn w:val="BoxText"/>
    <w:uiPriority w:val="99"/>
    <w:rsid w:val="00774AF2"/>
    <w:pPr>
      <w:keepNext/>
      <w:spacing w:before="180"/>
      <w:ind w:left="1886" w:hanging="1080"/>
    </w:pPr>
    <w:rPr>
      <w:b/>
      <w:bCs/>
      <w:color w:val="17365D"/>
    </w:rPr>
  </w:style>
  <w:style w:type="paragraph" w:customStyle="1" w:styleId="BoxHeading">
    <w:name w:val="BoxHeading"/>
    <w:basedOn w:val="BoxText"/>
    <w:uiPriority w:val="99"/>
    <w:rsid w:val="00A21941"/>
    <w:pPr>
      <w:keepNext/>
      <w:spacing w:before="120" w:after="60"/>
    </w:pPr>
    <w:rPr>
      <w:b/>
      <w:bCs/>
    </w:rPr>
  </w:style>
  <w:style w:type="paragraph" w:customStyle="1" w:styleId="BoxBullet">
    <w:name w:val="BoxBullet"/>
    <w:basedOn w:val="BoxText"/>
    <w:uiPriority w:val="99"/>
    <w:rsid w:val="00A21941"/>
    <w:pPr>
      <w:numPr>
        <w:numId w:val="6"/>
      </w:numPr>
      <w:tabs>
        <w:tab w:val="clear" w:pos="360"/>
        <w:tab w:val="left" w:pos="1166"/>
      </w:tabs>
      <w:ind w:left="1166"/>
    </w:pPr>
  </w:style>
  <w:style w:type="paragraph" w:customStyle="1" w:styleId="BoxDash">
    <w:name w:val="BoxDash"/>
    <w:basedOn w:val="BoxText"/>
    <w:uiPriority w:val="99"/>
    <w:rsid w:val="00A21941"/>
    <w:pPr>
      <w:tabs>
        <w:tab w:val="left" w:pos="806"/>
        <w:tab w:val="left" w:pos="1166"/>
      </w:tabs>
      <w:ind w:left="1526" w:hanging="720"/>
    </w:pPr>
  </w:style>
  <w:style w:type="paragraph" w:customStyle="1" w:styleId="FigureNameBF">
    <w:name w:val="FigureNameBF"/>
    <w:basedOn w:val="FigureName"/>
    <w:uiPriority w:val="99"/>
    <w:rsid w:val="00A21941"/>
    <w:pPr>
      <w:keepNext/>
      <w:spacing w:after="120"/>
    </w:pPr>
  </w:style>
  <w:style w:type="paragraph" w:customStyle="1" w:styleId="NumberList">
    <w:name w:val="NumberList"/>
    <w:basedOn w:val="Normal"/>
    <w:uiPriority w:val="99"/>
    <w:rsid w:val="00876901"/>
    <w:pPr>
      <w:tabs>
        <w:tab w:val="left" w:pos="993"/>
      </w:tabs>
      <w:ind w:left="1080" w:hanging="513"/>
    </w:pPr>
  </w:style>
  <w:style w:type="paragraph" w:customStyle="1" w:styleId="TableSource18">
    <w:name w:val="TableSource+18"/>
    <w:basedOn w:val="TableFigNotes18"/>
    <w:uiPriority w:val="99"/>
    <w:rsid w:val="00A21941"/>
    <w:pPr>
      <w:ind w:hanging="720"/>
    </w:pPr>
  </w:style>
  <w:style w:type="paragraph" w:customStyle="1" w:styleId="TableSource0">
    <w:name w:val="TableSource+0"/>
    <w:basedOn w:val="TableSource18"/>
    <w:uiPriority w:val="99"/>
    <w:rsid w:val="00A21941"/>
    <w:pPr>
      <w:spacing w:after="0"/>
      <w:ind w:left="1440"/>
    </w:pPr>
  </w:style>
  <w:style w:type="paragraph" w:customStyle="1" w:styleId="TableFigNotes6">
    <w:name w:val="TableFigNotes+6"/>
    <w:basedOn w:val="TableFigNotes0"/>
    <w:uiPriority w:val="99"/>
    <w:rsid w:val="00A21941"/>
    <w:pPr>
      <w:spacing w:after="120"/>
    </w:pPr>
  </w:style>
  <w:style w:type="character" w:customStyle="1" w:styleId="DesignerNotes">
    <w:name w:val="DesignerNotes"/>
    <w:uiPriority w:val="99"/>
    <w:rsid w:val="00A21941"/>
    <w:rPr>
      <w:rFonts w:ascii="Arial" w:hAnsi="Arial"/>
      <w:color w:val="3366FF"/>
      <w:sz w:val="20"/>
    </w:rPr>
  </w:style>
  <w:style w:type="paragraph" w:styleId="Revision">
    <w:name w:val="Revision"/>
    <w:hidden/>
    <w:uiPriority w:val="99"/>
    <w:semiHidden/>
    <w:rsid w:val="00EE42EA"/>
    <w:rPr>
      <w:rFonts w:ascii="Times New Roman" w:hAnsi="Times New Roman" w:cs="Times New Roman"/>
      <w:color w:val="000000"/>
      <w:sz w:val="23"/>
      <w:szCs w:val="20"/>
      <w:lang w:val="en-AU" w:eastAsia="en-AU"/>
    </w:rPr>
  </w:style>
  <w:style w:type="paragraph" w:styleId="Subtitle">
    <w:name w:val="Subtitle"/>
    <w:basedOn w:val="Normal"/>
    <w:next w:val="Normal"/>
    <w:link w:val="SubtitleChar"/>
    <w:uiPriority w:val="99"/>
    <w:qFormat/>
    <w:rsid w:val="00343BCC"/>
    <w:pPr>
      <w:spacing w:after="60"/>
      <w:jc w:val="center"/>
      <w:outlineLvl w:val="1"/>
    </w:pPr>
    <w:rPr>
      <w:rFonts w:ascii="Cambria" w:hAnsi="Cambria"/>
      <w:sz w:val="24"/>
      <w:lang w:val="en-US" w:eastAsia="en-US"/>
    </w:rPr>
  </w:style>
  <w:style w:type="character" w:customStyle="1" w:styleId="SubtitleChar">
    <w:name w:val="Subtitle Char"/>
    <w:basedOn w:val="DefaultParagraphFont"/>
    <w:link w:val="Subtitle"/>
    <w:uiPriority w:val="99"/>
    <w:locked/>
    <w:rsid w:val="00343BCC"/>
    <w:rPr>
      <w:rFonts w:ascii="Cambria" w:hAnsi="Cambria"/>
      <w:color w:val="000000"/>
      <w:sz w:val="24"/>
    </w:rPr>
  </w:style>
  <w:style w:type="paragraph" w:customStyle="1" w:styleId="Boxtickbox">
    <w:name w:val="Box tickbox"/>
    <w:basedOn w:val="BoxBullet"/>
    <w:uiPriority w:val="99"/>
    <w:rsid w:val="00D5730C"/>
    <w:pPr>
      <w:numPr>
        <w:numId w:val="22"/>
      </w:numPr>
      <w:pBdr>
        <w:top w:val="none" w:sz="0" w:space="0" w:color="auto"/>
        <w:left w:val="none" w:sz="0" w:space="0" w:color="auto"/>
        <w:bottom w:val="none" w:sz="0" w:space="0" w:color="auto"/>
        <w:right w:val="none" w:sz="0" w:space="0" w:color="auto"/>
      </w:pBdr>
      <w:spacing w:after="80"/>
      <w:ind w:left="1162" w:right="57" w:hanging="357"/>
    </w:pPr>
    <w:rPr>
      <w:sz w:val="19"/>
    </w:rPr>
  </w:style>
  <w:style w:type="paragraph" w:styleId="ListParagraph">
    <w:name w:val="List Paragraph"/>
    <w:basedOn w:val="Normal"/>
    <w:uiPriority w:val="99"/>
    <w:qFormat/>
    <w:rsid w:val="00B41142"/>
    <w:pPr>
      <w:ind w:left="720"/>
      <w:contextualSpacing/>
    </w:pPr>
  </w:style>
  <w:style w:type="table" w:customStyle="1" w:styleId="TableGrid1">
    <w:name w:val="Table Grid1"/>
    <w:uiPriority w:val="99"/>
    <w:rsid w:val="008B575B"/>
    <w:rPr>
      <w:rFonts w:ascii="Arial" w:hAnsi="Arial"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7018984">
      <w:marLeft w:val="0"/>
      <w:marRight w:val="0"/>
      <w:marTop w:val="0"/>
      <w:marBottom w:val="0"/>
      <w:divBdr>
        <w:top w:val="none" w:sz="0" w:space="0" w:color="auto"/>
        <w:left w:val="none" w:sz="0" w:space="0" w:color="auto"/>
        <w:bottom w:val="none" w:sz="0" w:space="0" w:color="auto"/>
        <w:right w:val="none" w:sz="0" w:space="0" w:color="auto"/>
      </w:divBdr>
      <w:divsChild>
        <w:div w:id="807018978">
          <w:marLeft w:val="0"/>
          <w:marRight w:val="0"/>
          <w:marTop w:val="0"/>
          <w:marBottom w:val="0"/>
          <w:divBdr>
            <w:top w:val="none" w:sz="0" w:space="0" w:color="auto"/>
            <w:left w:val="none" w:sz="0" w:space="0" w:color="auto"/>
            <w:bottom w:val="none" w:sz="0" w:space="0" w:color="auto"/>
            <w:right w:val="none" w:sz="0" w:space="0" w:color="auto"/>
          </w:divBdr>
        </w:div>
        <w:div w:id="807018979">
          <w:marLeft w:val="0"/>
          <w:marRight w:val="0"/>
          <w:marTop w:val="0"/>
          <w:marBottom w:val="0"/>
          <w:divBdr>
            <w:top w:val="none" w:sz="0" w:space="0" w:color="auto"/>
            <w:left w:val="none" w:sz="0" w:space="0" w:color="auto"/>
            <w:bottom w:val="none" w:sz="0" w:space="0" w:color="auto"/>
            <w:right w:val="none" w:sz="0" w:space="0" w:color="auto"/>
          </w:divBdr>
        </w:div>
        <w:div w:id="807018980">
          <w:marLeft w:val="0"/>
          <w:marRight w:val="0"/>
          <w:marTop w:val="0"/>
          <w:marBottom w:val="0"/>
          <w:divBdr>
            <w:top w:val="none" w:sz="0" w:space="0" w:color="auto"/>
            <w:left w:val="none" w:sz="0" w:space="0" w:color="auto"/>
            <w:bottom w:val="none" w:sz="0" w:space="0" w:color="auto"/>
            <w:right w:val="none" w:sz="0" w:space="0" w:color="auto"/>
          </w:divBdr>
        </w:div>
        <w:div w:id="807018981">
          <w:marLeft w:val="0"/>
          <w:marRight w:val="0"/>
          <w:marTop w:val="0"/>
          <w:marBottom w:val="0"/>
          <w:divBdr>
            <w:top w:val="none" w:sz="0" w:space="0" w:color="auto"/>
            <w:left w:val="none" w:sz="0" w:space="0" w:color="auto"/>
            <w:bottom w:val="none" w:sz="0" w:space="0" w:color="auto"/>
            <w:right w:val="none" w:sz="0" w:space="0" w:color="auto"/>
          </w:divBdr>
        </w:div>
        <w:div w:id="807018982">
          <w:marLeft w:val="0"/>
          <w:marRight w:val="0"/>
          <w:marTop w:val="0"/>
          <w:marBottom w:val="0"/>
          <w:divBdr>
            <w:top w:val="none" w:sz="0" w:space="0" w:color="auto"/>
            <w:left w:val="none" w:sz="0" w:space="0" w:color="auto"/>
            <w:bottom w:val="none" w:sz="0" w:space="0" w:color="auto"/>
            <w:right w:val="none" w:sz="0" w:space="0" w:color="auto"/>
          </w:divBdr>
        </w:div>
        <w:div w:id="807018983">
          <w:marLeft w:val="0"/>
          <w:marRight w:val="0"/>
          <w:marTop w:val="0"/>
          <w:marBottom w:val="0"/>
          <w:divBdr>
            <w:top w:val="none" w:sz="0" w:space="0" w:color="auto"/>
            <w:left w:val="none" w:sz="0" w:space="0" w:color="auto"/>
            <w:bottom w:val="none" w:sz="0" w:space="0" w:color="auto"/>
            <w:right w:val="none" w:sz="0" w:space="0" w:color="auto"/>
          </w:divBdr>
        </w:div>
      </w:divsChild>
    </w:div>
    <w:div w:id="80701898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afetyandquality.gov.au" TargetMode="External"/><Relationship Id="rId18" Type="http://schemas.openxmlformats.org/officeDocument/2006/relationships/image" Target="media/image2.png"/><Relationship Id="rId26" Type="http://schemas.openxmlformats.org/officeDocument/2006/relationships/image" Target="media/image8.emf"/><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image" Target="media/image1.png"/><Relationship Id="rId25" Type="http://schemas.openxmlformats.org/officeDocument/2006/relationships/footer" Target="footer5.xm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header" Target="header4.xml"/><Relationship Id="rId29" Type="http://schemas.openxmlformats.org/officeDocument/2006/relationships/hyperlink" Target="mailto:mail@safetyandquality.gov.au" TargetMode="Externa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header" Target="header5.xm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eader" Target="header3.xml"/><Relationship Id="rId23" Type="http://schemas.openxmlformats.org/officeDocument/2006/relationships/image" Target="media/image7.png"/><Relationship Id="rId28" Type="http://schemas.openxmlformats.org/officeDocument/2006/relationships/footer" Target="footer6.xml"/><Relationship Id="rId10" Type="http://schemas.openxmlformats.org/officeDocument/2006/relationships/footer" Target="footer1.xml"/><Relationship Id="rId19" Type="http://schemas.openxmlformats.org/officeDocument/2006/relationships/image" Target="media/image3.png"/><Relationship Id="rId31" Type="http://schemas.openxmlformats.org/officeDocument/2006/relationships/footer" Target="footer7.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yperlink" Target="mailto:mail@safetyandquality.gov.au" TargetMode="External"/><Relationship Id="rId22" Type="http://schemas.openxmlformats.org/officeDocument/2006/relationships/image" Target="media/image6.png"/><Relationship Id="rId27" Type="http://schemas.openxmlformats.org/officeDocument/2006/relationships/header" Target="header6.xml"/><Relationship Id="rId30" Type="http://schemas.openxmlformats.org/officeDocument/2006/relationships/header" Target="header7.xml"/></Relationships>
</file>

<file path=word/_rels/footer4.xml.rels><?xml version="1.0" encoding="UTF-8" standalone="yes"?>
<Relationships xmlns="http://schemas.openxmlformats.org/package/2006/relationships"><Relationship Id="rId1" Type="http://schemas.openxmlformats.org/officeDocument/2006/relationships/image" Target="media/image5.png"/></Relationships>
</file>

<file path=word/_rels/header4.xml.rels><?xml version="1.0" encoding="UTF-8" standalone="yes"?>
<Relationships xmlns="http://schemas.openxmlformats.org/package/2006/relationships"><Relationship Id="rId1"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Julie\Application%20Data\Microsoft\Templates\BT_docs.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BT_docs.dot</Template>
  <TotalTime>7</TotalTime>
  <Pages>91</Pages>
  <Words>12551</Words>
  <Characters>82862</Characters>
  <Application>Microsoft Office Word</Application>
  <DocSecurity>0</DocSecurity>
  <Lines>690</Lines>
  <Paragraphs>190</Paragraphs>
  <ScaleCrop>false</ScaleCrop>
  <HeadingPairs>
    <vt:vector size="2" baseType="variant">
      <vt:variant>
        <vt:lpstr>Title</vt:lpstr>
      </vt:variant>
      <vt:variant>
        <vt:i4>1</vt:i4>
      </vt:variant>
    </vt:vector>
  </HeadingPairs>
  <TitlesOfParts>
    <vt:vector size="1" baseType="lpstr">
      <vt:lpstr>Implementation Plan for the [Hospital/Organisation]</vt:lpstr>
    </vt:vector>
  </TitlesOfParts>
  <Company>Toshiba</Company>
  <LinksUpToDate>false</LinksUpToDate>
  <CharactersWithSpaces>95223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Implementation Plan for the [Hospital/Organisation]</dc:title>
  <dc:creator>mcfasi</dc:creator>
  <cp:lastModifiedBy>Pearce Damen</cp:lastModifiedBy>
  <cp:revision>3</cp:revision>
  <cp:lastPrinted>2012-01-17T04:17:00Z</cp:lastPrinted>
  <dcterms:created xsi:type="dcterms:W3CDTF">2015-09-22T23:01:00Z</dcterms:created>
  <dcterms:modified xsi:type="dcterms:W3CDTF">2015-09-22T23:07:00Z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ISDateFmt">
    <vt:lpwstr>d MMMM yyyy</vt:lpwstr>
  </property>
  <property fmtid="{D5CDD505-2E9C-101B-9397-08002B2CF9AE}" pid="3" name="KISFirmDispName">
    <vt:lpwstr>KPMG</vt:lpwstr>
  </property>
  <property fmtid="{D5CDD505-2E9C-101B-9397-08002B2CF9AE}" pid="4" name="KISFirmPrtName">
    <vt:lpwstr/>
  </property>
  <property fmtid="{D5CDD505-2E9C-101B-9397-08002B2CF9AE}" pid="5" name="KISFirmInfoA">
    <vt:lpwstr>ABN: 51 194 660 183</vt:lpwstr>
  </property>
  <property fmtid="{D5CDD505-2E9C-101B-9397-08002B2CF9AE}" pid="6" name="KISFirmInfoB">
    <vt:lpwstr/>
  </property>
  <property fmtid="{D5CDD505-2E9C-101B-9397-08002B2CF9AE}" pid="7" name="KISFirmInfoC">
    <vt:lpwstr/>
  </property>
  <property fmtid="{D5CDD505-2E9C-101B-9397-08002B2CF9AE}" pid="8" name="KISFirmDesc">
    <vt:lpwstr>KPMG, an Australian partnership and a member firm of the KPMG network of independent member firms affiliated with KPMG International, a Swiss cooperative.</vt:lpwstr>
  </property>
  <property fmtid="{D5CDD505-2E9C-101B-9397-08002B2CF9AE}" pid="9" name="KISSvcDispName">
    <vt:lpwstr>&lt;n/a&gt;</vt:lpwstr>
  </property>
  <property fmtid="{D5CDD505-2E9C-101B-9397-08002B2CF9AE}" pid="10" name="KISSvcPrtName">
    <vt:lpwstr/>
  </property>
  <property fmtid="{D5CDD505-2E9C-101B-9397-08002B2CF9AE}" pid="11" name="KISSvcInfoA">
    <vt:lpwstr/>
  </property>
  <property fmtid="{D5CDD505-2E9C-101B-9397-08002B2CF9AE}" pid="12" name="KISSvcInfoB">
    <vt:lpwstr/>
  </property>
  <property fmtid="{D5CDD505-2E9C-101B-9397-08002B2CF9AE}" pid="13" name="KISSvcInfoC">
    <vt:lpwstr>Liability limited by a scheme approved under Professional Standards Legislation.</vt:lpwstr>
  </property>
  <property fmtid="{D5CDD505-2E9C-101B-9397-08002B2CF9AE}" pid="14" name="KISOffName">
    <vt:lpwstr>Melbourne</vt:lpwstr>
  </property>
  <property fmtid="{D5CDD505-2E9C-101B-9397-08002B2CF9AE}" pid="15" name="KISOffCity">
    <vt:lpwstr/>
  </property>
  <property fmtid="{D5CDD505-2E9C-101B-9397-08002B2CF9AE}" pid="16" name="KISOffInfoA">
    <vt:lpwstr/>
  </property>
  <property fmtid="{D5CDD505-2E9C-101B-9397-08002B2CF9AE}" pid="17" name="KISOff1Addr">
    <vt:lpwstr>147 Collins Street_Melbourne  Vic  3000__GPO Box 2291U_Melbourne  Vic 3001_Australia</vt:lpwstr>
  </property>
  <property fmtid="{D5CDD505-2E9C-101B-9397-08002B2CF9AE}" pid="18" name="KISOff2Addr">
    <vt:lpwstr>GPO Box 2291U_Melbourne  Vic 3001_Australia</vt:lpwstr>
  </property>
  <property fmtid="{D5CDD505-2E9C-101B-9397-08002B2CF9AE}" pid="19" name="KISOff3Addr">
    <vt:lpwstr>Telephone: +61 3 9288 5555_Facsimile: +61 3 9288 6666_DX: 30824 Melbourne_www.kpmg.com.au</vt:lpwstr>
  </property>
  <property fmtid="{D5CDD505-2E9C-101B-9397-08002B2CF9AE}" pid="20" name="KISClient">
    <vt:lpwstr/>
  </property>
  <property fmtid="{D5CDD505-2E9C-101B-9397-08002B2CF9AE}" pid="21" name="KISSubject">
    <vt:lpwstr/>
  </property>
  <property fmtid="{D5CDD505-2E9C-101B-9397-08002B2CF9AE}" pid="22" name="KISRepSubTitle">
    <vt:lpwstr/>
  </property>
  <property fmtid="{D5CDD505-2E9C-101B-9397-08002B2CF9AE}" pid="23" name="KISHdrInfo">
    <vt:lpwstr>March 2010</vt:lpwstr>
  </property>
  <property fmtid="{D5CDD505-2E9C-101B-9397-08002B2CF9AE}" pid="24" name="KISTmpltVer">
    <vt:lpwstr>3.0</vt:lpwstr>
  </property>
  <property fmtid="{D5CDD505-2E9C-101B-9397-08002B2CF9AE}" pid="25" name="KISFirmCopyright">
    <vt:lpwstr>© 2010 KPMG, an Australian partnership and a member firm of the KPMG network of independent member firms affiliated with KPMG International, a Swiss cooperative. All rights reserved. _ The KPMG logo and name are trademarks of KPMG.</vt:lpwstr>
  </property>
  <property fmtid="{D5CDD505-2E9C-101B-9397-08002B2CF9AE}" pid="26" name="KISFirmCopyright2">
    <vt:lpwstr/>
  </property>
  <property fmtid="{D5CDD505-2E9C-101B-9397-08002B2CF9AE}" pid="27" name="KISHdrInfoA">
    <vt:lpwstr/>
  </property>
</Properties>
</file>