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F3" w:rsidRDefault="00116DF3" w:rsidP="0005372B">
      <w:pPr>
        <w:autoSpaceDE w:val="0"/>
        <w:autoSpaceDN w:val="0"/>
        <w:adjustRightInd w:val="0"/>
        <w:rPr>
          <w:rFonts w:ascii="Arial" w:hAnsi="Arial" w:cs="Arial"/>
          <w:b/>
          <w:color w:val="000000"/>
          <w:sz w:val="22"/>
          <w:szCs w:val="22"/>
        </w:rPr>
      </w:pPr>
      <w:bookmarkStart w:id="0" w:name="_GoBack"/>
      <w:bookmarkEnd w:id="0"/>
    </w:p>
    <w:p w:rsidR="00D725C1" w:rsidRPr="00D725C1" w:rsidRDefault="00D725C1" w:rsidP="00D725C1">
      <w:pPr>
        <w:autoSpaceDE w:val="0"/>
        <w:autoSpaceDN w:val="0"/>
        <w:adjustRightInd w:val="0"/>
        <w:rPr>
          <w:rFonts w:ascii="Arial" w:hAnsi="Arial" w:cs="Arial"/>
          <w:color w:val="000000"/>
          <w:lang w:val="en-AU" w:eastAsia="en-AU"/>
        </w:rPr>
      </w:pPr>
      <w:r w:rsidRPr="00D725C1">
        <w:rPr>
          <w:rFonts w:ascii="Arial" w:hAnsi="Arial" w:cs="Arial"/>
          <w:color w:val="000000"/>
          <w:sz w:val="22"/>
          <w:szCs w:val="22"/>
        </w:rPr>
        <w:t>17 November 2014</w:t>
      </w:r>
    </w:p>
    <w:p w:rsidR="00116DF3" w:rsidRPr="00884548" w:rsidRDefault="00116DF3" w:rsidP="0005372B">
      <w:pPr>
        <w:autoSpaceDE w:val="0"/>
        <w:autoSpaceDN w:val="0"/>
        <w:adjustRightInd w:val="0"/>
        <w:rPr>
          <w:rFonts w:ascii="Arial" w:hAnsi="Arial" w:cs="Arial"/>
          <w:b/>
          <w:color w:val="000000"/>
          <w:sz w:val="22"/>
          <w:szCs w:val="22"/>
        </w:rPr>
      </w:pPr>
    </w:p>
    <w:p w:rsidR="00D34CA7" w:rsidRPr="00884548" w:rsidRDefault="00884548" w:rsidP="0005372B">
      <w:pPr>
        <w:autoSpaceDE w:val="0"/>
        <w:autoSpaceDN w:val="0"/>
        <w:adjustRightInd w:val="0"/>
        <w:rPr>
          <w:rFonts w:ascii="Arial" w:hAnsi="Arial" w:cs="Arial"/>
          <w:color w:val="000000"/>
          <w:sz w:val="22"/>
          <w:szCs w:val="22"/>
        </w:rPr>
      </w:pP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00FB5D9A" w:rsidRPr="00884548">
        <w:rPr>
          <w:rFonts w:ascii="Arial" w:hAnsi="Arial" w:cs="Arial"/>
          <w:i/>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p>
    <w:p w:rsidR="003A2FB4" w:rsidRDefault="00274202" w:rsidP="00507B4E">
      <w:pPr>
        <w:autoSpaceDE w:val="0"/>
        <w:autoSpaceDN w:val="0"/>
        <w:adjustRightInd w:val="0"/>
        <w:rPr>
          <w:rFonts w:ascii="Arial" w:hAnsi="Arial" w:cs="Arial"/>
          <w:b/>
          <w:color w:val="000000"/>
        </w:rPr>
      </w:pPr>
      <w:r>
        <w:rPr>
          <w:rFonts w:ascii="Arial" w:hAnsi="Arial" w:cs="Arial"/>
          <w:b/>
          <w:color w:val="000000"/>
        </w:rPr>
        <w:t xml:space="preserve">Leaders in </w:t>
      </w:r>
      <w:r w:rsidR="003E79A5">
        <w:rPr>
          <w:rFonts w:ascii="Arial" w:hAnsi="Arial" w:cs="Arial"/>
          <w:b/>
          <w:color w:val="000000"/>
        </w:rPr>
        <w:t>h</w:t>
      </w:r>
      <w:r>
        <w:rPr>
          <w:rFonts w:ascii="Arial" w:hAnsi="Arial" w:cs="Arial"/>
          <w:b/>
          <w:color w:val="000000"/>
        </w:rPr>
        <w:t xml:space="preserve">ealth and </w:t>
      </w:r>
      <w:r w:rsidR="003E79A5">
        <w:rPr>
          <w:rFonts w:ascii="Arial" w:hAnsi="Arial" w:cs="Arial"/>
          <w:b/>
          <w:color w:val="000000"/>
        </w:rPr>
        <w:t>a</w:t>
      </w:r>
      <w:r>
        <w:rPr>
          <w:rFonts w:ascii="Arial" w:hAnsi="Arial" w:cs="Arial"/>
          <w:b/>
          <w:color w:val="000000"/>
        </w:rPr>
        <w:t xml:space="preserve">griculture join together to </w:t>
      </w:r>
      <w:r w:rsidR="00FD795A">
        <w:rPr>
          <w:rFonts w:ascii="Arial" w:hAnsi="Arial" w:cs="Arial"/>
          <w:b/>
          <w:color w:val="000000"/>
        </w:rPr>
        <w:t>promote appropriate antibiotic use</w:t>
      </w:r>
    </w:p>
    <w:p w:rsidR="003A2FB4" w:rsidRPr="00B0387F" w:rsidRDefault="003A2FB4" w:rsidP="003A2FB4">
      <w:pPr>
        <w:autoSpaceDE w:val="0"/>
        <w:autoSpaceDN w:val="0"/>
        <w:adjustRightInd w:val="0"/>
        <w:jc w:val="center"/>
        <w:rPr>
          <w:rFonts w:ascii="Arial" w:hAnsi="Arial" w:cs="Arial"/>
          <w:color w:val="000000"/>
          <w:sz w:val="22"/>
          <w:szCs w:val="22"/>
          <w:lang w:val="en-AU" w:eastAsia="en-AU"/>
        </w:rPr>
      </w:pPr>
    </w:p>
    <w:p w:rsidR="003A2FB4" w:rsidRDefault="005257DD" w:rsidP="005257DD">
      <w:pPr>
        <w:rPr>
          <w:rFonts w:ascii="Arial" w:hAnsi="Arial" w:cs="Arial"/>
          <w:color w:val="000000"/>
          <w:sz w:val="22"/>
          <w:szCs w:val="22"/>
          <w:lang w:val="en-AU" w:eastAsia="en-AU"/>
        </w:rPr>
      </w:pPr>
      <w:r w:rsidRPr="005257DD">
        <w:rPr>
          <w:rFonts w:ascii="Arial" w:hAnsi="Arial" w:cs="Arial"/>
          <w:color w:val="000000"/>
          <w:sz w:val="22"/>
          <w:szCs w:val="22"/>
          <w:lang w:val="en-AU" w:eastAsia="en-AU"/>
        </w:rPr>
        <w:t>Today marks the beginning of international Antibiotic Awareness Week and Australian experts in human and animal health</w:t>
      </w:r>
      <w:r w:rsidR="00274202">
        <w:rPr>
          <w:rFonts w:ascii="Arial" w:hAnsi="Arial" w:cs="Arial"/>
          <w:color w:val="000000"/>
          <w:sz w:val="22"/>
          <w:szCs w:val="22"/>
          <w:lang w:val="en-AU" w:eastAsia="en-AU"/>
        </w:rPr>
        <w:t xml:space="preserve"> </w:t>
      </w:r>
      <w:r w:rsidRPr="005257DD">
        <w:rPr>
          <w:rFonts w:ascii="Arial" w:hAnsi="Arial" w:cs="Arial"/>
          <w:color w:val="000000"/>
          <w:sz w:val="22"/>
          <w:szCs w:val="22"/>
          <w:lang w:val="en-AU" w:eastAsia="en-AU"/>
        </w:rPr>
        <w:t>have joined forces to highlight the escalating problem of antimicrobial resistance (AMR)</w:t>
      </w:r>
      <w:r w:rsidR="00274202">
        <w:rPr>
          <w:rFonts w:ascii="Arial" w:hAnsi="Arial" w:cs="Arial"/>
          <w:color w:val="000000"/>
          <w:sz w:val="22"/>
          <w:szCs w:val="22"/>
          <w:lang w:val="en-AU" w:eastAsia="en-AU"/>
        </w:rPr>
        <w:t>.</w:t>
      </w:r>
    </w:p>
    <w:p w:rsidR="005257DD" w:rsidRDefault="005257DD" w:rsidP="005257DD">
      <w:pPr>
        <w:rPr>
          <w:rFonts w:ascii="Arial" w:hAnsi="Arial" w:cs="Arial"/>
          <w:color w:val="000000"/>
          <w:sz w:val="22"/>
          <w:szCs w:val="22"/>
          <w:lang w:val="en-AU" w:eastAsia="en-AU"/>
        </w:rPr>
      </w:pPr>
    </w:p>
    <w:p w:rsidR="005257DD" w:rsidRDefault="005257DD" w:rsidP="000548A1">
      <w:pPr>
        <w:rPr>
          <w:rFonts w:ascii="Arial" w:hAnsi="Arial" w:cs="Arial"/>
          <w:color w:val="000000"/>
          <w:sz w:val="22"/>
          <w:szCs w:val="22"/>
          <w:lang w:val="en-AU" w:eastAsia="en-AU"/>
        </w:rPr>
      </w:pPr>
      <w:r w:rsidRPr="005257DD">
        <w:rPr>
          <w:rFonts w:ascii="Arial" w:hAnsi="Arial" w:cs="Arial"/>
          <w:color w:val="000000"/>
          <w:sz w:val="22"/>
          <w:szCs w:val="22"/>
          <w:lang w:val="en-AU" w:eastAsia="en-AU"/>
        </w:rPr>
        <w:t xml:space="preserve">Australia’s Chief Medical Officer, Professor Chris </w:t>
      </w:r>
      <w:proofErr w:type="spellStart"/>
      <w:r w:rsidRPr="005257DD">
        <w:rPr>
          <w:rFonts w:ascii="Arial" w:hAnsi="Arial" w:cs="Arial"/>
          <w:color w:val="000000"/>
          <w:sz w:val="22"/>
          <w:szCs w:val="22"/>
          <w:lang w:val="en-AU" w:eastAsia="en-AU"/>
        </w:rPr>
        <w:t>Baggoley</w:t>
      </w:r>
      <w:proofErr w:type="spellEnd"/>
      <w:r w:rsidRPr="005257DD">
        <w:rPr>
          <w:rFonts w:ascii="Arial" w:hAnsi="Arial" w:cs="Arial"/>
          <w:color w:val="000000"/>
          <w:sz w:val="22"/>
          <w:szCs w:val="22"/>
          <w:lang w:val="en-AU" w:eastAsia="en-AU"/>
        </w:rPr>
        <w:t xml:space="preserve"> said, “AMR is a global public health issue and continues to be one of the major threats to human health. </w:t>
      </w:r>
      <w:r w:rsidR="003E79A5">
        <w:rPr>
          <w:rFonts w:ascii="Arial" w:hAnsi="Arial" w:cs="Arial"/>
          <w:color w:val="000000"/>
          <w:sz w:val="22"/>
          <w:szCs w:val="22"/>
          <w:lang w:val="en-AU" w:eastAsia="en-AU"/>
        </w:rPr>
        <w:t xml:space="preserve">There is a real concern that without new antibiotics in the development pipeline </w:t>
      </w:r>
      <w:r w:rsidR="00A41839">
        <w:rPr>
          <w:rFonts w:ascii="Arial" w:hAnsi="Arial" w:cs="Arial"/>
          <w:color w:val="000000"/>
          <w:sz w:val="22"/>
          <w:szCs w:val="22"/>
          <w:lang w:val="en-AU" w:eastAsia="en-AU"/>
        </w:rPr>
        <w:t>some infections will be difficult or impossible to treat</w:t>
      </w:r>
      <w:r w:rsidR="00891F10">
        <w:rPr>
          <w:rFonts w:ascii="Arial" w:hAnsi="Arial" w:cs="Arial"/>
          <w:color w:val="000000"/>
          <w:sz w:val="22"/>
          <w:szCs w:val="22"/>
          <w:lang w:val="en-AU" w:eastAsia="en-AU"/>
        </w:rPr>
        <w:t>.</w:t>
      </w:r>
      <w:r w:rsidRPr="005257DD">
        <w:rPr>
          <w:rFonts w:ascii="Arial" w:hAnsi="Arial" w:cs="Arial"/>
          <w:color w:val="000000"/>
          <w:sz w:val="22"/>
          <w:szCs w:val="22"/>
          <w:lang w:val="en-AU" w:eastAsia="en-AU"/>
        </w:rPr>
        <w:t>”</w:t>
      </w:r>
    </w:p>
    <w:p w:rsidR="005257DD" w:rsidRDefault="005257DD" w:rsidP="005257DD">
      <w:pPr>
        <w:rPr>
          <w:rFonts w:ascii="Arial" w:hAnsi="Arial" w:cs="Arial"/>
          <w:color w:val="000000"/>
          <w:sz w:val="22"/>
          <w:szCs w:val="22"/>
          <w:lang w:val="en-AU" w:eastAsia="en-AU"/>
        </w:rPr>
      </w:pPr>
    </w:p>
    <w:p w:rsidR="005257DD" w:rsidRDefault="005257DD" w:rsidP="005257DD">
      <w:pPr>
        <w:rPr>
          <w:rFonts w:ascii="Arial" w:hAnsi="Arial" w:cs="Arial"/>
          <w:color w:val="000000"/>
          <w:sz w:val="22"/>
          <w:szCs w:val="22"/>
          <w:lang w:val="en-AU" w:eastAsia="en-AU"/>
        </w:rPr>
      </w:pPr>
      <w:r w:rsidRPr="005257DD">
        <w:rPr>
          <w:rFonts w:ascii="Arial" w:hAnsi="Arial" w:cs="Arial"/>
          <w:color w:val="000000"/>
          <w:sz w:val="22"/>
          <w:szCs w:val="22"/>
          <w:lang w:val="en-AU" w:eastAsia="en-AU"/>
        </w:rPr>
        <w:t xml:space="preserve">A number of </w:t>
      </w:r>
      <w:r w:rsidR="00274202">
        <w:rPr>
          <w:rFonts w:ascii="Arial" w:hAnsi="Arial" w:cs="Arial"/>
          <w:color w:val="000000"/>
          <w:sz w:val="22"/>
          <w:szCs w:val="22"/>
          <w:lang w:val="en-AU" w:eastAsia="en-AU"/>
        </w:rPr>
        <w:t xml:space="preserve">initiatives </w:t>
      </w:r>
      <w:r w:rsidRPr="005257DD">
        <w:rPr>
          <w:rFonts w:ascii="Arial" w:hAnsi="Arial" w:cs="Arial"/>
          <w:color w:val="000000"/>
          <w:sz w:val="22"/>
          <w:szCs w:val="22"/>
          <w:lang w:val="en-AU" w:eastAsia="en-AU"/>
        </w:rPr>
        <w:t xml:space="preserve">are underway to combat </w:t>
      </w:r>
      <w:r w:rsidR="00FD795A">
        <w:rPr>
          <w:rFonts w:ascii="Arial" w:hAnsi="Arial" w:cs="Arial"/>
          <w:color w:val="000000"/>
          <w:sz w:val="22"/>
          <w:szCs w:val="22"/>
          <w:lang w:val="en-AU" w:eastAsia="en-AU"/>
        </w:rPr>
        <w:t xml:space="preserve">AMR </w:t>
      </w:r>
      <w:r w:rsidRPr="005257DD">
        <w:rPr>
          <w:rFonts w:ascii="Arial" w:hAnsi="Arial" w:cs="Arial"/>
          <w:color w:val="000000"/>
          <w:sz w:val="22"/>
          <w:szCs w:val="22"/>
          <w:lang w:val="en-AU" w:eastAsia="en-AU"/>
        </w:rPr>
        <w:t xml:space="preserve">including the World Health Organization’s (WHO) development of a </w:t>
      </w:r>
      <w:r w:rsidR="003E79A5">
        <w:rPr>
          <w:rFonts w:ascii="Arial" w:hAnsi="Arial" w:cs="Arial"/>
          <w:color w:val="000000"/>
          <w:sz w:val="22"/>
          <w:szCs w:val="22"/>
          <w:lang w:val="en-AU" w:eastAsia="en-AU"/>
        </w:rPr>
        <w:t>g</w:t>
      </w:r>
      <w:r w:rsidRPr="005257DD">
        <w:rPr>
          <w:rFonts w:ascii="Arial" w:hAnsi="Arial" w:cs="Arial"/>
          <w:color w:val="000000"/>
          <w:sz w:val="22"/>
          <w:szCs w:val="22"/>
          <w:lang w:val="en-AU" w:eastAsia="en-AU"/>
        </w:rPr>
        <w:t xml:space="preserve">lobal </w:t>
      </w:r>
      <w:r w:rsidR="003E79A5">
        <w:rPr>
          <w:rFonts w:ascii="Arial" w:hAnsi="Arial" w:cs="Arial"/>
          <w:color w:val="000000"/>
          <w:sz w:val="22"/>
          <w:szCs w:val="22"/>
          <w:lang w:val="en-AU" w:eastAsia="en-AU"/>
        </w:rPr>
        <w:t>a</w:t>
      </w:r>
      <w:r w:rsidRPr="005257DD">
        <w:rPr>
          <w:rFonts w:ascii="Arial" w:hAnsi="Arial" w:cs="Arial"/>
          <w:color w:val="000000"/>
          <w:sz w:val="22"/>
          <w:szCs w:val="22"/>
          <w:lang w:val="en-AU" w:eastAsia="en-AU"/>
        </w:rPr>
        <w:t xml:space="preserve">ction </w:t>
      </w:r>
      <w:r w:rsidR="003E79A5">
        <w:rPr>
          <w:rFonts w:ascii="Arial" w:hAnsi="Arial" w:cs="Arial"/>
          <w:color w:val="000000"/>
          <w:sz w:val="22"/>
          <w:szCs w:val="22"/>
          <w:lang w:val="en-AU" w:eastAsia="en-AU"/>
        </w:rPr>
        <w:t>p</w:t>
      </w:r>
      <w:r w:rsidRPr="005257DD">
        <w:rPr>
          <w:rFonts w:ascii="Arial" w:hAnsi="Arial" w:cs="Arial"/>
          <w:color w:val="000000"/>
          <w:sz w:val="22"/>
          <w:szCs w:val="22"/>
          <w:lang w:val="en-AU" w:eastAsia="en-AU"/>
        </w:rPr>
        <w:t xml:space="preserve">lan providing a framework of interventions to slow the emergence and reduce the spread of </w:t>
      </w:r>
      <w:r w:rsidR="00783AA4">
        <w:rPr>
          <w:rFonts w:ascii="Arial" w:hAnsi="Arial" w:cs="Arial"/>
          <w:color w:val="000000"/>
          <w:sz w:val="22"/>
          <w:szCs w:val="22"/>
          <w:lang w:val="en-AU" w:eastAsia="en-AU"/>
        </w:rPr>
        <w:t>AMR</w:t>
      </w:r>
      <w:r w:rsidR="002451EC">
        <w:rPr>
          <w:rFonts w:ascii="Arial" w:hAnsi="Arial" w:cs="Arial"/>
          <w:color w:val="000000"/>
          <w:sz w:val="22"/>
          <w:szCs w:val="22"/>
          <w:lang w:val="en-AU" w:eastAsia="en-AU"/>
        </w:rPr>
        <w:t>.</w:t>
      </w:r>
    </w:p>
    <w:p w:rsidR="005257DD" w:rsidRPr="005257DD" w:rsidRDefault="005257DD" w:rsidP="005257DD">
      <w:pPr>
        <w:rPr>
          <w:rFonts w:ascii="Arial" w:hAnsi="Arial" w:cs="Arial"/>
          <w:color w:val="000000"/>
          <w:sz w:val="22"/>
          <w:szCs w:val="22"/>
          <w:lang w:val="en-AU" w:eastAsia="en-AU"/>
        </w:rPr>
      </w:pPr>
    </w:p>
    <w:p w:rsidR="005257DD" w:rsidRDefault="005257DD" w:rsidP="005257DD">
      <w:pPr>
        <w:rPr>
          <w:rFonts w:ascii="Arial" w:hAnsi="Arial" w:cs="Arial"/>
          <w:color w:val="000000"/>
          <w:sz w:val="22"/>
          <w:szCs w:val="22"/>
          <w:lang w:val="en-AU" w:eastAsia="en-AU"/>
        </w:rPr>
      </w:pPr>
      <w:r w:rsidRPr="005257DD">
        <w:rPr>
          <w:rFonts w:ascii="Arial" w:hAnsi="Arial" w:cs="Arial"/>
          <w:color w:val="000000"/>
          <w:sz w:val="22"/>
          <w:szCs w:val="22"/>
          <w:lang w:val="en-AU" w:eastAsia="en-AU"/>
        </w:rPr>
        <w:t xml:space="preserve">Locally, the Australian </w:t>
      </w:r>
      <w:r w:rsidR="00B50A20">
        <w:rPr>
          <w:rFonts w:ascii="Arial" w:hAnsi="Arial" w:cs="Arial"/>
          <w:color w:val="000000"/>
          <w:sz w:val="22"/>
          <w:szCs w:val="22"/>
          <w:lang w:val="en-AU" w:eastAsia="en-AU"/>
        </w:rPr>
        <w:t xml:space="preserve">AMR </w:t>
      </w:r>
      <w:r w:rsidRPr="005257DD">
        <w:rPr>
          <w:rFonts w:ascii="Arial" w:hAnsi="Arial" w:cs="Arial"/>
          <w:color w:val="000000"/>
          <w:sz w:val="22"/>
          <w:szCs w:val="22"/>
          <w:lang w:val="en-AU" w:eastAsia="en-AU"/>
        </w:rPr>
        <w:t xml:space="preserve">Prevention and Containment Steering Group will oversee the development of a national </w:t>
      </w:r>
      <w:r w:rsidR="003E79A5">
        <w:rPr>
          <w:rFonts w:ascii="Arial" w:hAnsi="Arial" w:cs="Arial"/>
          <w:color w:val="000000"/>
          <w:sz w:val="22"/>
          <w:szCs w:val="22"/>
          <w:lang w:val="en-AU" w:eastAsia="en-AU"/>
        </w:rPr>
        <w:t>s</w:t>
      </w:r>
      <w:r w:rsidRPr="005257DD">
        <w:rPr>
          <w:rFonts w:ascii="Arial" w:hAnsi="Arial" w:cs="Arial"/>
          <w:color w:val="000000"/>
          <w:sz w:val="22"/>
          <w:szCs w:val="22"/>
          <w:lang w:val="en-AU" w:eastAsia="en-AU"/>
        </w:rPr>
        <w:t xml:space="preserve">trategy focussing on a “One Health” approach to </w:t>
      </w:r>
      <w:r w:rsidR="00FD795A">
        <w:rPr>
          <w:rFonts w:ascii="Arial" w:hAnsi="Arial" w:cs="Arial"/>
          <w:color w:val="000000"/>
          <w:sz w:val="22"/>
          <w:szCs w:val="22"/>
          <w:lang w:val="en-AU" w:eastAsia="en-AU"/>
        </w:rPr>
        <w:t xml:space="preserve">addressing </w:t>
      </w:r>
      <w:r w:rsidR="00A41F99">
        <w:rPr>
          <w:rFonts w:ascii="Arial" w:hAnsi="Arial" w:cs="Arial"/>
          <w:color w:val="000000"/>
          <w:sz w:val="22"/>
          <w:szCs w:val="22"/>
          <w:lang w:val="en-AU" w:eastAsia="en-AU"/>
        </w:rPr>
        <w:t xml:space="preserve">this issue. </w:t>
      </w:r>
    </w:p>
    <w:p w:rsidR="005257DD" w:rsidRDefault="005257DD" w:rsidP="005257DD">
      <w:pPr>
        <w:rPr>
          <w:rFonts w:ascii="Arial" w:hAnsi="Arial" w:cs="Arial"/>
          <w:color w:val="000000"/>
          <w:sz w:val="22"/>
          <w:szCs w:val="22"/>
          <w:lang w:val="en-AU" w:eastAsia="en-AU"/>
        </w:rPr>
      </w:pPr>
    </w:p>
    <w:p w:rsidR="005257DD" w:rsidRDefault="003E79A5" w:rsidP="005257DD">
      <w:pPr>
        <w:rPr>
          <w:rFonts w:ascii="Arial" w:hAnsi="Arial" w:cs="Arial"/>
          <w:color w:val="000000"/>
          <w:sz w:val="22"/>
          <w:szCs w:val="22"/>
          <w:lang w:val="en-AU" w:eastAsia="en-AU"/>
        </w:rPr>
      </w:pPr>
      <w:r>
        <w:rPr>
          <w:rFonts w:ascii="Arial" w:hAnsi="Arial" w:cs="Arial"/>
          <w:color w:val="000000"/>
          <w:sz w:val="22"/>
          <w:szCs w:val="22"/>
          <w:lang w:val="en-AU" w:eastAsia="en-AU"/>
        </w:rPr>
        <w:t xml:space="preserve">Australia’s </w:t>
      </w:r>
      <w:r w:rsidR="005257DD" w:rsidRPr="005257DD">
        <w:rPr>
          <w:rFonts w:ascii="Arial" w:hAnsi="Arial" w:cs="Arial"/>
          <w:color w:val="000000"/>
          <w:sz w:val="22"/>
          <w:szCs w:val="22"/>
          <w:lang w:val="en-AU" w:eastAsia="en-AU"/>
        </w:rPr>
        <w:t xml:space="preserve">Chief Veterinary Officer, Dr Mark </w:t>
      </w:r>
      <w:proofErr w:type="spellStart"/>
      <w:r w:rsidR="005257DD" w:rsidRPr="005257DD">
        <w:rPr>
          <w:rFonts w:ascii="Arial" w:hAnsi="Arial" w:cs="Arial"/>
          <w:color w:val="000000"/>
          <w:sz w:val="22"/>
          <w:szCs w:val="22"/>
          <w:lang w:val="en-AU" w:eastAsia="en-AU"/>
        </w:rPr>
        <w:t>Schipp</w:t>
      </w:r>
      <w:proofErr w:type="spellEnd"/>
      <w:r w:rsidR="005257DD" w:rsidRPr="005257DD">
        <w:rPr>
          <w:rFonts w:ascii="Arial" w:hAnsi="Arial" w:cs="Arial"/>
          <w:color w:val="000000"/>
          <w:sz w:val="22"/>
          <w:szCs w:val="22"/>
          <w:lang w:val="en-AU" w:eastAsia="en-AU"/>
        </w:rPr>
        <w:t xml:space="preserve"> said “</w:t>
      </w:r>
      <w:r w:rsidR="00DD7B34">
        <w:rPr>
          <w:rFonts w:ascii="Arial" w:hAnsi="Arial" w:cs="Arial"/>
          <w:color w:val="000000"/>
          <w:sz w:val="22"/>
          <w:szCs w:val="22"/>
          <w:lang w:val="en-AU" w:eastAsia="en-AU"/>
        </w:rPr>
        <w:t>AMR</w:t>
      </w:r>
      <w:r w:rsidR="002451EC" w:rsidRPr="005257DD">
        <w:rPr>
          <w:rFonts w:ascii="Arial" w:hAnsi="Arial" w:cs="Arial"/>
          <w:color w:val="000000"/>
          <w:sz w:val="22"/>
          <w:szCs w:val="22"/>
          <w:lang w:val="en-AU" w:eastAsia="en-AU"/>
        </w:rPr>
        <w:t xml:space="preserve"> continues to present a serious challenge across </w:t>
      </w:r>
      <w:r w:rsidR="00D725C1">
        <w:rPr>
          <w:rFonts w:ascii="Arial" w:hAnsi="Arial" w:cs="Arial"/>
          <w:color w:val="000000"/>
          <w:sz w:val="22"/>
          <w:szCs w:val="22"/>
          <w:lang w:val="en-AU" w:eastAsia="en-AU"/>
        </w:rPr>
        <w:t>the medical, veterinary, food and agricultural sectors</w:t>
      </w:r>
      <w:r w:rsidR="002451EC" w:rsidRPr="005257DD">
        <w:rPr>
          <w:rFonts w:ascii="Arial" w:hAnsi="Arial" w:cs="Arial"/>
          <w:color w:val="000000"/>
          <w:sz w:val="22"/>
          <w:szCs w:val="22"/>
          <w:lang w:val="en-AU" w:eastAsia="en-AU"/>
        </w:rPr>
        <w:t>.</w:t>
      </w:r>
      <w:r w:rsidR="002451EC">
        <w:rPr>
          <w:rFonts w:ascii="Arial" w:hAnsi="Arial" w:cs="Arial"/>
          <w:color w:val="000000"/>
          <w:sz w:val="22"/>
          <w:szCs w:val="22"/>
          <w:lang w:val="en-AU" w:eastAsia="en-AU"/>
        </w:rPr>
        <w:t xml:space="preserve"> </w:t>
      </w:r>
      <w:r w:rsidR="005257DD" w:rsidRPr="005257DD">
        <w:rPr>
          <w:rFonts w:ascii="Arial" w:hAnsi="Arial" w:cs="Arial"/>
          <w:color w:val="000000"/>
          <w:sz w:val="22"/>
          <w:szCs w:val="22"/>
          <w:lang w:val="en-AU" w:eastAsia="en-AU"/>
        </w:rPr>
        <w:t xml:space="preserve">There is an urgent need for the public and </w:t>
      </w:r>
      <w:r w:rsidR="00D725C1">
        <w:rPr>
          <w:rFonts w:ascii="Arial" w:hAnsi="Arial" w:cs="Arial"/>
          <w:color w:val="000000"/>
          <w:sz w:val="22"/>
          <w:szCs w:val="22"/>
          <w:lang w:val="en-AU" w:eastAsia="en-AU"/>
        </w:rPr>
        <w:t>these</w:t>
      </w:r>
      <w:r w:rsidR="005257DD" w:rsidRPr="005257DD">
        <w:rPr>
          <w:rFonts w:ascii="Arial" w:hAnsi="Arial" w:cs="Arial"/>
          <w:color w:val="000000"/>
          <w:sz w:val="22"/>
          <w:szCs w:val="22"/>
          <w:lang w:val="en-AU" w:eastAsia="en-AU"/>
        </w:rPr>
        <w:t xml:space="preserve"> sectors to work together to tackle anti</w:t>
      </w:r>
      <w:r w:rsidR="004A2798">
        <w:rPr>
          <w:rFonts w:ascii="Arial" w:hAnsi="Arial" w:cs="Arial"/>
          <w:color w:val="000000"/>
          <w:sz w:val="22"/>
          <w:szCs w:val="22"/>
          <w:lang w:val="en-AU" w:eastAsia="en-AU"/>
        </w:rPr>
        <w:t>microbial</w:t>
      </w:r>
      <w:r w:rsidR="005257DD" w:rsidRPr="005257DD">
        <w:rPr>
          <w:rFonts w:ascii="Arial" w:hAnsi="Arial" w:cs="Arial"/>
          <w:color w:val="000000"/>
          <w:sz w:val="22"/>
          <w:szCs w:val="22"/>
          <w:lang w:val="en-AU" w:eastAsia="en-AU"/>
        </w:rPr>
        <w:t xml:space="preserve"> resistance.”</w:t>
      </w:r>
    </w:p>
    <w:p w:rsidR="005257DD" w:rsidRDefault="005257DD" w:rsidP="005257DD">
      <w:pPr>
        <w:rPr>
          <w:rFonts w:ascii="Arial" w:hAnsi="Arial" w:cs="Arial"/>
          <w:color w:val="000000"/>
          <w:sz w:val="22"/>
          <w:szCs w:val="22"/>
          <w:lang w:val="en-AU" w:eastAsia="en-AU"/>
        </w:rPr>
      </w:pPr>
    </w:p>
    <w:p w:rsidR="005257DD" w:rsidRDefault="001E1ECB" w:rsidP="005257DD">
      <w:pPr>
        <w:rPr>
          <w:rFonts w:ascii="Arial" w:hAnsi="Arial" w:cs="Arial"/>
          <w:color w:val="000000"/>
          <w:sz w:val="22"/>
          <w:szCs w:val="22"/>
          <w:lang w:val="en-AU" w:eastAsia="en-AU"/>
        </w:rPr>
      </w:pPr>
      <w:r w:rsidRPr="001E1ECB">
        <w:rPr>
          <w:rFonts w:ascii="Arial" w:hAnsi="Arial" w:cs="Arial"/>
          <w:color w:val="000000"/>
          <w:sz w:val="22"/>
          <w:szCs w:val="22"/>
          <w:lang w:val="en-AU" w:eastAsia="en-AU"/>
        </w:rPr>
        <w:t>President of the Australian Veterinary Association, Dr Julia Nicholls, added: “</w:t>
      </w:r>
      <w:r w:rsidRPr="001E1ECB">
        <w:rPr>
          <w:rFonts w:ascii="Arial" w:hAnsi="Arial" w:cs="Arial"/>
          <w:color w:val="000000"/>
          <w:sz w:val="22"/>
          <w:szCs w:val="22"/>
        </w:rPr>
        <w:t>Veterinarians have a critical role to play in the fight against antimicrobial resistance alongside the human health professions, industries, governments and the community. We can only make a difference to this global problem with the combined efforts of all of us.</w:t>
      </w:r>
      <w:r w:rsidRPr="001E1ECB">
        <w:rPr>
          <w:rFonts w:ascii="Arial" w:hAnsi="Arial" w:cs="Arial"/>
          <w:color w:val="000000"/>
          <w:sz w:val="22"/>
          <w:szCs w:val="22"/>
          <w:lang w:val="en-AU" w:eastAsia="en-AU"/>
        </w:rPr>
        <w:t>”</w:t>
      </w:r>
    </w:p>
    <w:p w:rsidR="005257DD" w:rsidRDefault="005257DD" w:rsidP="005257DD">
      <w:pPr>
        <w:rPr>
          <w:rFonts w:ascii="Arial" w:hAnsi="Arial" w:cs="Arial"/>
          <w:color w:val="000000"/>
          <w:sz w:val="22"/>
          <w:szCs w:val="22"/>
          <w:lang w:val="en-AU" w:eastAsia="en-AU"/>
        </w:rPr>
      </w:pPr>
    </w:p>
    <w:p w:rsidR="005257DD" w:rsidRDefault="002451EC" w:rsidP="005257DD">
      <w:pPr>
        <w:rPr>
          <w:rFonts w:ascii="Arial" w:hAnsi="Arial" w:cs="Arial"/>
          <w:color w:val="000000"/>
          <w:sz w:val="22"/>
          <w:szCs w:val="22"/>
          <w:lang w:val="en-AU" w:eastAsia="en-AU"/>
        </w:rPr>
      </w:pPr>
      <w:r>
        <w:rPr>
          <w:rFonts w:ascii="Arial" w:hAnsi="Arial" w:cs="Arial"/>
          <w:color w:val="000000"/>
          <w:sz w:val="22"/>
          <w:szCs w:val="22"/>
          <w:lang w:val="en-AU" w:eastAsia="en-AU"/>
        </w:rPr>
        <w:t xml:space="preserve">Antibiotic Awareness Week in Australia is led by </w:t>
      </w:r>
      <w:r w:rsidR="00F76E6E">
        <w:rPr>
          <w:rFonts w:ascii="Arial" w:hAnsi="Arial" w:cs="Arial"/>
          <w:color w:val="000000"/>
          <w:sz w:val="22"/>
          <w:szCs w:val="22"/>
          <w:lang w:val="en-AU" w:eastAsia="en-AU"/>
        </w:rPr>
        <w:t>a national working group that involves the</w:t>
      </w:r>
      <w:r w:rsidR="005257DD" w:rsidRPr="005257DD">
        <w:rPr>
          <w:rFonts w:ascii="Arial" w:hAnsi="Arial" w:cs="Arial"/>
          <w:color w:val="000000"/>
          <w:sz w:val="22"/>
          <w:szCs w:val="22"/>
          <w:lang w:val="en-AU" w:eastAsia="en-AU"/>
        </w:rPr>
        <w:t xml:space="preserve"> Australian Commission on Safety and Quality </w:t>
      </w:r>
      <w:r w:rsidR="00F76E6E">
        <w:rPr>
          <w:rFonts w:ascii="Arial" w:hAnsi="Arial" w:cs="Arial"/>
          <w:color w:val="000000"/>
          <w:sz w:val="22"/>
          <w:szCs w:val="22"/>
          <w:lang w:val="en-AU" w:eastAsia="en-AU"/>
        </w:rPr>
        <w:t>in Health Care (the Commission), the Australian Government</w:t>
      </w:r>
      <w:r w:rsidR="005257DD" w:rsidRPr="005257DD">
        <w:rPr>
          <w:rFonts w:ascii="Arial" w:hAnsi="Arial" w:cs="Arial"/>
          <w:color w:val="000000"/>
          <w:sz w:val="22"/>
          <w:szCs w:val="22"/>
          <w:lang w:val="en-AU" w:eastAsia="en-AU"/>
        </w:rPr>
        <w:t xml:space="preserve"> </w:t>
      </w:r>
      <w:r w:rsidR="00571D3F">
        <w:rPr>
          <w:rFonts w:ascii="Arial" w:hAnsi="Arial" w:cs="Arial"/>
          <w:color w:val="000000"/>
          <w:sz w:val="22"/>
          <w:szCs w:val="22"/>
          <w:lang w:val="en-AU" w:eastAsia="en-AU"/>
        </w:rPr>
        <w:t>D</w:t>
      </w:r>
      <w:r w:rsidR="00A41839">
        <w:rPr>
          <w:rFonts w:ascii="Arial" w:hAnsi="Arial" w:cs="Arial"/>
          <w:color w:val="000000"/>
          <w:sz w:val="22"/>
          <w:szCs w:val="22"/>
          <w:lang w:val="en-AU" w:eastAsia="en-AU"/>
        </w:rPr>
        <w:t>epartment of Health</w:t>
      </w:r>
      <w:r w:rsidR="00571D3F">
        <w:rPr>
          <w:rFonts w:ascii="Arial" w:hAnsi="Arial" w:cs="Arial"/>
          <w:color w:val="000000"/>
          <w:sz w:val="22"/>
          <w:szCs w:val="22"/>
          <w:lang w:val="en-AU" w:eastAsia="en-AU"/>
        </w:rPr>
        <w:t xml:space="preserve"> and</w:t>
      </w:r>
      <w:r w:rsidR="00A41839">
        <w:rPr>
          <w:rFonts w:ascii="Arial" w:hAnsi="Arial" w:cs="Arial"/>
          <w:color w:val="000000"/>
          <w:sz w:val="22"/>
          <w:szCs w:val="22"/>
          <w:lang w:val="en-AU" w:eastAsia="en-AU"/>
        </w:rPr>
        <w:t xml:space="preserve"> Department of Agriculture, </w:t>
      </w:r>
      <w:r w:rsidR="005257DD" w:rsidRPr="005257DD">
        <w:rPr>
          <w:rFonts w:ascii="Arial" w:hAnsi="Arial" w:cs="Arial"/>
          <w:color w:val="000000"/>
          <w:sz w:val="22"/>
          <w:szCs w:val="22"/>
          <w:lang w:val="en-AU" w:eastAsia="en-AU"/>
        </w:rPr>
        <w:t xml:space="preserve">NPS </w:t>
      </w:r>
      <w:proofErr w:type="spellStart"/>
      <w:r w:rsidR="005257DD" w:rsidRPr="005257DD">
        <w:rPr>
          <w:rFonts w:ascii="Arial" w:hAnsi="Arial" w:cs="Arial"/>
          <w:color w:val="000000"/>
          <w:sz w:val="22"/>
          <w:szCs w:val="22"/>
          <w:lang w:val="en-AU" w:eastAsia="en-AU"/>
        </w:rPr>
        <w:t>MedicineWise</w:t>
      </w:r>
      <w:proofErr w:type="spellEnd"/>
      <w:r w:rsidR="005257DD" w:rsidRPr="005257DD">
        <w:rPr>
          <w:rFonts w:ascii="Arial" w:hAnsi="Arial" w:cs="Arial"/>
          <w:color w:val="000000"/>
          <w:sz w:val="22"/>
          <w:szCs w:val="22"/>
          <w:lang w:val="en-AU" w:eastAsia="en-AU"/>
        </w:rPr>
        <w:t xml:space="preserve">, </w:t>
      </w:r>
      <w:r w:rsidR="00571D3F">
        <w:rPr>
          <w:rFonts w:ascii="Arial" w:hAnsi="Arial" w:cs="Arial"/>
          <w:color w:val="000000"/>
          <w:sz w:val="22"/>
          <w:szCs w:val="22"/>
          <w:lang w:val="en-AU" w:eastAsia="en-AU"/>
        </w:rPr>
        <w:t xml:space="preserve">state and territory health departments </w:t>
      </w:r>
      <w:r w:rsidR="005257DD" w:rsidRPr="005257DD">
        <w:rPr>
          <w:rFonts w:ascii="Arial" w:hAnsi="Arial" w:cs="Arial"/>
          <w:color w:val="000000"/>
          <w:sz w:val="22"/>
          <w:szCs w:val="22"/>
          <w:lang w:val="en-AU" w:eastAsia="en-AU"/>
        </w:rPr>
        <w:t>and the Australian Veterinary Association.</w:t>
      </w:r>
    </w:p>
    <w:p w:rsidR="005257DD" w:rsidRPr="005257DD" w:rsidRDefault="005257DD" w:rsidP="005257DD">
      <w:pPr>
        <w:rPr>
          <w:rFonts w:ascii="Arial" w:hAnsi="Arial" w:cs="Arial"/>
          <w:color w:val="000000"/>
          <w:sz w:val="22"/>
          <w:szCs w:val="22"/>
          <w:lang w:val="en-AU" w:eastAsia="en-AU"/>
        </w:rPr>
      </w:pPr>
    </w:p>
    <w:p w:rsidR="005257DD" w:rsidRDefault="005257DD" w:rsidP="005257DD">
      <w:pPr>
        <w:rPr>
          <w:rFonts w:ascii="Arial" w:hAnsi="Arial" w:cs="Arial"/>
          <w:color w:val="000000"/>
          <w:sz w:val="22"/>
          <w:szCs w:val="22"/>
          <w:lang w:val="en-AU" w:eastAsia="en-AU"/>
        </w:rPr>
      </w:pPr>
      <w:r w:rsidRPr="005257DD">
        <w:rPr>
          <w:rFonts w:ascii="Arial" w:hAnsi="Arial" w:cs="Arial"/>
          <w:color w:val="000000"/>
          <w:sz w:val="22"/>
          <w:szCs w:val="22"/>
          <w:lang w:val="en-AU" w:eastAsia="en-AU"/>
        </w:rPr>
        <w:t xml:space="preserve">The Commission’s Chair, Professor </w:t>
      </w:r>
      <w:proofErr w:type="spellStart"/>
      <w:r w:rsidRPr="005257DD">
        <w:rPr>
          <w:rFonts w:ascii="Arial" w:hAnsi="Arial" w:cs="Arial"/>
          <w:color w:val="000000"/>
          <w:sz w:val="22"/>
          <w:szCs w:val="22"/>
          <w:lang w:val="en-AU" w:eastAsia="en-AU"/>
        </w:rPr>
        <w:t>Villis</w:t>
      </w:r>
      <w:proofErr w:type="spellEnd"/>
      <w:r w:rsidRPr="005257DD">
        <w:rPr>
          <w:rFonts w:ascii="Arial" w:hAnsi="Arial" w:cs="Arial"/>
          <w:color w:val="000000"/>
          <w:sz w:val="22"/>
          <w:szCs w:val="22"/>
          <w:lang w:val="en-AU" w:eastAsia="en-AU"/>
        </w:rPr>
        <w:t xml:space="preserve"> Marshall said “</w:t>
      </w:r>
      <w:r w:rsidR="002451EC">
        <w:rPr>
          <w:rFonts w:ascii="Arial" w:hAnsi="Arial" w:cs="Arial"/>
          <w:color w:val="000000"/>
          <w:sz w:val="22"/>
          <w:szCs w:val="22"/>
          <w:lang w:val="en-AU" w:eastAsia="en-AU"/>
        </w:rPr>
        <w:t xml:space="preserve">It is essential to raise awareness about </w:t>
      </w:r>
      <w:r w:rsidR="00FD795A">
        <w:rPr>
          <w:rFonts w:ascii="Arial" w:hAnsi="Arial" w:cs="Arial"/>
          <w:color w:val="000000"/>
          <w:sz w:val="22"/>
          <w:szCs w:val="22"/>
          <w:lang w:val="en-AU" w:eastAsia="en-AU"/>
        </w:rPr>
        <w:t xml:space="preserve">the problem of </w:t>
      </w:r>
      <w:r w:rsidR="002451EC">
        <w:rPr>
          <w:rFonts w:ascii="Arial" w:hAnsi="Arial" w:cs="Arial"/>
          <w:color w:val="000000"/>
          <w:sz w:val="22"/>
          <w:szCs w:val="22"/>
          <w:lang w:val="en-AU" w:eastAsia="en-AU"/>
        </w:rPr>
        <w:t xml:space="preserve">AMR </w:t>
      </w:r>
      <w:r w:rsidR="00FD795A">
        <w:rPr>
          <w:rFonts w:ascii="Arial" w:hAnsi="Arial" w:cs="Arial"/>
          <w:color w:val="000000"/>
          <w:sz w:val="22"/>
          <w:szCs w:val="22"/>
          <w:lang w:val="en-AU" w:eastAsia="en-AU"/>
        </w:rPr>
        <w:t xml:space="preserve">and the importance of </w:t>
      </w:r>
      <w:r w:rsidR="002451EC">
        <w:rPr>
          <w:rFonts w:ascii="Arial" w:hAnsi="Arial" w:cs="Arial"/>
          <w:color w:val="000000"/>
          <w:sz w:val="22"/>
          <w:szCs w:val="22"/>
          <w:lang w:val="en-AU" w:eastAsia="en-AU"/>
        </w:rPr>
        <w:t>responsible antibiotic</w:t>
      </w:r>
      <w:r w:rsidR="00FD795A">
        <w:rPr>
          <w:rFonts w:ascii="Arial" w:hAnsi="Arial" w:cs="Arial"/>
          <w:color w:val="000000"/>
          <w:sz w:val="22"/>
          <w:szCs w:val="22"/>
          <w:lang w:val="en-AU" w:eastAsia="en-AU"/>
        </w:rPr>
        <w:t xml:space="preserve"> use</w:t>
      </w:r>
      <w:r w:rsidR="00891F10">
        <w:rPr>
          <w:rFonts w:ascii="Arial" w:hAnsi="Arial" w:cs="Arial"/>
          <w:color w:val="000000"/>
          <w:sz w:val="22"/>
          <w:szCs w:val="22"/>
          <w:lang w:val="en-AU" w:eastAsia="en-AU"/>
        </w:rPr>
        <w:t>.</w:t>
      </w:r>
      <w:r w:rsidRPr="005257DD">
        <w:rPr>
          <w:rFonts w:ascii="Arial" w:hAnsi="Arial" w:cs="Arial"/>
          <w:color w:val="000000"/>
          <w:sz w:val="22"/>
          <w:szCs w:val="22"/>
          <w:lang w:val="en-AU" w:eastAsia="en-AU"/>
        </w:rPr>
        <w:t xml:space="preserve"> </w:t>
      </w:r>
      <w:r w:rsidR="003E79A5">
        <w:rPr>
          <w:rFonts w:ascii="Arial" w:hAnsi="Arial" w:cs="Arial"/>
          <w:color w:val="000000"/>
          <w:sz w:val="22"/>
          <w:szCs w:val="22"/>
          <w:lang w:val="en-AU" w:eastAsia="en-AU"/>
        </w:rPr>
        <w:t xml:space="preserve">Australia has one of the highest rates of antibiotic use in the world. </w:t>
      </w:r>
      <w:r w:rsidR="002451EC">
        <w:rPr>
          <w:rFonts w:ascii="Arial" w:hAnsi="Arial" w:cs="Arial"/>
          <w:color w:val="000000"/>
          <w:sz w:val="22"/>
          <w:szCs w:val="22"/>
          <w:lang w:val="en-AU" w:eastAsia="en-AU"/>
        </w:rPr>
        <w:t>A</w:t>
      </w:r>
      <w:r w:rsidRPr="005257DD">
        <w:rPr>
          <w:rFonts w:ascii="Arial" w:hAnsi="Arial" w:cs="Arial"/>
          <w:color w:val="000000"/>
          <w:sz w:val="22"/>
          <w:szCs w:val="22"/>
          <w:lang w:val="en-AU" w:eastAsia="en-AU"/>
        </w:rPr>
        <w:t xml:space="preserve">ntibiotics are a </w:t>
      </w:r>
      <w:r w:rsidR="00FD795A">
        <w:rPr>
          <w:rFonts w:ascii="Arial" w:hAnsi="Arial" w:cs="Arial"/>
          <w:color w:val="000000"/>
          <w:sz w:val="22"/>
          <w:szCs w:val="22"/>
          <w:lang w:val="en-AU" w:eastAsia="en-AU"/>
        </w:rPr>
        <w:t xml:space="preserve">precious, </w:t>
      </w:r>
      <w:r w:rsidRPr="005257DD">
        <w:rPr>
          <w:rFonts w:ascii="Arial" w:hAnsi="Arial" w:cs="Arial"/>
          <w:color w:val="000000"/>
          <w:sz w:val="22"/>
          <w:szCs w:val="22"/>
          <w:lang w:val="en-AU" w:eastAsia="en-AU"/>
        </w:rPr>
        <w:t>limited resource and must be preserved</w:t>
      </w:r>
      <w:r w:rsidR="00FD795A">
        <w:rPr>
          <w:rFonts w:ascii="Arial" w:hAnsi="Arial" w:cs="Arial"/>
          <w:color w:val="000000"/>
          <w:sz w:val="22"/>
          <w:szCs w:val="22"/>
          <w:lang w:val="en-AU" w:eastAsia="en-AU"/>
        </w:rPr>
        <w:t xml:space="preserve"> for </w:t>
      </w:r>
      <w:r w:rsidR="003E79A5">
        <w:rPr>
          <w:rFonts w:ascii="Arial" w:hAnsi="Arial" w:cs="Arial"/>
          <w:color w:val="000000"/>
          <w:sz w:val="22"/>
          <w:szCs w:val="22"/>
          <w:lang w:val="en-AU" w:eastAsia="en-AU"/>
        </w:rPr>
        <w:t>now and in the future</w:t>
      </w:r>
      <w:r w:rsidRPr="005257DD">
        <w:rPr>
          <w:rFonts w:ascii="Arial" w:hAnsi="Arial" w:cs="Arial"/>
          <w:color w:val="000000"/>
          <w:sz w:val="22"/>
          <w:szCs w:val="22"/>
          <w:lang w:val="en-AU" w:eastAsia="en-AU"/>
        </w:rPr>
        <w:t>.”</w:t>
      </w:r>
    </w:p>
    <w:p w:rsidR="005257DD" w:rsidRDefault="005257DD" w:rsidP="005257DD">
      <w:pPr>
        <w:rPr>
          <w:rFonts w:ascii="Arial" w:hAnsi="Arial" w:cs="Arial"/>
          <w:color w:val="000000"/>
          <w:sz w:val="22"/>
          <w:szCs w:val="22"/>
          <w:lang w:val="en-AU" w:eastAsia="en-AU"/>
        </w:rPr>
      </w:pPr>
    </w:p>
    <w:p w:rsidR="005257DD" w:rsidRDefault="005257DD" w:rsidP="005257DD">
      <w:pPr>
        <w:rPr>
          <w:rFonts w:ascii="Arial" w:hAnsi="Arial" w:cs="Arial"/>
          <w:color w:val="000000"/>
          <w:sz w:val="22"/>
          <w:szCs w:val="22"/>
          <w:lang w:val="en-AU" w:eastAsia="en-AU"/>
        </w:rPr>
      </w:pPr>
      <w:r w:rsidRPr="005257DD">
        <w:rPr>
          <w:rFonts w:ascii="Arial" w:hAnsi="Arial" w:cs="Arial"/>
          <w:color w:val="000000"/>
          <w:sz w:val="22"/>
          <w:szCs w:val="22"/>
          <w:lang w:val="en-AU" w:eastAsia="en-AU"/>
        </w:rPr>
        <w:t>NPS MedicineWise CEO Dr Lynn Weekes says</w:t>
      </w:r>
      <w:r w:rsidR="00571D3F">
        <w:rPr>
          <w:rFonts w:ascii="Arial" w:hAnsi="Arial" w:cs="Arial"/>
          <w:color w:val="000000"/>
          <w:sz w:val="22"/>
          <w:szCs w:val="22"/>
          <w:lang w:val="en-AU" w:eastAsia="en-AU"/>
        </w:rPr>
        <w:t>, “Anti</w:t>
      </w:r>
      <w:r w:rsidR="004A2798">
        <w:rPr>
          <w:rFonts w:ascii="Arial" w:hAnsi="Arial" w:cs="Arial"/>
          <w:color w:val="000000"/>
          <w:sz w:val="22"/>
          <w:szCs w:val="22"/>
          <w:lang w:val="en-AU" w:eastAsia="en-AU"/>
        </w:rPr>
        <w:t>biotic</w:t>
      </w:r>
      <w:r w:rsidR="00571D3F">
        <w:rPr>
          <w:rFonts w:ascii="Arial" w:hAnsi="Arial" w:cs="Arial"/>
          <w:color w:val="000000"/>
          <w:sz w:val="22"/>
          <w:szCs w:val="22"/>
          <w:lang w:val="en-AU" w:eastAsia="en-AU"/>
        </w:rPr>
        <w:t xml:space="preserve"> resistance is a very real threat, it is happening now in our community and everyone has a part to play in preserving the miracle of antibiotics.”</w:t>
      </w:r>
    </w:p>
    <w:p w:rsidR="00571D3F" w:rsidRDefault="00571D3F" w:rsidP="005257DD">
      <w:pPr>
        <w:rPr>
          <w:rFonts w:ascii="Arial" w:hAnsi="Arial" w:cs="Arial"/>
          <w:color w:val="000000"/>
          <w:sz w:val="22"/>
          <w:szCs w:val="22"/>
          <w:lang w:val="en-AU" w:eastAsia="en-AU"/>
        </w:rPr>
      </w:pPr>
    </w:p>
    <w:p w:rsidR="00571D3F" w:rsidRDefault="00571D3F" w:rsidP="00507B4E">
      <w:pPr>
        <w:rPr>
          <w:rFonts w:ascii="Arial" w:hAnsi="Arial" w:cs="Arial"/>
          <w:color w:val="000000"/>
          <w:sz w:val="22"/>
          <w:szCs w:val="22"/>
          <w:lang w:val="en-AU" w:eastAsia="en-AU"/>
        </w:rPr>
      </w:pPr>
      <w:r>
        <w:rPr>
          <w:rFonts w:ascii="Arial" w:hAnsi="Arial" w:cs="Arial"/>
          <w:color w:val="000000"/>
          <w:sz w:val="22"/>
          <w:szCs w:val="22"/>
          <w:lang w:val="en-AU" w:eastAsia="en-AU"/>
        </w:rPr>
        <w:t>“This Antibiotic Awareness Week, we encourage everyone to join the 45,000 Australians who have already made a personal commitment to join the fight against antibiotic resistance through the pledge on our web site or Facebook page.”</w:t>
      </w:r>
    </w:p>
    <w:p w:rsidR="005257DD" w:rsidRDefault="005257DD" w:rsidP="005257DD">
      <w:pPr>
        <w:rPr>
          <w:rFonts w:ascii="Arial" w:hAnsi="Arial" w:cs="Arial"/>
          <w:color w:val="000000"/>
          <w:sz w:val="22"/>
          <w:szCs w:val="22"/>
          <w:lang w:val="en-AU" w:eastAsia="en-AU"/>
        </w:rPr>
      </w:pPr>
    </w:p>
    <w:p w:rsidR="005257DD" w:rsidRPr="005257DD" w:rsidRDefault="005257DD" w:rsidP="005257DD">
      <w:pPr>
        <w:rPr>
          <w:rFonts w:ascii="Arial" w:hAnsi="Arial" w:cs="Arial"/>
          <w:color w:val="000000"/>
          <w:sz w:val="22"/>
          <w:szCs w:val="22"/>
          <w:lang w:val="en-AU" w:eastAsia="en-AU"/>
        </w:rPr>
      </w:pPr>
    </w:p>
    <w:p w:rsidR="007F6B18" w:rsidRDefault="007F6B18" w:rsidP="007F6B18">
      <w:pPr>
        <w:ind w:left="360"/>
        <w:rPr>
          <w:rFonts w:ascii="Arial" w:hAnsi="Arial" w:cs="Arial"/>
          <w:color w:val="000000"/>
          <w:sz w:val="22"/>
          <w:szCs w:val="22"/>
          <w:lang w:val="en-AU" w:eastAsia="en-AU"/>
        </w:rPr>
      </w:pPr>
    </w:p>
    <w:p w:rsidR="007F6B18" w:rsidRDefault="007F6B18" w:rsidP="007F6B18">
      <w:pPr>
        <w:ind w:left="360"/>
        <w:rPr>
          <w:rFonts w:ascii="Arial" w:hAnsi="Arial" w:cs="Arial"/>
          <w:color w:val="000000"/>
          <w:sz w:val="22"/>
          <w:szCs w:val="22"/>
          <w:lang w:val="en-AU" w:eastAsia="en-AU"/>
        </w:rPr>
      </w:pPr>
    </w:p>
    <w:p w:rsidR="007F6B18" w:rsidRPr="007F6B18" w:rsidRDefault="007F6B18" w:rsidP="007F6B18">
      <w:pPr>
        <w:ind w:left="360"/>
        <w:rPr>
          <w:rFonts w:ascii="Arial" w:hAnsi="Arial" w:cs="Arial"/>
          <w:color w:val="000000"/>
          <w:sz w:val="22"/>
          <w:szCs w:val="22"/>
          <w:lang w:val="en-AU" w:eastAsia="en-AU"/>
        </w:rPr>
      </w:pPr>
    </w:p>
    <w:p w:rsidR="007655FB" w:rsidRDefault="007655FB" w:rsidP="00507B4E">
      <w:pPr>
        <w:autoSpaceDE w:val="0"/>
        <w:autoSpaceDN w:val="0"/>
        <w:adjustRightInd w:val="0"/>
        <w:rPr>
          <w:rFonts w:ascii="Arial" w:hAnsi="Arial" w:cs="Arial"/>
          <w:i/>
          <w:color w:val="000000"/>
          <w:sz w:val="22"/>
          <w:szCs w:val="22"/>
        </w:rPr>
      </w:pPr>
      <w:r w:rsidRPr="00B0387F">
        <w:rPr>
          <w:rFonts w:ascii="Arial" w:hAnsi="Arial" w:cs="Arial"/>
          <w:i/>
          <w:color w:val="000000"/>
          <w:sz w:val="22"/>
          <w:szCs w:val="22"/>
        </w:rPr>
        <w:t xml:space="preserve">Media </w:t>
      </w:r>
      <w:r w:rsidR="00571D3F">
        <w:rPr>
          <w:rFonts w:ascii="Arial" w:hAnsi="Arial" w:cs="Arial"/>
          <w:i/>
          <w:color w:val="000000"/>
          <w:sz w:val="22"/>
          <w:szCs w:val="22"/>
        </w:rPr>
        <w:t>e</w:t>
      </w:r>
      <w:r w:rsidRPr="00B0387F">
        <w:rPr>
          <w:rFonts w:ascii="Arial" w:hAnsi="Arial" w:cs="Arial"/>
          <w:i/>
          <w:color w:val="000000"/>
          <w:sz w:val="22"/>
          <w:szCs w:val="22"/>
        </w:rPr>
        <w:t xml:space="preserve">nquiries can be directed to </w:t>
      </w:r>
      <w:r w:rsidR="0063318C" w:rsidRPr="00B0387F">
        <w:rPr>
          <w:rFonts w:ascii="Arial" w:hAnsi="Arial" w:cs="Arial"/>
          <w:i/>
          <w:color w:val="000000"/>
          <w:sz w:val="22"/>
          <w:szCs w:val="22"/>
        </w:rPr>
        <w:t>Lisa Parcsi</w:t>
      </w:r>
      <w:r w:rsidRPr="00B0387F">
        <w:rPr>
          <w:rFonts w:ascii="Arial" w:hAnsi="Arial" w:cs="Arial"/>
          <w:i/>
          <w:color w:val="000000"/>
          <w:sz w:val="22"/>
          <w:szCs w:val="22"/>
        </w:rPr>
        <w:t>, Communications Manager, by calling (02</w:t>
      </w:r>
      <w:r w:rsidR="0063318C" w:rsidRPr="00B0387F">
        <w:rPr>
          <w:rFonts w:ascii="Arial" w:hAnsi="Arial" w:cs="Arial"/>
          <w:i/>
          <w:color w:val="000000"/>
          <w:sz w:val="22"/>
          <w:szCs w:val="22"/>
        </w:rPr>
        <w:t>) 9126 3605</w:t>
      </w:r>
      <w:r w:rsidR="0063318C">
        <w:rPr>
          <w:rFonts w:ascii="Arial" w:hAnsi="Arial" w:cs="Arial"/>
          <w:i/>
          <w:color w:val="000000"/>
          <w:sz w:val="22"/>
          <w:szCs w:val="22"/>
        </w:rPr>
        <w:t xml:space="preserve"> or email </w:t>
      </w:r>
      <w:hyperlink r:id="rId8" w:history="1">
        <w:r w:rsidR="00571D3F" w:rsidRPr="007D5F40">
          <w:rPr>
            <w:rStyle w:val="Hyperlink"/>
            <w:rFonts w:ascii="Arial" w:hAnsi="Arial" w:cs="Arial"/>
            <w:i/>
            <w:sz w:val="22"/>
            <w:szCs w:val="22"/>
          </w:rPr>
          <w:t>lisa.parcsi@safetyandquality.gov.au</w:t>
        </w:r>
      </w:hyperlink>
    </w:p>
    <w:p w:rsidR="00507B4E" w:rsidRDefault="00507B4E" w:rsidP="00507B4E">
      <w:pPr>
        <w:autoSpaceDE w:val="0"/>
        <w:autoSpaceDN w:val="0"/>
        <w:adjustRightInd w:val="0"/>
        <w:rPr>
          <w:rFonts w:ascii="Arial" w:hAnsi="Arial" w:cs="Arial"/>
          <w:i/>
          <w:color w:val="000000"/>
          <w:sz w:val="22"/>
          <w:szCs w:val="22"/>
        </w:rPr>
      </w:pPr>
    </w:p>
    <w:p w:rsidR="00571D3F" w:rsidRDefault="00571D3F" w:rsidP="00507B4E">
      <w:pPr>
        <w:autoSpaceDE w:val="0"/>
        <w:autoSpaceDN w:val="0"/>
        <w:adjustRightInd w:val="0"/>
        <w:rPr>
          <w:rFonts w:ascii="Arial" w:hAnsi="Arial" w:cs="Arial"/>
          <w:i/>
          <w:color w:val="000000"/>
          <w:sz w:val="22"/>
          <w:szCs w:val="22"/>
        </w:rPr>
      </w:pPr>
      <w:r>
        <w:rPr>
          <w:rFonts w:ascii="Arial" w:hAnsi="Arial" w:cs="Arial"/>
          <w:i/>
          <w:color w:val="000000"/>
          <w:sz w:val="22"/>
          <w:szCs w:val="22"/>
        </w:rPr>
        <w:t xml:space="preserve">For media enquiries to NPS </w:t>
      </w:r>
      <w:proofErr w:type="spellStart"/>
      <w:r>
        <w:rPr>
          <w:rFonts w:ascii="Arial" w:hAnsi="Arial" w:cs="Arial"/>
          <w:i/>
          <w:color w:val="000000"/>
          <w:sz w:val="22"/>
          <w:szCs w:val="22"/>
        </w:rPr>
        <w:t>MedicineWise</w:t>
      </w:r>
      <w:proofErr w:type="spellEnd"/>
      <w:r>
        <w:rPr>
          <w:rFonts w:ascii="Arial" w:hAnsi="Arial" w:cs="Arial"/>
          <w:i/>
          <w:color w:val="000000"/>
          <w:sz w:val="22"/>
          <w:szCs w:val="22"/>
        </w:rPr>
        <w:t xml:space="preserve">: Elisabeth Bowdler on 02) 8217 8667, 0419 618 365 or email </w:t>
      </w:r>
      <w:hyperlink r:id="rId9" w:history="1">
        <w:r w:rsidRPr="007D5F40">
          <w:rPr>
            <w:rStyle w:val="Hyperlink"/>
            <w:rFonts w:ascii="Arial" w:hAnsi="Arial" w:cs="Arial"/>
            <w:i/>
            <w:sz w:val="22"/>
            <w:szCs w:val="22"/>
          </w:rPr>
          <w:t>ebowdler@nps.org.au</w:t>
        </w:r>
      </w:hyperlink>
      <w:r>
        <w:rPr>
          <w:rFonts w:ascii="Arial" w:hAnsi="Arial" w:cs="Arial"/>
          <w:i/>
          <w:color w:val="000000"/>
          <w:sz w:val="22"/>
          <w:szCs w:val="22"/>
        </w:rPr>
        <w:t xml:space="preserve"> and Alex Chapman on (02) 8217 8733 or </w:t>
      </w:r>
      <w:hyperlink r:id="rId10" w:history="1">
        <w:r w:rsidRPr="007D5F40">
          <w:rPr>
            <w:rStyle w:val="Hyperlink"/>
            <w:rFonts w:ascii="Arial" w:hAnsi="Arial" w:cs="Arial"/>
            <w:i/>
            <w:sz w:val="22"/>
            <w:szCs w:val="22"/>
          </w:rPr>
          <w:t>achapman@nps.org.au</w:t>
        </w:r>
      </w:hyperlink>
    </w:p>
    <w:p w:rsidR="00571D3F" w:rsidRPr="007655FB" w:rsidRDefault="00571D3F" w:rsidP="00571D3F">
      <w:pPr>
        <w:autoSpaceDE w:val="0"/>
        <w:autoSpaceDN w:val="0"/>
        <w:adjustRightInd w:val="0"/>
        <w:spacing w:before="240" w:line="360" w:lineRule="auto"/>
        <w:rPr>
          <w:rFonts w:ascii="Arial" w:hAnsi="Arial" w:cs="Arial"/>
          <w:i/>
          <w:color w:val="000000"/>
          <w:sz w:val="22"/>
          <w:szCs w:val="22"/>
        </w:rPr>
      </w:pPr>
    </w:p>
    <w:p w:rsidR="00C5500E" w:rsidRDefault="007655FB" w:rsidP="00C5500E">
      <w:pPr>
        <w:autoSpaceDE w:val="0"/>
        <w:autoSpaceDN w:val="0"/>
        <w:adjustRightInd w:val="0"/>
        <w:spacing w:before="240" w:line="360" w:lineRule="auto"/>
        <w:jc w:val="center"/>
        <w:rPr>
          <w:rFonts w:ascii="Arial" w:hAnsi="Arial" w:cs="Arial"/>
          <w:b/>
          <w:color w:val="000000"/>
          <w:sz w:val="22"/>
          <w:szCs w:val="22"/>
        </w:rPr>
      </w:pPr>
      <w:r>
        <w:rPr>
          <w:rFonts w:ascii="Arial" w:hAnsi="Arial" w:cs="Arial"/>
          <w:b/>
          <w:color w:val="000000"/>
          <w:sz w:val="22"/>
          <w:szCs w:val="22"/>
        </w:rPr>
        <w:t>- E</w:t>
      </w:r>
      <w:r w:rsidRPr="007655FB">
        <w:rPr>
          <w:rFonts w:ascii="Arial" w:hAnsi="Arial" w:cs="Arial"/>
          <w:b/>
          <w:color w:val="000000"/>
          <w:sz w:val="22"/>
          <w:szCs w:val="22"/>
        </w:rPr>
        <w:t xml:space="preserve">nds </w:t>
      </w:r>
      <w:r w:rsidR="00507B4E">
        <w:rPr>
          <w:rFonts w:ascii="Arial" w:hAnsi="Arial" w:cs="Arial"/>
          <w:b/>
          <w:color w:val="000000"/>
          <w:sz w:val="22"/>
          <w:szCs w:val="22"/>
        </w:rPr>
        <w:t>-</w:t>
      </w:r>
    </w:p>
    <w:p w:rsidR="00507B4E" w:rsidRDefault="00507B4E" w:rsidP="00507B4E">
      <w:pPr>
        <w:rPr>
          <w:rFonts w:ascii="Arial" w:hAnsi="Arial" w:cs="Arial"/>
          <w:b/>
          <w:sz w:val="22"/>
          <w:szCs w:val="22"/>
        </w:rPr>
      </w:pPr>
    </w:p>
    <w:p w:rsidR="002451EC" w:rsidRDefault="00507B4E" w:rsidP="00507B4E">
      <w:pPr>
        <w:rPr>
          <w:rFonts w:ascii="Arial" w:hAnsi="Arial" w:cs="Arial"/>
          <w:color w:val="000000"/>
          <w:sz w:val="22"/>
          <w:szCs w:val="22"/>
          <w:lang w:val="en-AU" w:eastAsia="en-AU"/>
        </w:rPr>
      </w:pPr>
      <w:r>
        <w:rPr>
          <w:rFonts w:ascii="Arial" w:hAnsi="Arial" w:cs="Arial"/>
          <w:b/>
          <w:sz w:val="22"/>
          <w:szCs w:val="22"/>
        </w:rPr>
        <w:t xml:space="preserve">The Australian Commission on Safety and Quality in Health Care - </w:t>
      </w:r>
      <w:r>
        <w:rPr>
          <w:rFonts w:ascii="Arial" w:hAnsi="Arial" w:cs="Arial"/>
          <w:sz w:val="22"/>
          <w:szCs w:val="22"/>
        </w:rPr>
        <w:t xml:space="preserve">The Commission leads and coordinates improvements in safety and quality in health care across Australia. This includes developing national standards, providing advice about best practice, coordinating work in specific areas to improve outcomes for patients, and providing information, publications and resources for healthcare teams, healthcare providers, </w:t>
      </w:r>
      <w:proofErr w:type="spellStart"/>
      <w:r>
        <w:rPr>
          <w:rFonts w:ascii="Arial" w:hAnsi="Arial" w:cs="Arial"/>
          <w:sz w:val="22"/>
          <w:szCs w:val="22"/>
        </w:rPr>
        <w:t>organisations</w:t>
      </w:r>
      <w:proofErr w:type="spellEnd"/>
      <w:r>
        <w:rPr>
          <w:rFonts w:ascii="Arial" w:hAnsi="Arial" w:cs="Arial"/>
          <w:sz w:val="22"/>
          <w:szCs w:val="22"/>
        </w:rPr>
        <w:t xml:space="preserve"> and policy makers. One of the priority areas for the Commission has been in preventing infections and reducing antimicrobial resistance.</w:t>
      </w:r>
      <w:r w:rsidR="007A6FF4">
        <w:rPr>
          <w:rFonts w:ascii="Arial" w:hAnsi="Arial" w:cs="Arial"/>
          <w:sz w:val="22"/>
          <w:szCs w:val="22"/>
        </w:rPr>
        <w:t xml:space="preserve"> </w:t>
      </w:r>
      <w:proofErr w:type="gramStart"/>
      <w:r w:rsidR="007A6FF4">
        <w:rPr>
          <w:rFonts w:ascii="Arial" w:hAnsi="Arial" w:cs="Arial"/>
          <w:sz w:val="22"/>
          <w:szCs w:val="22"/>
        </w:rPr>
        <w:t>For more information visit www.safetyandquality.gov.au.</w:t>
      </w:r>
      <w:proofErr w:type="gramEnd"/>
    </w:p>
    <w:p w:rsidR="002451EC" w:rsidRDefault="002451EC" w:rsidP="002451EC">
      <w:pPr>
        <w:rPr>
          <w:rFonts w:ascii="Arial" w:hAnsi="Arial" w:cs="Arial"/>
          <w:color w:val="000000"/>
          <w:sz w:val="22"/>
          <w:szCs w:val="22"/>
          <w:lang w:val="en-AU" w:eastAsia="en-AU"/>
        </w:rPr>
      </w:pPr>
    </w:p>
    <w:p w:rsidR="002451EC" w:rsidRDefault="00571D3F" w:rsidP="000548A1">
      <w:pPr>
        <w:autoSpaceDE w:val="0"/>
        <w:autoSpaceDN w:val="0"/>
        <w:adjustRightInd w:val="0"/>
        <w:rPr>
          <w:rFonts w:ascii="Arial" w:hAnsi="Arial" w:cs="Arial"/>
          <w:color w:val="000000"/>
          <w:sz w:val="22"/>
          <w:szCs w:val="22"/>
        </w:rPr>
      </w:pPr>
      <w:r w:rsidRPr="00571D3F">
        <w:rPr>
          <w:rFonts w:ascii="Arial" w:hAnsi="Arial" w:cs="Arial"/>
          <w:b/>
          <w:color w:val="000000"/>
          <w:sz w:val="22"/>
          <w:szCs w:val="22"/>
        </w:rPr>
        <w:t xml:space="preserve">NPS </w:t>
      </w:r>
      <w:proofErr w:type="spellStart"/>
      <w:r w:rsidRPr="00571D3F">
        <w:rPr>
          <w:rFonts w:ascii="Arial" w:hAnsi="Arial" w:cs="Arial"/>
          <w:b/>
          <w:color w:val="000000"/>
          <w:sz w:val="22"/>
          <w:szCs w:val="22"/>
        </w:rPr>
        <w:t>MedicineWise</w:t>
      </w:r>
      <w:proofErr w:type="spellEnd"/>
      <w:r w:rsidRPr="00571D3F">
        <w:rPr>
          <w:rFonts w:ascii="Arial" w:hAnsi="Arial" w:cs="Arial"/>
          <w:b/>
          <w:color w:val="000000"/>
          <w:sz w:val="22"/>
          <w:szCs w:val="22"/>
        </w:rPr>
        <w:t xml:space="preserve"> -</w:t>
      </w:r>
      <w:r w:rsidRPr="00571D3F">
        <w:rPr>
          <w:rFonts w:ascii="Arial" w:hAnsi="Arial" w:cs="Arial"/>
          <w:color w:val="000000"/>
          <w:sz w:val="22"/>
          <w:szCs w:val="22"/>
        </w:rPr>
        <w:t xml:space="preserve"> Independent, evidence-based and not-for-profit, NPS </w:t>
      </w:r>
      <w:proofErr w:type="spellStart"/>
      <w:r w:rsidRPr="00571D3F">
        <w:rPr>
          <w:rFonts w:ascii="Arial" w:hAnsi="Arial" w:cs="Arial"/>
          <w:color w:val="000000"/>
          <w:sz w:val="22"/>
          <w:szCs w:val="22"/>
        </w:rPr>
        <w:t>MedicineWise</w:t>
      </w:r>
      <w:proofErr w:type="spellEnd"/>
      <w:r w:rsidRPr="00571D3F">
        <w:rPr>
          <w:rFonts w:ascii="Arial" w:hAnsi="Arial" w:cs="Arial"/>
          <w:color w:val="000000"/>
          <w:sz w:val="22"/>
          <w:szCs w:val="22"/>
        </w:rPr>
        <w:t xml:space="preserve"> enables better decisions about medicines and medical tests. NPS </w:t>
      </w:r>
      <w:proofErr w:type="spellStart"/>
      <w:r w:rsidRPr="00571D3F">
        <w:rPr>
          <w:rFonts w:ascii="Arial" w:hAnsi="Arial" w:cs="Arial"/>
          <w:color w:val="000000"/>
          <w:sz w:val="22"/>
          <w:szCs w:val="22"/>
        </w:rPr>
        <w:t>MedicineWise</w:t>
      </w:r>
      <w:proofErr w:type="spellEnd"/>
      <w:r w:rsidRPr="00571D3F">
        <w:rPr>
          <w:rFonts w:ascii="Arial" w:hAnsi="Arial" w:cs="Arial"/>
          <w:color w:val="000000"/>
          <w:sz w:val="22"/>
          <w:szCs w:val="22"/>
        </w:rPr>
        <w:t xml:space="preserve"> is part way through a 5 year campaign to reduce inappropriate use of antibiotics. We receive funding from the Australian Government Department of Health. Visit www.nps.org.au for more information. </w:t>
      </w:r>
    </w:p>
    <w:p w:rsidR="00D725C1" w:rsidRDefault="00D725C1" w:rsidP="000548A1">
      <w:pPr>
        <w:autoSpaceDE w:val="0"/>
        <w:autoSpaceDN w:val="0"/>
        <w:adjustRightInd w:val="0"/>
        <w:rPr>
          <w:rFonts w:ascii="Arial" w:hAnsi="Arial" w:cs="Arial"/>
          <w:color w:val="000000"/>
          <w:sz w:val="22"/>
          <w:szCs w:val="22"/>
        </w:rPr>
      </w:pPr>
    </w:p>
    <w:p w:rsidR="00D725C1" w:rsidRPr="00571D3F" w:rsidRDefault="00D725C1" w:rsidP="00D725C1">
      <w:pPr>
        <w:rPr>
          <w:rFonts w:ascii="Arial" w:hAnsi="Arial" w:cs="Arial"/>
          <w:color w:val="000000"/>
          <w:sz w:val="22"/>
          <w:szCs w:val="22"/>
        </w:rPr>
      </w:pPr>
      <w:r w:rsidRPr="00DA37DA">
        <w:rPr>
          <w:rFonts w:ascii="Arial" w:hAnsi="Arial" w:cs="Arial"/>
          <w:b/>
          <w:sz w:val="22"/>
          <w:szCs w:val="22"/>
        </w:rPr>
        <w:t>The Australian Veterinary Association</w:t>
      </w:r>
      <w:r>
        <w:rPr>
          <w:rFonts w:ascii="Arial" w:hAnsi="Arial" w:cs="Arial"/>
          <w:b/>
          <w:sz w:val="22"/>
          <w:szCs w:val="22"/>
        </w:rPr>
        <w:t xml:space="preserve"> - </w:t>
      </w:r>
      <w:r>
        <w:rPr>
          <w:rFonts w:ascii="Arial" w:hAnsi="Arial" w:cs="Arial"/>
          <w:sz w:val="22"/>
          <w:szCs w:val="22"/>
        </w:rPr>
        <w:t>T</w:t>
      </w:r>
      <w:r w:rsidRPr="00DA37DA">
        <w:rPr>
          <w:rFonts w:ascii="Arial" w:hAnsi="Arial" w:cs="Arial"/>
          <w:sz w:val="22"/>
          <w:szCs w:val="22"/>
        </w:rPr>
        <w:t>he Australian Veterinary Association (AVA) is the only national association representing veterinarians in Australia. Founded in 1</w:t>
      </w:r>
      <w:r>
        <w:rPr>
          <w:rFonts w:ascii="Arial" w:hAnsi="Arial" w:cs="Arial"/>
          <w:sz w:val="22"/>
          <w:szCs w:val="22"/>
        </w:rPr>
        <w:t>921, the AVA today represents 8,5</w:t>
      </w:r>
      <w:r w:rsidRPr="00DA37DA">
        <w:rPr>
          <w:rFonts w:ascii="Arial" w:hAnsi="Arial" w:cs="Arial"/>
          <w:sz w:val="22"/>
          <w:szCs w:val="22"/>
        </w:rPr>
        <w:t>00 members working in all areas of animal science, health and welfare.</w:t>
      </w:r>
    </w:p>
    <w:sectPr w:rsidR="00D725C1" w:rsidRPr="00571D3F" w:rsidSect="00507B4E">
      <w:headerReference w:type="default" r:id="rId11"/>
      <w:footerReference w:type="default" r:id="rId12"/>
      <w:pgSz w:w="12240" w:h="15840"/>
      <w:pgMar w:top="1200" w:right="1220" w:bottom="1200" w:left="12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88" w:rsidRDefault="00417B88" w:rsidP="00F67AE2">
      <w:r>
        <w:separator/>
      </w:r>
    </w:p>
  </w:endnote>
  <w:endnote w:type="continuationSeparator" w:id="0">
    <w:p w:rsidR="00417B88" w:rsidRDefault="00417B88" w:rsidP="00F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E2" w:rsidRPr="00F67AE2" w:rsidRDefault="00F67AE2" w:rsidP="00F67AE2">
    <w:pPr>
      <w:pStyle w:val="Footer"/>
      <w:jc w:val="center"/>
      <w:rPr>
        <w:rFonts w:ascii="Arial" w:hAnsi="Arial" w:cs="Arial"/>
        <w:sz w:val="20"/>
        <w:szCs w:val="20"/>
      </w:rPr>
    </w:pPr>
    <w:r w:rsidRPr="00F67AE2">
      <w:rPr>
        <w:rFonts w:ascii="Arial" w:hAnsi="Arial" w:cs="Arial"/>
        <w:sz w:val="20"/>
        <w:szCs w:val="20"/>
      </w:rPr>
      <w:t xml:space="preserve">Page </w:t>
    </w:r>
    <w:r w:rsidRPr="00F67AE2">
      <w:rPr>
        <w:rFonts w:ascii="Arial" w:hAnsi="Arial" w:cs="Arial"/>
        <w:sz w:val="20"/>
        <w:szCs w:val="20"/>
      </w:rPr>
      <w:fldChar w:fldCharType="begin"/>
    </w:r>
    <w:r w:rsidRPr="00F67AE2">
      <w:rPr>
        <w:rFonts w:ascii="Arial" w:hAnsi="Arial" w:cs="Arial"/>
        <w:sz w:val="20"/>
        <w:szCs w:val="20"/>
      </w:rPr>
      <w:instrText xml:space="preserve"> PAGE  \* Arabic  \* MERGEFORMAT </w:instrText>
    </w:r>
    <w:r w:rsidRPr="00F67AE2">
      <w:rPr>
        <w:rFonts w:ascii="Arial" w:hAnsi="Arial" w:cs="Arial"/>
        <w:sz w:val="20"/>
        <w:szCs w:val="20"/>
      </w:rPr>
      <w:fldChar w:fldCharType="separate"/>
    </w:r>
    <w:r w:rsidR="00AA324B">
      <w:rPr>
        <w:rFonts w:ascii="Arial" w:hAnsi="Arial" w:cs="Arial"/>
        <w:noProof/>
        <w:sz w:val="20"/>
        <w:szCs w:val="20"/>
      </w:rPr>
      <w:t>1</w:t>
    </w:r>
    <w:r w:rsidRPr="00F67AE2">
      <w:rPr>
        <w:rFonts w:ascii="Arial" w:hAnsi="Arial" w:cs="Arial"/>
        <w:sz w:val="20"/>
        <w:szCs w:val="20"/>
      </w:rPr>
      <w:fldChar w:fldCharType="end"/>
    </w:r>
    <w:r w:rsidRPr="00F67AE2">
      <w:rPr>
        <w:rFonts w:ascii="Arial" w:hAnsi="Arial" w:cs="Arial"/>
        <w:sz w:val="20"/>
        <w:szCs w:val="20"/>
      </w:rPr>
      <w:t xml:space="preserve"> of </w:t>
    </w:r>
    <w:r w:rsidRPr="00F67AE2">
      <w:rPr>
        <w:rFonts w:ascii="Arial" w:hAnsi="Arial" w:cs="Arial"/>
        <w:sz w:val="20"/>
        <w:szCs w:val="20"/>
      </w:rPr>
      <w:fldChar w:fldCharType="begin"/>
    </w:r>
    <w:r w:rsidRPr="00F67AE2">
      <w:rPr>
        <w:rFonts w:ascii="Arial" w:hAnsi="Arial" w:cs="Arial"/>
        <w:sz w:val="20"/>
        <w:szCs w:val="20"/>
      </w:rPr>
      <w:instrText xml:space="preserve"> NUMPAGES  \* Arabic  \* MERGEFORMAT </w:instrText>
    </w:r>
    <w:r w:rsidRPr="00F67AE2">
      <w:rPr>
        <w:rFonts w:ascii="Arial" w:hAnsi="Arial" w:cs="Arial"/>
        <w:sz w:val="20"/>
        <w:szCs w:val="20"/>
      </w:rPr>
      <w:fldChar w:fldCharType="separate"/>
    </w:r>
    <w:r w:rsidR="00AA324B">
      <w:rPr>
        <w:rFonts w:ascii="Arial" w:hAnsi="Arial" w:cs="Arial"/>
        <w:noProof/>
        <w:sz w:val="20"/>
        <w:szCs w:val="20"/>
      </w:rPr>
      <w:t>2</w:t>
    </w:r>
    <w:r w:rsidRPr="00F67AE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88" w:rsidRDefault="00417B88" w:rsidP="00F67AE2">
      <w:r>
        <w:separator/>
      </w:r>
    </w:p>
  </w:footnote>
  <w:footnote w:type="continuationSeparator" w:id="0">
    <w:p w:rsidR="00417B88" w:rsidRDefault="00417B88" w:rsidP="00F6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4E" w:rsidRPr="00507B4E" w:rsidRDefault="00507B4E" w:rsidP="00507B4E">
    <w:pPr>
      <w:pStyle w:val="Header"/>
      <w:tabs>
        <w:tab w:val="right" w:pos="9820"/>
      </w:tabs>
    </w:pPr>
    <w:r>
      <w:rPr>
        <w:rFonts w:ascii="Arial" w:hAnsi="Arial" w:cs="Arial"/>
        <w:caps/>
        <w:noProof/>
        <w:sz w:val="21"/>
        <w:szCs w:val="21"/>
        <w:lang w:val="en-AU" w:eastAsia="en-AU"/>
      </w:rPr>
      <w:drawing>
        <wp:inline distT="0" distB="0" distL="0" distR="0" wp14:anchorId="78FA4602" wp14:editId="345CA460">
          <wp:extent cx="32099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428625"/>
                  </a:xfrm>
                  <a:prstGeom prst="rect">
                    <a:avLst/>
                  </a:prstGeom>
                  <a:noFill/>
                  <a:ln>
                    <a:noFill/>
                  </a:ln>
                </pic:spPr>
              </pic:pic>
            </a:graphicData>
          </a:graphic>
        </wp:inline>
      </w:drawing>
    </w:r>
    <w:r>
      <w:rPr>
        <w:noProof/>
        <w:lang w:val="en-AU" w:eastAsia="en-AU"/>
      </w:rPr>
      <w:drawing>
        <wp:inline distT="0" distB="0" distL="0" distR="0" wp14:anchorId="611AD50F" wp14:editId="5D6C86A6">
          <wp:extent cx="885825" cy="904875"/>
          <wp:effectExtent l="0" t="0" r="9525" b="9525"/>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a:ln>
                    <a:noFill/>
                  </a:ln>
                </pic:spPr>
              </pic:pic>
            </a:graphicData>
          </a:graphic>
        </wp:inline>
      </w:drawing>
    </w:r>
    <w:r>
      <w:rPr>
        <w:noProof/>
        <w:lang w:val="en-AU" w:eastAsia="en-AU"/>
      </w:rPr>
      <w:drawing>
        <wp:inline distT="0" distB="0" distL="0" distR="0" wp14:anchorId="27768538" wp14:editId="08E172F0">
          <wp:extent cx="19431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36F7"/>
    <w:multiLevelType w:val="hybridMultilevel"/>
    <w:tmpl w:val="DC50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24790A"/>
    <w:multiLevelType w:val="hybridMultilevel"/>
    <w:tmpl w:val="7C0E9942"/>
    <w:lvl w:ilvl="0" w:tplc="061E033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nsid w:val="372E2DEF"/>
    <w:multiLevelType w:val="hybridMultilevel"/>
    <w:tmpl w:val="BA525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82819EA"/>
    <w:multiLevelType w:val="hybridMultilevel"/>
    <w:tmpl w:val="A51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D204525"/>
    <w:multiLevelType w:val="hybridMultilevel"/>
    <w:tmpl w:val="18945AAC"/>
    <w:lvl w:ilvl="0" w:tplc="CA5A637C">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2B"/>
    <w:rsid w:val="000011D5"/>
    <w:rsid w:val="000144B5"/>
    <w:rsid w:val="00020A01"/>
    <w:rsid w:val="0002203A"/>
    <w:rsid w:val="00022834"/>
    <w:rsid w:val="0002284D"/>
    <w:rsid w:val="000335B0"/>
    <w:rsid w:val="000446C2"/>
    <w:rsid w:val="00046F5C"/>
    <w:rsid w:val="0005280E"/>
    <w:rsid w:val="0005372B"/>
    <w:rsid w:val="000548A1"/>
    <w:rsid w:val="00061188"/>
    <w:rsid w:val="000774DA"/>
    <w:rsid w:val="0009325C"/>
    <w:rsid w:val="000B336B"/>
    <w:rsid w:val="000B4570"/>
    <w:rsid w:val="000D44D0"/>
    <w:rsid w:val="000F3336"/>
    <w:rsid w:val="000F4322"/>
    <w:rsid w:val="00116DF3"/>
    <w:rsid w:val="00120520"/>
    <w:rsid w:val="001359AE"/>
    <w:rsid w:val="00142C3F"/>
    <w:rsid w:val="001462CC"/>
    <w:rsid w:val="001471D2"/>
    <w:rsid w:val="00156A80"/>
    <w:rsid w:val="00162400"/>
    <w:rsid w:val="0016257C"/>
    <w:rsid w:val="00172BF9"/>
    <w:rsid w:val="001B4F59"/>
    <w:rsid w:val="001C2E59"/>
    <w:rsid w:val="001C2E9B"/>
    <w:rsid w:val="001D4AA2"/>
    <w:rsid w:val="001E1DB3"/>
    <w:rsid w:val="001E1ECB"/>
    <w:rsid w:val="00211011"/>
    <w:rsid w:val="0021790D"/>
    <w:rsid w:val="00222D58"/>
    <w:rsid w:val="00230035"/>
    <w:rsid w:val="002349C6"/>
    <w:rsid w:val="002434DC"/>
    <w:rsid w:val="002451EC"/>
    <w:rsid w:val="0025641B"/>
    <w:rsid w:val="002631C7"/>
    <w:rsid w:val="00267A5E"/>
    <w:rsid w:val="00271B62"/>
    <w:rsid w:val="00274202"/>
    <w:rsid w:val="00290BDB"/>
    <w:rsid w:val="00293BF5"/>
    <w:rsid w:val="002949C7"/>
    <w:rsid w:val="002A2C3C"/>
    <w:rsid w:val="002A6CFB"/>
    <w:rsid w:val="002A7E51"/>
    <w:rsid w:val="002C40FB"/>
    <w:rsid w:val="002D5FF5"/>
    <w:rsid w:val="002F27E5"/>
    <w:rsid w:val="00313444"/>
    <w:rsid w:val="00316B1C"/>
    <w:rsid w:val="0032010A"/>
    <w:rsid w:val="003227B6"/>
    <w:rsid w:val="00330431"/>
    <w:rsid w:val="00330900"/>
    <w:rsid w:val="00346CBF"/>
    <w:rsid w:val="003472CC"/>
    <w:rsid w:val="003479D0"/>
    <w:rsid w:val="00350A72"/>
    <w:rsid w:val="00365CF9"/>
    <w:rsid w:val="0037237D"/>
    <w:rsid w:val="003744DB"/>
    <w:rsid w:val="00383B2C"/>
    <w:rsid w:val="00383B73"/>
    <w:rsid w:val="00392834"/>
    <w:rsid w:val="003951EA"/>
    <w:rsid w:val="003A2FB4"/>
    <w:rsid w:val="003C3AE2"/>
    <w:rsid w:val="003D3157"/>
    <w:rsid w:val="003E6DD8"/>
    <w:rsid w:val="003E79A5"/>
    <w:rsid w:val="003F6894"/>
    <w:rsid w:val="003F6D7E"/>
    <w:rsid w:val="00400C73"/>
    <w:rsid w:val="00404D0D"/>
    <w:rsid w:val="0040738A"/>
    <w:rsid w:val="0040776C"/>
    <w:rsid w:val="00411180"/>
    <w:rsid w:val="00416D44"/>
    <w:rsid w:val="00417B88"/>
    <w:rsid w:val="0042732B"/>
    <w:rsid w:val="00434F80"/>
    <w:rsid w:val="00443758"/>
    <w:rsid w:val="0045587E"/>
    <w:rsid w:val="00462594"/>
    <w:rsid w:val="00487D9C"/>
    <w:rsid w:val="00496F9D"/>
    <w:rsid w:val="004A2798"/>
    <w:rsid w:val="004D3015"/>
    <w:rsid w:val="004E3F42"/>
    <w:rsid w:val="0050372A"/>
    <w:rsid w:val="00504535"/>
    <w:rsid w:val="00505276"/>
    <w:rsid w:val="00507B4E"/>
    <w:rsid w:val="005161F7"/>
    <w:rsid w:val="005257DD"/>
    <w:rsid w:val="005323EA"/>
    <w:rsid w:val="00542668"/>
    <w:rsid w:val="00571D3F"/>
    <w:rsid w:val="005724CA"/>
    <w:rsid w:val="005A46C3"/>
    <w:rsid w:val="005A5221"/>
    <w:rsid w:val="005A616D"/>
    <w:rsid w:val="005C6333"/>
    <w:rsid w:val="005D1265"/>
    <w:rsid w:val="005F1866"/>
    <w:rsid w:val="0060586A"/>
    <w:rsid w:val="00610CE6"/>
    <w:rsid w:val="006206C7"/>
    <w:rsid w:val="00625B44"/>
    <w:rsid w:val="0062663E"/>
    <w:rsid w:val="00626AF6"/>
    <w:rsid w:val="0063318C"/>
    <w:rsid w:val="00633448"/>
    <w:rsid w:val="0064608B"/>
    <w:rsid w:val="006607C4"/>
    <w:rsid w:val="00685074"/>
    <w:rsid w:val="006924EA"/>
    <w:rsid w:val="006A42B1"/>
    <w:rsid w:val="006B726C"/>
    <w:rsid w:val="006D4C91"/>
    <w:rsid w:val="006D6B83"/>
    <w:rsid w:val="006D7E27"/>
    <w:rsid w:val="006E739F"/>
    <w:rsid w:val="006F63F3"/>
    <w:rsid w:val="00701A2B"/>
    <w:rsid w:val="0071402D"/>
    <w:rsid w:val="007152A3"/>
    <w:rsid w:val="00716986"/>
    <w:rsid w:val="007244D6"/>
    <w:rsid w:val="0074767C"/>
    <w:rsid w:val="00751B60"/>
    <w:rsid w:val="00756079"/>
    <w:rsid w:val="007655FB"/>
    <w:rsid w:val="00783AA4"/>
    <w:rsid w:val="007A6FF4"/>
    <w:rsid w:val="007B11FA"/>
    <w:rsid w:val="007C69E5"/>
    <w:rsid w:val="007E05E6"/>
    <w:rsid w:val="007E28D7"/>
    <w:rsid w:val="007E2A38"/>
    <w:rsid w:val="007F65AA"/>
    <w:rsid w:val="007F6B18"/>
    <w:rsid w:val="00814D49"/>
    <w:rsid w:val="008237F2"/>
    <w:rsid w:val="00830BDC"/>
    <w:rsid w:val="008335E4"/>
    <w:rsid w:val="00834E60"/>
    <w:rsid w:val="008363D8"/>
    <w:rsid w:val="00863ECD"/>
    <w:rsid w:val="008704AF"/>
    <w:rsid w:val="00884548"/>
    <w:rsid w:val="00891F10"/>
    <w:rsid w:val="008932AE"/>
    <w:rsid w:val="00896B00"/>
    <w:rsid w:val="008A017F"/>
    <w:rsid w:val="008B4E18"/>
    <w:rsid w:val="008C49FD"/>
    <w:rsid w:val="008D1A90"/>
    <w:rsid w:val="008E608A"/>
    <w:rsid w:val="008E756D"/>
    <w:rsid w:val="008F31CB"/>
    <w:rsid w:val="008F358E"/>
    <w:rsid w:val="009050EC"/>
    <w:rsid w:val="00907670"/>
    <w:rsid w:val="00951F20"/>
    <w:rsid w:val="0098080A"/>
    <w:rsid w:val="00985821"/>
    <w:rsid w:val="00991CD1"/>
    <w:rsid w:val="009A701C"/>
    <w:rsid w:val="009B5E93"/>
    <w:rsid w:val="009B6F4E"/>
    <w:rsid w:val="009B7199"/>
    <w:rsid w:val="009B7E40"/>
    <w:rsid w:val="009C16E5"/>
    <w:rsid w:val="009E2A61"/>
    <w:rsid w:val="009E4699"/>
    <w:rsid w:val="00A018F4"/>
    <w:rsid w:val="00A034B5"/>
    <w:rsid w:val="00A20A7B"/>
    <w:rsid w:val="00A22AFE"/>
    <w:rsid w:val="00A41839"/>
    <w:rsid w:val="00A41F99"/>
    <w:rsid w:val="00A44080"/>
    <w:rsid w:val="00A64AFA"/>
    <w:rsid w:val="00A7595B"/>
    <w:rsid w:val="00A82F4E"/>
    <w:rsid w:val="00AA048E"/>
    <w:rsid w:val="00AA324B"/>
    <w:rsid w:val="00AA6FC8"/>
    <w:rsid w:val="00AB19C6"/>
    <w:rsid w:val="00AB444D"/>
    <w:rsid w:val="00AC2900"/>
    <w:rsid w:val="00AE1A3F"/>
    <w:rsid w:val="00AF5DA3"/>
    <w:rsid w:val="00B0387F"/>
    <w:rsid w:val="00B07A17"/>
    <w:rsid w:val="00B11BA5"/>
    <w:rsid w:val="00B12EFA"/>
    <w:rsid w:val="00B25FAF"/>
    <w:rsid w:val="00B32674"/>
    <w:rsid w:val="00B36944"/>
    <w:rsid w:val="00B50A20"/>
    <w:rsid w:val="00B5588C"/>
    <w:rsid w:val="00B62401"/>
    <w:rsid w:val="00B72ACB"/>
    <w:rsid w:val="00BC5272"/>
    <w:rsid w:val="00BD1003"/>
    <w:rsid w:val="00BF2A74"/>
    <w:rsid w:val="00BF3F79"/>
    <w:rsid w:val="00C029FB"/>
    <w:rsid w:val="00C15B37"/>
    <w:rsid w:val="00C32D68"/>
    <w:rsid w:val="00C52303"/>
    <w:rsid w:val="00C5500E"/>
    <w:rsid w:val="00C869FC"/>
    <w:rsid w:val="00C91E5E"/>
    <w:rsid w:val="00C92D16"/>
    <w:rsid w:val="00C94217"/>
    <w:rsid w:val="00CC61C5"/>
    <w:rsid w:val="00CD3C37"/>
    <w:rsid w:val="00CE2BBF"/>
    <w:rsid w:val="00CE59E4"/>
    <w:rsid w:val="00D03006"/>
    <w:rsid w:val="00D05AF9"/>
    <w:rsid w:val="00D05BF1"/>
    <w:rsid w:val="00D1103B"/>
    <w:rsid w:val="00D179A8"/>
    <w:rsid w:val="00D17A8C"/>
    <w:rsid w:val="00D219E7"/>
    <w:rsid w:val="00D24AC4"/>
    <w:rsid w:val="00D24B1A"/>
    <w:rsid w:val="00D34CA7"/>
    <w:rsid w:val="00D34EB6"/>
    <w:rsid w:val="00D44100"/>
    <w:rsid w:val="00D5469C"/>
    <w:rsid w:val="00D55572"/>
    <w:rsid w:val="00D725C1"/>
    <w:rsid w:val="00D7423A"/>
    <w:rsid w:val="00D91FBB"/>
    <w:rsid w:val="00DA6B80"/>
    <w:rsid w:val="00DC2727"/>
    <w:rsid w:val="00DD7B34"/>
    <w:rsid w:val="00DE7DB8"/>
    <w:rsid w:val="00DF6CD1"/>
    <w:rsid w:val="00DF70CF"/>
    <w:rsid w:val="00E02B6D"/>
    <w:rsid w:val="00E05402"/>
    <w:rsid w:val="00E124C7"/>
    <w:rsid w:val="00E141C0"/>
    <w:rsid w:val="00E325DE"/>
    <w:rsid w:val="00E42B33"/>
    <w:rsid w:val="00E61535"/>
    <w:rsid w:val="00E61DF9"/>
    <w:rsid w:val="00E713F1"/>
    <w:rsid w:val="00E8144E"/>
    <w:rsid w:val="00EA3022"/>
    <w:rsid w:val="00EB4FB3"/>
    <w:rsid w:val="00EB712E"/>
    <w:rsid w:val="00EB7D5E"/>
    <w:rsid w:val="00EC3E5D"/>
    <w:rsid w:val="00F12594"/>
    <w:rsid w:val="00F25A90"/>
    <w:rsid w:val="00F32DDA"/>
    <w:rsid w:val="00F65C46"/>
    <w:rsid w:val="00F67AE2"/>
    <w:rsid w:val="00F75B9C"/>
    <w:rsid w:val="00F76E6E"/>
    <w:rsid w:val="00F82855"/>
    <w:rsid w:val="00F95FA8"/>
    <w:rsid w:val="00FA62E3"/>
    <w:rsid w:val="00FB187A"/>
    <w:rsid w:val="00FB2032"/>
    <w:rsid w:val="00FB3DA9"/>
    <w:rsid w:val="00FB5D9A"/>
    <w:rsid w:val="00FC3C07"/>
    <w:rsid w:val="00FD795A"/>
    <w:rsid w:val="00FE59B3"/>
    <w:rsid w:val="00FF24B7"/>
    <w:rsid w:val="00FF2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customStyle="1" w:styleId="Body1">
    <w:name w:val="Body 1"/>
    <w:autoRedefine/>
    <w:rsid w:val="003A2FB4"/>
    <w:pPr>
      <w:spacing w:before="240" w:after="240"/>
      <w:ind w:right="-74"/>
    </w:pPr>
    <w:rPr>
      <w:rFonts w:ascii="Helvetica" w:eastAsia="Arial Unicode MS" w:hAnsi="Helvetica"/>
      <w:color w:val="000000"/>
      <w:sz w:val="24"/>
    </w:rPr>
  </w:style>
  <w:style w:type="paragraph" w:styleId="ListParagraph">
    <w:name w:val="List Paragraph"/>
    <w:basedOn w:val="Normal"/>
    <w:uiPriority w:val="34"/>
    <w:qFormat/>
    <w:rsid w:val="00C5500E"/>
    <w:pPr>
      <w:ind w:left="720"/>
      <w:contextualSpacing/>
    </w:pPr>
  </w:style>
  <w:style w:type="character" w:styleId="CommentReference">
    <w:name w:val="annotation reference"/>
    <w:basedOn w:val="DefaultParagraphFont"/>
    <w:rsid w:val="00274202"/>
    <w:rPr>
      <w:sz w:val="16"/>
      <w:szCs w:val="16"/>
    </w:rPr>
  </w:style>
  <w:style w:type="paragraph" w:styleId="CommentText">
    <w:name w:val="annotation text"/>
    <w:basedOn w:val="Normal"/>
    <w:link w:val="CommentTextChar"/>
    <w:rsid w:val="00274202"/>
    <w:rPr>
      <w:sz w:val="20"/>
      <w:szCs w:val="20"/>
    </w:rPr>
  </w:style>
  <w:style w:type="character" w:customStyle="1" w:styleId="CommentTextChar">
    <w:name w:val="Comment Text Char"/>
    <w:basedOn w:val="DefaultParagraphFont"/>
    <w:link w:val="CommentText"/>
    <w:rsid w:val="00274202"/>
    <w:rPr>
      <w:lang w:val="en-US" w:eastAsia="en-US"/>
    </w:rPr>
  </w:style>
  <w:style w:type="paragraph" w:styleId="CommentSubject">
    <w:name w:val="annotation subject"/>
    <w:basedOn w:val="CommentText"/>
    <w:next w:val="CommentText"/>
    <w:link w:val="CommentSubjectChar"/>
    <w:rsid w:val="00274202"/>
    <w:rPr>
      <w:b/>
      <w:bCs/>
    </w:rPr>
  </w:style>
  <w:style w:type="character" w:customStyle="1" w:styleId="CommentSubjectChar">
    <w:name w:val="Comment Subject Char"/>
    <w:basedOn w:val="CommentTextChar"/>
    <w:link w:val="CommentSubject"/>
    <w:rsid w:val="00274202"/>
    <w:rPr>
      <w:b/>
      <w:bCs/>
      <w:lang w:val="en-US" w:eastAsia="en-US"/>
    </w:rPr>
  </w:style>
  <w:style w:type="paragraph" w:styleId="BalloonText">
    <w:name w:val="Balloon Text"/>
    <w:basedOn w:val="Normal"/>
    <w:link w:val="BalloonTextChar"/>
    <w:rsid w:val="00274202"/>
    <w:rPr>
      <w:rFonts w:ascii="Tahoma" w:hAnsi="Tahoma" w:cs="Tahoma"/>
      <w:sz w:val="16"/>
      <w:szCs w:val="16"/>
    </w:rPr>
  </w:style>
  <w:style w:type="character" w:customStyle="1" w:styleId="BalloonTextChar">
    <w:name w:val="Balloon Text Char"/>
    <w:basedOn w:val="DefaultParagraphFont"/>
    <w:link w:val="BalloonText"/>
    <w:rsid w:val="002742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customStyle="1" w:styleId="Body1">
    <w:name w:val="Body 1"/>
    <w:autoRedefine/>
    <w:rsid w:val="003A2FB4"/>
    <w:pPr>
      <w:spacing w:before="240" w:after="240"/>
      <w:ind w:right="-74"/>
    </w:pPr>
    <w:rPr>
      <w:rFonts w:ascii="Helvetica" w:eastAsia="Arial Unicode MS" w:hAnsi="Helvetica"/>
      <w:color w:val="000000"/>
      <w:sz w:val="24"/>
    </w:rPr>
  </w:style>
  <w:style w:type="paragraph" w:styleId="ListParagraph">
    <w:name w:val="List Paragraph"/>
    <w:basedOn w:val="Normal"/>
    <w:uiPriority w:val="34"/>
    <w:qFormat/>
    <w:rsid w:val="00C5500E"/>
    <w:pPr>
      <w:ind w:left="720"/>
      <w:contextualSpacing/>
    </w:pPr>
  </w:style>
  <w:style w:type="character" w:styleId="CommentReference">
    <w:name w:val="annotation reference"/>
    <w:basedOn w:val="DefaultParagraphFont"/>
    <w:rsid w:val="00274202"/>
    <w:rPr>
      <w:sz w:val="16"/>
      <w:szCs w:val="16"/>
    </w:rPr>
  </w:style>
  <w:style w:type="paragraph" w:styleId="CommentText">
    <w:name w:val="annotation text"/>
    <w:basedOn w:val="Normal"/>
    <w:link w:val="CommentTextChar"/>
    <w:rsid w:val="00274202"/>
    <w:rPr>
      <w:sz w:val="20"/>
      <w:szCs w:val="20"/>
    </w:rPr>
  </w:style>
  <w:style w:type="character" w:customStyle="1" w:styleId="CommentTextChar">
    <w:name w:val="Comment Text Char"/>
    <w:basedOn w:val="DefaultParagraphFont"/>
    <w:link w:val="CommentText"/>
    <w:rsid w:val="00274202"/>
    <w:rPr>
      <w:lang w:val="en-US" w:eastAsia="en-US"/>
    </w:rPr>
  </w:style>
  <w:style w:type="paragraph" w:styleId="CommentSubject">
    <w:name w:val="annotation subject"/>
    <w:basedOn w:val="CommentText"/>
    <w:next w:val="CommentText"/>
    <w:link w:val="CommentSubjectChar"/>
    <w:rsid w:val="00274202"/>
    <w:rPr>
      <w:b/>
      <w:bCs/>
    </w:rPr>
  </w:style>
  <w:style w:type="character" w:customStyle="1" w:styleId="CommentSubjectChar">
    <w:name w:val="Comment Subject Char"/>
    <w:basedOn w:val="CommentTextChar"/>
    <w:link w:val="CommentSubject"/>
    <w:rsid w:val="00274202"/>
    <w:rPr>
      <w:b/>
      <w:bCs/>
      <w:lang w:val="en-US" w:eastAsia="en-US"/>
    </w:rPr>
  </w:style>
  <w:style w:type="paragraph" w:styleId="BalloonText">
    <w:name w:val="Balloon Text"/>
    <w:basedOn w:val="Normal"/>
    <w:link w:val="BalloonTextChar"/>
    <w:rsid w:val="00274202"/>
    <w:rPr>
      <w:rFonts w:ascii="Tahoma" w:hAnsi="Tahoma" w:cs="Tahoma"/>
      <w:sz w:val="16"/>
      <w:szCs w:val="16"/>
    </w:rPr>
  </w:style>
  <w:style w:type="character" w:customStyle="1" w:styleId="BalloonTextChar">
    <w:name w:val="Balloon Text Char"/>
    <w:basedOn w:val="DefaultParagraphFont"/>
    <w:link w:val="BalloonText"/>
    <w:rsid w:val="002742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3513">
      <w:bodyDiv w:val="1"/>
      <w:marLeft w:val="0"/>
      <w:marRight w:val="0"/>
      <w:marTop w:val="0"/>
      <w:marBottom w:val="0"/>
      <w:divBdr>
        <w:top w:val="none" w:sz="0" w:space="0" w:color="auto"/>
        <w:left w:val="none" w:sz="0" w:space="0" w:color="auto"/>
        <w:bottom w:val="none" w:sz="0" w:space="0" w:color="auto"/>
        <w:right w:val="none" w:sz="0" w:space="0" w:color="auto"/>
      </w:divBdr>
      <w:divsChild>
        <w:div w:id="489446865">
          <w:marLeft w:val="0"/>
          <w:marRight w:val="0"/>
          <w:marTop w:val="0"/>
          <w:marBottom w:val="0"/>
          <w:divBdr>
            <w:top w:val="none" w:sz="0" w:space="0" w:color="auto"/>
            <w:left w:val="none" w:sz="0" w:space="0" w:color="auto"/>
            <w:bottom w:val="none" w:sz="0" w:space="0" w:color="auto"/>
            <w:right w:val="none" w:sz="0" w:space="0" w:color="auto"/>
          </w:divBdr>
          <w:divsChild>
            <w:div w:id="536697953">
              <w:marLeft w:val="0"/>
              <w:marRight w:val="0"/>
              <w:marTop w:val="0"/>
              <w:marBottom w:val="0"/>
              <w:divBdr>
                <w:top w:val="none" w:sz="0" w:space="0" w:color="auto"/>
                <w:left w:val="none" w:sz="0" w:space="0" w:color="auto"/>
                <w:bottom w:val="none" w:sz="0" w:space="0" w:color="auto"/>
                <w:right w:val="none" w:sz="0" w:space="0" w:color="auto"/>
              </w:divBdr>
              <w:divsChild>
                <w:div w:id="1849248040">
                  <w:marLeft w:val="0"/>
                  <w:marRight w:val="0"/>
                  <w:marTop w:val="0"/>
                  <w:marBottom w:val="0"/>
                  <w:divBdr>
                    <w:top w:val="none" w:sz="0" w:space="0" w:color="auto"/>
                    <w:left w:val="none" w:sz="0" w:space="0" w:color="auto"/>
                    <w:bottom w:val="none" w:sz="0" w:space="0" w:color="auto"/>
                    <w:right w:val="none" w:sz="0" w:space="0" w:color="auto"/>
                  </w:divBdr>
                  <w:divsChild>
                    <w:div w:id="1819179413">
                      <w:marLeft w:val="0"/>
                      <w:marRight w:val="0"/>
                      <w:marTop w:val="0"/>
                      <w:marBottom w:val="0"/>
                      <w:divBdr>
                        <w:top w:val="none" w:sz="0" w:space="0" w:color="auto"/>
                        <w:left w:val="none" w:sz="0" w:space="0" w:color="auto"/>
                        <w:bottom w:val="none" w:sz="0" w:space="0" w:color="auto"/>
                        <w:right w:val="none" w:sz="0" w:space="0" w:color="auto"/>
                      </w:divBdr>
                      <w:divsChild>
                        <w:div w:id="1329475737">
                          <w:marLeft w:val="0"/>
                          <w:marRight w:val="0"/>
                          <w:marTop w:val="0"/>
                          <w:marBottom w:val="0"/>
                          <w:divBdr>
                            <w:top w:val="none" w:sz="0" w:space="0" w:color="auto"/>
                            <w:left w:val="none" w:sz="0" w:space="0" w:color="auto"/>
                            <w:bottom w:val="none" w:sz="0" w:space="0" w:color="auto"/>
                            <w:right w:val="none" w:sz="0" w:space="0" w:color="auto"/>
                          </w:divBdr>
                          <w:divsChild>
                            <w:div w:id="191890197">
                              <w:marLeft w:val="0"/>
                              <w:marRight w:val="0"/>
                              <w:marTop w:val="0"/>
                              <w:marBottom w:val="0"/>
                              <w:divBdr>
                                <w:top w:val="none" w:sz="0" w:space="0" w:color="auto"/>
                                <w:left w:val="none" w:sz="0" w:space="0" w:color="auto"/>
                                <w:bottom w:val="none" w:sz="0" w:space="0" w:color="auto"/>
                                <w:right w:val="none" w:sz="0" w:space="0" w:color="auto"/>
                              </w:divBdr>
                              <w:divsChild>
                                <w:div w:id="1976370814">
                                  <w:marLeft w:val="0"/>
                                  <w:marRight w:val="0"/>
                                  <w:marTop w:val="0"/>
                                  <w:marBottom w:val="0"/>
                                  <w:divBdr>
                                    <w:top w:val="none" w:sz="0" w:space="0" w:color="auto"/>
                                    <w:left w:val="none" w:sz="0" w:space="0" w:color="auto"/>
                                    <w:bottom w:val="none" w:sz="0" w:space="0" w:color="auto"/>
                                    <w:right w:val="none" w:sz="0" w:space="0" w:color="auto"/>
                                  </w:divBdr>
                                  <w:divsChild>
                                    <w:div w:id="40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arcsi@safetyandquality.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hapman@nps.org.au" TargetMode="External"/><Relationship Id="rId4" Type="http://schemas.openxmlformats.org/officeDocument/2006/relationships/settings" Target="settings.xml"/><Relationship Id="rId9" Type="http://schemas.openxmlformats.org/officeDocument/2006/relationships/hyperlink" Target="mailto:ebowdler@nps.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dc:creator>
  <cp:lastModifiedBy>Keane Kym</cp:lastModifiedBy>
  <cp:revision>2</cp:revision>
  <cp:lastPrinted>2014-11-11T00:00:00Z</cp:lastPrinted>
  <dcterms:created xsi:type="dcterms:W3CDTF">2014-11-13T03:33:00Z</dcterms:created>
  <dcterms:modified xsi:type="dcterms:W3CDTF">2014-11-13T03:33:00Z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