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320AA2">
        <w:rPr>
          <w:color w:val="000000"/>
          <w:lang w:val="en-AU"/>
        </w:rPr>
        <w:t>1</w:t>
      </w:r>
      <w:r w:rsidR="00557C36">
        <w:rPr>
          <w:color w:val="000000"/>
          <w:lang w:val="en-AU"/>
        </w:rPr>
        <w:t>8</w:t>
      </w:r>
    </w:p>
    <w:p w:rsidR="00755242" w:rsidRPr="00255EF8" w:rsidRDefault="00557C36" w:rsidP="00B160EF">
      <w:pPr>
        <w:rPr>
          <w:lang w:val="en-AU"/>
        </w:rPr>
      </w:pPr>
      <w:r>
        <w:rPr>
          <w:lang w:val="en-AU"/>
        </w:rPr>
        <w:t>13</w:t>
      </w:r>
      <w:r w:rsidR="00F61F35">
        <w:rPr>
          <w:lang w:val="en-AU"/>
        </w:rPr>
        <w:t>April</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0"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Pr="00255EF8" w:rsidRDefault="004554DB" w:rsidP="004554DB">
      <w:pPr>
        <w:autoSpaceDE w:val="0"/>
        <w:rPr>
          <w:lang w:val="en-AU"/>
        </w:rPr>
      </w:pPr>
      <w:r w:rsidRPr="00255EF8">
        <w:rPr>
          <w:lang w:val="en-AU"/>
        </w:rPr>
        <w:t>You can also follow us on Twitter @ACSQHC.</w:t>
      </w: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0"/>
    </w:p>
    <w:p w:rsidR="00F34D09" w:rsidRDefault="00F34D09" w:rsidP="00F34D09">
      <w:pPr>
        <w:rPr>
          <w:shd w:val="clear" w:color="auto" w:fill="FFFFFF"/>
          <w:lang w:val="en-AU"/>
        </w:rPr>
      </w:pPr>
    </w:p>
    <w:p w:rsidR="00CC4DDA" w:rsidRDefault="00CC4DDA" w:rsidP="00CC4DDA">
      <w:pPr>
        <w:rPr>
          <w:b/>
          <w:shd w:val="clear" w:color="auto" w:fill="FFFFFF"/>
          <w:lang w:val="en-AU"/>
        </w:rPr>
      </w:pPr>
      <w:r w:rsidRPr="00255EF8">
        <w:rPr>
          <w:b/>
          <w:shd w:val="clear" w:color="auto" w:fill="FFFFFF"/>
          <w:lang w:val="en-AU"/>
        </w:rPr>
        <w:t>Report</w:t>
      </w:r>
      <w:r w:rsidR="00F52B72" w:rsidRPr="00255EF8">
        <w:rPr>
          <w:b/>
          <w:shd w:val="clear" w:color="auto" w:fill="FFFFFF"/>
          <w:lang w:val="en-AU"/>
        </w:rPr>
        <w:t>s</w:t>
      </w:r>
    </w:p>
    <w:p w:rsidR="004E2A8F" w:rsidRPr="00255EF8" w:rsidRDefault="004E2A8F" w:rsidP="00CC4DDA">
      <w:pPr>
        <w:rPr>
          <w:b/>
          <w:shd w:val="clear" w:color="auto" w:fill="FFFFFF"/>
          <w:lang w:val="en-AU"/>
        </w:rPr>
      </w:pPr>
    </w:p>
    <w:p w:rsidR="004E2A8F" w:rsidRDefault="004E2A8F" w:rsidP="004E2A8F">
      <w:pPr>
        <w:keepNext/>
        <w:keepLines/>
        <w:autoSpaceDE w:val="0"/>
        <w:autoSpaceDN w:val="0"/>
        <w:adjustRightInd w:val="0"/>
        <w:rPr>
          <w:i/>
          <w:lang w:val="en-AU"/>
        </w:rPr>
      </w:pPr>
      <w:r w:rsidRPr="00101EA6">
        <w:rPr>
          <w:i/>
          <w:lang w:val="en-AU"/>
        </w:rPr>
        <w:t>Evaluation: what to consider</w:t>
      </w:r>
      <w:r>
        <w:rPr>
          <w:i/>
          <w:lang w:val="en-AU"/>
        </w:rPr>
        <w:t xml:space="preserve">. </w:t>
      </w:r>
      <w:r w:rsidRPr="00101EA6">
        <w:rPr>
          <w:i/>
          <w:lang w:val="en-AU"/>
        </w:rPr>
        <w:t>Commonly asked questions about how to approach evaluation of quality improvement in health care</w:t>
      </w:r>
    </w:p>
    <w:p w:rsidR="004E2A8F" w:rsidRDefault="004E2A8F" w:rsidP="004E2A8F">
      <w:pPr>
        <w:keepNext/>
        <w:keepLines/>
        <w:autoSpaceDE w:val="0"/>
        <w:autoSpaceDN w:val="0"/>
        <w:adjustRightInd w:val="0"/>
        <w:rPr>
          <w:lang w:val="en-AU"/>
        </w:rPr>
      </w:pPr>
      <w:r w:rsidRPr="00EA6139">
        <w:rPr>
          <w:lang w:val="en-AU"/>
        </w:rPr>
        <w:t>The Health Foundation</w:t>
      </w:r>
    </w:p>
    <w:p w:rsidR="004E2A8F" w:rsidRPr="00EA6139" w:rsidRDefault="004E2A8F" w:rsidP="004E2A8F">
      <w:pPr>
        <w:keepNext/>
        <w:keepLines/>
        <w:autoSpaceDE w:val="0"/>
        <w:autoSpaceDN w:val="0"/>
        <w:adjustRightInd w:val="0"/>
        <w:rPr>
          <w:lang w:val="en-AU"/>
        </w:rPr>
      </w:pPr>
      <w:r w:rsidRPr="00EA6139">
        <w:rPr>
          <w:lang w:val="en-AU"/>
        </w:rPr>
        <w:t>London: The Health Foundation; 2015.</w:t>
      </w:r>
    </w:p>
    <w:tbl>
      <w:tblPr>
        <w:tblStyle w:val="TableGrid"/>
        <w:tblW w:w="0" w:type="auto"/>
        <w:tblInd w:w="288" w:type="dxa"/>
        <w:tblLayout w:type="fixed"/>
        <w:tblLook w:val="01E0" w:firstRow="1" w:lastRow="1" w:firstColumn="1" w:lastColumn="1" w:noHBand="0" w:noVBand="0"/>
      </w:tblPr>
      <w:tblGrid>
        <w:gridCol w:w="1080"/>
        <w:gridCol w:w="8280"/>
      </w:tblGrid>
      <w:tr w:rsidR="004E2A8F" w:rsidRPr="00255EF8" w:rsidTr="00C10934">
        <w:tc>
          <w:tcPr>
            <w:tcW w:w="1080" w:type="dxa"/>
            <w:tcBorders>
              <w:top w:val="single" w:sz="4" w:space="0" w:color="auto"/>
              <w:left w:val="single" w:sz="4" w:space="0" w:color="auto"/>
              <w:bottom w:val="single" w:sz="4" w:space="0" w:color="auto"/>
              <w:right w:val="single" w:sz="4" w:space="0" w:color="auto"/>
            </w:tcBorders>
            <w:vAlign w:val="center"/>
          </w:tcPr>
          <w:p w:rsidR="004E2A8F" w:rsidRPr="00255EF8" w:rsidRDefault="004E2A8F" w:rsidP="00C1093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E2A8F" w:rsidRPr="00255EF8" w:rsidRDefault="003A1813" w:rsidP="00012357">
            <w:pPr>
              <w:rPr>
                <w:lang w:val="en-AU"/>
              </w:rPr>
            </w:pPr>
            <w:hyperlink r:id="rId16" w:history="1">
              <w:r w:rsidR="00012357" w:rsidRPr="001C5821">
                <w:rPr>
                  <w:rStyle w:val="Hyperlink"/>
                  <w:lang w:val="en-AU"/>
                </w:rPr>
                <w:t>http://www.health.org.uk/publications/evaluation-what-to-consider/</w:t>
              </w:r>
            </w:hyperlink>
          </w:p>
        </w:tc>
      </w:tr>
      <w:tr w:rsidR="004E2A8F" w:rsidRPr="00255EF8" w:rsidTr="00C10934">
        <w:tc>
          <w:tcPr>
            <w:tcW w:w="1080" w:type="dxa"/>
            <w:tcBorders>
              <w:top w:val="single" w:sz="4" w:space="0" w:color="auto"/>
              <w:left w:val="single" w:sz="4" w:space="0" w:color="auto"/>
              <w:bottom w:val="single" w:sz="4" w:space="0" w:color="auto"/>
              <w:right w:val="single" w:sz="4" w:space="0" w:color="auto"/>
            </w:tcBorders>
            <w:vAlign w:val="center"/>
          </w:tcPr>
          <w:p w:rsidR="004E2A8F" w:rsidRPr="00255EF8" w:rsidRDefault="004E2A8F" w:rsidP="00C10934">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4E2A8F" w:rsidRPr="00D304E1" w:rsidRDefault="004E2A8F" w:rsidP="00C10934">
            <w:pPr>
              <w:rPr>
                <w:color w:val="333333"/>
                <w:shd w:val="clear" w:color="auto" w:fill="FFFFFF"/>
                <w:lang w:val="en-AU"/>
              </w:rPr>
            </w:pPr>
            <w:r w:rsidRPr="002D5A2C">
              <w:rPr>
                <w:color w:val="333333"/>
                <w:shd w:val="clear" w:color="auto" w:fill="FFFFFF"/>
                <w:lang w:val="en-AU"/>
              </w:rPr>
              <w:t>D15-9342</w:t>
            </w:r>
          </w:p>
        </w:tc>
      </w:tr>
      <w:tr w:rsidR="004E2A8F" w:rsidRPr="00255EF8" w:rsidTr="00C10934">
        <w:tc>
          <w:tcPr>
            <w:tcW w:w="1080" w:type="dxa"/>
            <w:tcBorders>
              <w:top w:val="single" w:sz="4" w:space="0" w:color="auto"/>
              <w:left w:val="single" w:sz="4" w:space="0" w:color="auto"/>
              <w:bottom w:val="single" w:sz="4" w:space="0" w:color="auto"/>
              <w:right w:val="single" w:sz="4" w:space="0" w:color="auto"/>
            </w:tcBorders>
            <w:vAlign w:val="center"/>
          </w:tcPr>
          <w:p w:rsidR="004E2A8F" w:rsidRPr="00255EF8" w:rsidRDefault="004E2A8F" w:rsidP="00C1093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E2A8F" w:rsidRPr="004E2A8F" w:rsidRDefault="004E2A8F" w:rsidP="00C10934">
            <w:pPr>
              <w:rPr>
                <w:color w:val="333333"/>
                <w:shd w:val="clear" w:color="auto" w:fill="FFFFFF"/>
                <w:lang w:val="en-AU"/>
              </w:rPr>
            </w:pPr>
            <w:r>
              <w:rPr>
                <w:color w:val="333333"/>
                <w:shd w:val="clear" w:color="auto" w:fill="FFFFFF"/>
                <w:lang w:val="en-AU"/>
              </w:rPr>
              <w:t xml:space="preserve">The UK’s Health Foundation has produced this ‘practical guide’ to aid those engaged in health care quality improvement in understanding, designing and undertaking evaluation of quality improvements. </w:t>
            </w:r>
            <w:proofErr w:type="gramStart"/>
            <w:r>
              <w:rPr>
                <w:color w:val="333333"/>
                <w:shd w:val="clear" w:color="auto" w:fill="FFFFFF"/>
                <w:lang w:val="en-AU"/>
              </w:rPr>
              <w:t xml:space="preserve">The </w:t>
            </w:r>
            <w:r w:rsidRPr="004E2A8F">
              <w:rPr>
                <w:color w:val="333333"/>
                <w:shd w:val="clear" w:color="auto" w:fill="FFFFFF"/>
                <w:lang w:val="en-AU"/>
              </w:rPr>
              <w:t xml:space="preserve"> guide</w:t>
            </w:r>
            <w:proofErr w:type="gramEnd"/>
            <w:r w:rsidRPr="004E2A8F">
              <w:rPr>
                <w:color w:val="333333"/>
                <w:shd w:val="clear" w:color="auto" w:fill="FFFFFF"/>
                <w:lang w:val="en-AU"/>
              </w:rPr>
              <w:t xml:space="preserve"> is intended to assist those new to evaluation by suggesting methodological and practical considerations and providing resources to support further learning.</w:t>
            </w:r>
          </w:p>
          <w:p w:rsidR="004E2A8F" w:rsidRPr="004E2A8F" w:rsidRDefault="004E2A8F" w:rsidP="00C10934">
            <w:pPr>
              <w:rPr>
                <w:color w:val="333333"/>
                <w:shd w:val="clear" w:color="auto" w:fill="FFFFFF"/>
                <w:lang w:val="en-AU"/>
              </w:rPr>
            </w:pPr>
            <w:r w:rsidRPr="004E2A8F">
              <w:rPr>
                <w:color w:val="333333"/>
                <w:shd w:val="clear" w:color="auto" w:fill="FFFFFF"/>
                <w:lang w:val="en-AU"/>
              </w:rPr>
              <w:t>Ten questions covered in the guide</w:t>
            </w:r>
            <w:r>
              <w:rPr>
                <w:color w:val="333333"/>
                <w:shd w:val="clear" w:color="auto" w:fill="FFFFFF"/>
                <w:lang w:val="en-AU"/>
              </w:rPr>
              <w:t>:</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t>Why do an evaluation?</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t>What are the different types of evaluation?</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t xml:space="preserve">What are the design considerations for an evaluation? </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t>What are we comparing our intervention with?</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t xml:space="preserve">How does evaluation differ from other forms of measurement? </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t>What practical issues should we consider?</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t>When should we start and finish an evaluation?</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lastRenderedPageBreak/>
              <w:t xml:space="preserve">How do we cope with changes in the intervention when the evaluation is underway? </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t>Should we do the evaluation ourselves or commission an external team?</w:t>
            </w:r>
          </w:p>
          <w:p w:rsidR="004E2A8F" w:rsidRPr="004E2A8F" w:rsidRDefault="004E2A8F" w:rsidP="00C10934">
            <w:pPr>
              <w:pStyle w:val="ListParagraph"/>
              <w:numPr>
                <w:ilvl w:val="0"/>
                <w:numId w:val="22"/>
              </w:numPr>
              <w:rPr>
                <w:color w:val="333333"/>
                <w:shd w:val="clear" w:color="auto" w:fill="FFFFFF"/>
                <w:lang w:val="en-AU"/>
              </w:rPr>
            </w:pPr>
            <w:r w:rsidRPr="004E2A8F">
              <w:rPr>
                <w:color w:val="333333"/>
                <w:shd w:val="clear" w:color="auto" w:fill="FFFFFF"/>
                <w:lang w:val="en-AU"/>
              </w:rPr>
              <w:t>How do we communicate evaluation findings?</w:t>
            </w:r>
          </w:p>
          <w:p w:rsidR="004E2A8F" w:rsidRPr="00D304E1" w:rsidRDefault="004E2A8F" w:rsidP="00C10934">
            <w:pPr>
              <w:rPr>
                <w:color w:val="333333"/>
                <w:shd w:val="clear" w:color="auto" w:fill="FFFFFF"/>
                <w:lang w:val="en-AU"/>
              </w:rPr>
            </w:pPr>
            <w:r w:rsidRPr="004E2A8F">
              <w:rPr>
                <w:color w:val="333333"/>
                <w:shd w:val="clear" w:color="auto" w:fill="FFFFFF"/>
                <w:lang w:val="en-AU"/>
              </w:rPr>
              <w:t>The guide is not prescriptive or step-by-step as people and organisations will have very diverse evaluation needs. Instead, it aims to stimulate thinking and support pla</w:t>
            </w:r>
            <w:r>
              <w:rPr>
                <w:color w:val="333333"/>
                <w:shd w:val="clear" w:color="auto" w:fill="FFFFFF"/>
                <w:lang w:val="en-AU"/>
              </w:rPr>
              <w:t>n</w:t>
            </w:r>
            <w:r w:rsidRPr="004E2A8F">
              <w:rPr>
                <w:color w:val="333333"/>
                <w:shd w:val="clear" w:color="auto" w:fill="FFFFFF"/>
                <w:lang w:val="en-AU"/>
              </w:rPr>
              <w:t>n</w:t>
            </w:r>
            <w:r>
              <w:rPr>
                <w:color w:val="333333"/>
                <w:shd w:val="clear" w:color="auto" w:fill="FFFFFF"/>
                <w:lang w:val="en-AU"/>
              </w:rPr>
              <w:t>ing.</w:t>
            </w:r>
          </w:p>
        </w:tc>
      </w:tr>
    </w:tbl>
    <w:p w:rsidR="004E2A8F" w:rsidRDefault="004E2A8F">
      <w:pPr>
        <w:rPr>
          <w:i/>
          <w:lang w:val="en-AU"/>
        </w:rPr>
      </w:pPr>
    </w:p>
    <w:p w:rsidR="00101EA6" w:rsidRDefault="00101EA6" w:rsidP="00D234ED">
      <w:pPr>
        <w:keepNext/>
        <w:keepLines/>
        <w:autoSpaceDE w:val="0"/>
        <w:autoSpaceDN w:val="0"/>
        <w:adjustRightInd w:val="0"/>
        <w:rPr>
          <w:i/>
          <w:lang w:val="en-AU"/>
        </w:rPr>
      </w:pPr>
      <w:r w:rsidRPr="00101EA6">
        <w:rPr>
          <w:i/>
          <w:lang w:val="en-AU"/>
        </w:rPr>
        <w:t>Using communications approaches to spread improvement</w:t>
      </w:r>
    </w:p>
    <w:p w:rsidR="00EA6139" w:rsidRPr="00EA6139" w:rsidRDefault="00EA6139" w:rsidP="00D234ED">
      <w:pPr>
        <w:keepNext/>
        <w:keepLines/>
        <w:autoSpaceDE w:val="0"/>
        <w:autoSpaceDN w:val="0"/>
        <w:adjustRightInd w:val="0"/>
        <w:rPr>
          <w:lang w:val="en-AU"/>
        </w:rPr>
      </w:pPr>
      <w:r w:rsidRPr="00EA6139">
        <w:rPr>
          <w:lang w:val="en-AU"/>
        </w:rPr>
        <w:t>Randall S</w:t>
      </w:r>
    </w:p>
    <w:p w:rsidR="00101EA6" w:rsidRPr="00EA6139" w:rsidRDefault="00EA6139" w:rsidP="00D234ED">
      <w:pPr>
        <w:keepNext/>
        <w:keepLines/>
        <w:autoSpaceDE w:val="0"/>
        <w:autoSpaceDN w:val="0"/>
        <w:adjustRightInd w:val="0"/>
        <w:rPr>
          <w:lang w:val="en-AU"/>
        </w:rPr>
      </w:pPr>
      <w:r w:rsidRPr="00EA6139">
        <w:rPr>
          <w:lang w:val="en-AU"/>
        </w:rPr>
        <w:t>Lon</w:t>
      </w:r>
      <w:r>
        <w:rPr>
          <w:lang w:val="en-AU"/>
        </w:rPr>
        <w:t>don: The Health Foundation; 2015</w:t>
      </w:r>
      <w:r w:rsidRPr="00EA6139">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01EA6" w:rsidRPr="00255EF8" w:rsidTr="00C10934">
        <w:tc>
          <w:tcPr>
            <w:tcW w:w="1080" w:type="dxa"/>
            <w:tcBorders>
              <w:top w:val="single" w:sz="4" w:space="0" w:color="auto"/>
              <w:left w:val="single" w:sz="4" w:space="0" w:color="auto"/>
              <w:bottom w:val="single" w:sz="4" w:space="0" w:color="auto"/>
              <w:right w:val="single" w:sz="4" w:space="0" w:color="auto"/>
            </w:tcBorders>
            <w:vAlign w:val="center"/>
          </w:tcPr>
          <w:p w:rsidR="00101EA6" w:rsidRPr="00255EF8" w:rsidRDefault="00101EA6" w:rsidP="00C1093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1EA6" w:rsidRPr="00255EF8" w:rsidRDefault="003A1813" w:rsidP="00012357">
            <w:pPr>
              <w:rPr>
                <w:lang w:val="en-AU"/>
              </w:rPr>
            </w:pPr>
            <w:hyperlink r:id="rId17" w:history="1">
              <w:r w:rsidR="00012357" w:rsidRPr="001C5821">
                <w:rPr>
                  <w:rStyle w:val="Hyperlink"/>
                  <w:lang w:val="en-AU"/>
                </w:rPr>
                <w:t>http://www.health.org.uk/publications/using-communications-approaches-to-spread-improvement/</w:t>
              </w:r>
            </w:hyperlink>
          </w:p>
        </w:tc>
      </w:tr>
      <w:tr w:rsidR="002D5A2C" w:rsidRPr="00255EF8" w:rsidTr="00C10934">
        <w:tc>
          <w:tcPr>
            <w:tcW w:w="1080" w:type="dxa"/>
            <w:tcBorders>
              <w:top w:val="single" w:sz="4" w:space="0" w:color="auto"/>
              <w:left w:val="single" w:sz="4" w:space="0" w:color="auto"/>
              <w:bottom w:val="single" w:sz="4" w:space="0" w:color="auto"/>
              <w:right w:val="single" w:sz="4" w:space="0" w:color="auto"/>
            </w:tcBorders>
            <w:vAlign w:val="center"/>
          </w:tcPr>
          <w:p w:rsidR="002D5A2C" w:rsidRDefault="002D5A2C" w:rsidP="00C10934">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2D5A2C" w:rsidRDefault="002D5A2C" w:rsidP="00101EA6">
            <w:pPr>
              <w:rPr>
                <w:lang w:val="en-AU"/>
              </w:rPr>
            </w:pPr>
            <w:r w:rsidRPr="002D5A2C">
              <w:rPr>
                <w:lang w:val="en-AU"/>
              </w:rPr>
              <w:t>D15-9343</w:t>
            </w:r>
          </w:p>
        </w:tc>
      </w:tr>
      <w:tr w:rsidR="00101EA6" w:rsidRPr="00255EF8" w:rsidTr="00C10934">
        <w:tc>
          <w:tcPr>
            <w:tcW w:w="1080" w:type="dxa"/>
            <w:tcBorders>
              <w:top w:val="single" w:sz="4" w:space="0" w:color="auto"/>
              <w:left w:val="single" w:sz="4" w:space="0" w:color="auto"/>
              <w:bottom w:val="single" w:sz="4" w:space="0" w:color="auto"/>
              <w:right w:val="single" w:sz="4" w:space="0" w:color="auto"/>
            </w:tcBorders>
            <w:vAlign w:val="center"/>
          </w:tcPr>
          <w:p w:rsidR="00101EA6" w:rsidRPr="00255EF8" w:rsidRDefault="00101EA6" w:rsidP="00C1093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E2A8F" w:rsidRDefault="00101EA6" w:rsidP="00C10934">
            <w:pPr>
              <w:rPr>
                <w:color w:val="333333"/>
                <w:shd w:val="clear" w:color="auto" w:fill="FFFFFF"/>
                <w:lang w:val="en-AU"/>
              </w:rPr>
            </w:pPr>
            <w:r w:rsidRPr="00101EA6">
              <w:rPr>
                <w:color w:val="333333"/>
                <w:shd w:val="clear" w:color="auto" w:fill="FFFFFF"/>
                <w:lang w:val="en-AU"/>
              </w:rPr>
              <w:t>The guide</w:t>
            </w:r>
            <w:r>
              <w:rPr>
                <w:color w:val="333333"/>
                <w:shd w:val="clear" w:color="auto" w:fill="FFFFFF"/>
                <w:lang w:val="en-AU"/>
              </w:rPr>
              <w:t>—from the UK’s Health Foundation—</w:t>
            </w:r>
            <w:r w:rsidRPr="00101EA6">
              <w:rPr>
                <w:color w:val="333333"/>
                <w:shd w:val="clear" w:color="auto" w:fill="FFFFFF"/>
                <w:lang w:val="en-AU"/>
              </w:rPr>
              <w:t xml:space="preserve"> is intended for those actively engaged in health care improvement work. It includes</w:t>
            </w:r>
            <w:r w:rsidR="004E2A8F">
              <w:rPr>
                <w:color w:val="333333"/>
                <w:shd w:val="clear" w:color="auto" w:fill="FFFFFF"/>
                <w:lang w:val="en-AU"/>
              </w:rPr>
              <w:t>:</w:t>
            </w:r>
          </w:p>
          <w:p w:rsidR="004E2A8F" w:rsidRPr="004E2A8F" w:rsidRDefault="00101EA6" w:rsidP="004E2A8F">
            <w:pPr>
              <w:pStyle w:val="ListParagraph"/>
              <w:numPr>
                <w:ilvl w:val="0"/>
                <w:numId w:val="21"/>
              </w:numPr>
              <w:rPr>
                <w:color w:val="333333"/>
                <w:shd w:val="clear" w:color="auto" w:fill="FFFFFF"/>
                <w:lang w:val="en-AU"/>
              </w:rPr>
            </w:pPr>
            <w:r w:rsidRPr="004E2A8F">
              <w:rPr>
                <w:color w:val="333333"/>
                <w:shd w:val="clear" w:color="auto" w:fill="FFFFFF"/>
                <w:lang w:val="en-AU"/>
              </w:rPr>
              <w:t>key concepts in spreading ideas</w:t>
            </w:r>
          </w:p>
          <w:p w:rsidR="004E2A8F" w:rsidRPr="004E2A8F" w:rsidRDefault="00101EA6" w:rsidP="004E2A8F">
            <w:pPr>
              <w:pStyle w:val="ListParagraph"/>
              <w:numPr>
                <w:ilvl w:val="0"/>
                <w:numId w:val="21"/>
              </w:numPr>
              <w:rPr>
                <w:color w:val="333333"/>
                <w:shd w:val="clear" w:color="auto" w:fill="FFFFFF"/>
                <w:lang w:val="en-AU"/>
              </w:rPr>
            </w:pPr>
            <w:r w:rsidRPr="004E2A8F">
              <w:rPr>
                <w:color w:val="333333"/>
                <w:shd w:val="clear" w:color="auto" w:fill="FFFFFF"/>
                <w:lang w:val="en-AU"/>
              </w:rPr>
              <w:t>evidence on what is known about what works to spread improvement</w:t>
            </w:r>
          </w:p>
          <w:p w:rsidR="00101EA6" w:rsidRPr="004E2A8F" w:rsidRDefault="00101EA6" w:rsidP="004E2A8F">
            <w:pPr>
              <w:pStyle w:val="ListParagraph"/>
              <w:numPr>
                <w:ilvl w:val="0"/>
                <w:numId w:val="21"/>
              </w:numPr>
              <w:rPr>
                <w:color w:val="333333"/>
                <w:shd w:val="clear" w:color="auto" w:fill="FFFFFF"/>
                <w:lang w:val="en-AU"/>
              </w:rPr>
            </w:pPr>
            <w:proofErr w:type="gramStart"/>
            <w:r w:rsidRPr="004E2A8F">
              <w:rPr>
                <w:color w:val="333333"/>
                <w:shd w:val="clear" w:color="auto" w:fill="FFFFFF"/>
                <w:lang w:val="en-AU"/>
              </w:rPr>
              <w:t>practical</w:t>
            </w:r>
            <w:proofErr w:type="gramEnd"/>
            <w:r w:rsidRPr="004E2A8F">
              <w:rPr>
                <w:color w:val="333333"/>
                <w:shd w:val="clear" w:color="auto" w:fill="FFFFFF"/>
                <w:lang w:val="en-AU"/>
              </w:rPr>
              <w:t xml:space="preserve"> suggestions for planning your communications, engaging the right people, sustaining interest in the work and celebrating and sharing achievements.</w:t>
            </w:r>
          </w:p>
          <w:p w:rsidR="00DC3478" w:rsidRPr="00D304E1" w:rsidRDefault="00632643" w:rsidP="00C10934">
            <w:pPr>
              <w:rPr>
                <w:color w:val="333333"/>
                <w:shd w:val="clear" w:color="auto" w:fill="FFFFFF"/>
                <w:lang w:val="en-AU"/>
              </w:rPr>
            </w:pPr>
            <w:r>
              <w:rPr>
                <w:noProof/>
                <w:color w:val="333333"/>
                <w:shd w:val="clear" w:color="auto" w:fill="FFFFFF"/>
                <w:lang w:val="en-AU" w:eastAsia="en-AU"/>
              </w:rPr>
              <w:drawing>
                <wp:inline distT="0" distB="0" distL="0" distR="0">
                  <wp:extent cx="5029200" cy="4988972"/>
                  <wp:effectExtent l="0" t="0" r="0" b="2540"/>
                  <wp:docPr id="4" name="Picture 4" descr="\\central.health\dfsuserenv\Users\User_07\johnni\Desktop\com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health\dfsuserenv\Users\User_07\johnni\Desktop\comm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0282" cy="4990046"/>
                          </a:xfrm>
                          <a:prstGeom prst="rect">
                            <a:avLst/>
                          </a:prstGeom>
                          <a:noFill/>
                          <a:ln>
                            <a:noFill/>
                          </a:ln>
                        </pic:spPr>
                      </pic:pic>
                    </a:graphicData>
                  </a:graphic>
                </wp:inline>
              </w:drawing>
            </w:r>
          </w:p>
        </w:tc>
      </w:tr>
    </w:tbl>
    <w:p w:rsidR="004E2A8F" w:rsidRPr="00101EA6" w:rsidRDefault="004E2A8F" w:rsidP="004E2A8F">
      <w:pPr>
        <w:keepNext/>
        <w:keepLines/>
        <w:autoSpaceDE w:val="0"/>
        <w:autoSpaceDN w:val="0"/>
        <w:adjustRightInd w:val="0"/>
        <w:rPr>
          <w:i/>
          <w:lang w:val="en-AU"/>
        </w:rPr>
      </w:pPr>
      <w:r w:rsidRPr="00101EA6">
        <w:rPr>
          <w:i/>
          <w:lang w:val="en-AU"/>
        </w:rPr>
        <w:lastRenderedPageBreak/>
        <w:t>Partnering to Improve Quality and Safety: A Framework for Working with Patient and Family Advisors</w:t>
      </w:r>
    </w:p>
    <w:p w:rsidR="004E2A8F" w:rsidRDefault="004E2A8F" w:rsidP="004E2A8F">
      <w:pPr>
        <w:keepNext/>
        <w:keepLines/>
        <w:autoSpaceDE w:val="0"/>
        <w:autoSpaceDN w:val="0"/>
        <w:adjustRightInd w:val="0"/>
        <w:rPr>
          <w:lang w:val="en-AU"/>
        </w:rPr>
      </w:pPr>
      <w:r w:rsidRPr="00EA6139">
        <w:rPr>
          <w:lang w:val="en-AU"/>
        </w:rPr>
        <w:t>Health Research &amp; Educational Trust</w:t>
      </w:r>
    </w:p>
    <w:p w:rsidR="004E2A8F" w:rsidRPr="00D234ED" w:rsidRDefault="004E2A8F" w:rsidP="004E2A8F">
      <w:pPr>
        <w:keepNext/>
        <w:keepLines/>
        <w:autoSpaceDE w:val="0"/>
        <w:autoSpaceDN w:val="0"/>
        <w:adjustRightInd w:val="0"/>
        <w:rPr>
          <w:lang w:val="en-AU"/>
        </w:rPr>
      </w:pPr>
      <w:r w:rsidRPr="00EA6139">
        <w:rPr>
          <w:lang w:val="en-AU"/>
        </w:rPr>
        <w:t xml:space="preserve">Chicago, IL: Health Research &amp; Educational Trust; 2015. </w:t>
      </w:r>
      <w:proofErr w:type="gramStart"/>
      <w:r w:rsidRPr="00EA6139">
        <w:rPr>
          <w:lang w:val="en-AU"/>
        </w:rPr>
        <w:t>p. 21.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E2A8F" w:rsidRPr="00255EF8" w:rsidTr="00C10934">
        <w:tc>
          <w:tcPr>
            <w:tcW w:w="1080" w:type="dxa"/>
            <w:tcBorders>
              <w:top w:val="single" w:sz="4" w:space="0" w:color="auto"/>
              <w:left w:val="single" w:sz="4" w:space="0" w:color="auto"/>
              <w:bottom w:val="single" w:sz="4" w:space="0" w:color="auto"/>
              <w:right w:val="single" w:sz="4" w:space="0" w:color="auto"/>
            </w:tcBorders>
            <w:vAlign w:val="center"/>
          </w:tcPr>
          <w:p w:rsidR="004E2A8F" w:rsidRPr="00255EF8" w:rsidRDefault="004E2A8F" w:rsidP="00C1093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E2A8F" w:rsidRPr="00255EF8" w:rsidRDefault="003A1813" w:rsidP="00012357">
            <w:pPr>
              <w:rPr>
                <w:lang w:val="en-AU"/>
              </w:rPr>
            </w:pPr>
            <w:hyperlink r:id="rId19" w:history="1">
              <w:r w:rsidR="00012357" w:rsidRPr="001C5821">
                <w:rPr>
                  <w:rStyle w:val="Hyperlink"/>
                  <w:lang w:val="en-AU"/>
                </w:rPr>
                <w:t>http://www.hpoe.org/resources/hpoehretaha-guides/1828</w:t>
              </w:r>
            </w:hyperlink>
          </w:p>
        </w:tc>
      </w:tr>
      <w:tr w:rsidR="004E2A8F" w:rsidRPr="00255EF8" w:rsidTr="00C10934">
        <w:tc>
          <w:tcPr>
            <w:tcW w:w="1080" w:type="dxa"/>
            <w:tcBorders>
              <w:top w:val="single" w:sz="4" w:space="0" w:color="auto"/>
              <w:left w:val="single" w:sz="4" w:space="0" w:color="auto"/>
              <w:bottom w:val="single" w:sz="4" w:space="0" w:color="auto"/>
              <w:right w:val="single" w:sz="4" w:space="0" w:color="auto"/>
            </w:tcBorders>
            <w:vAlign w:val="center"/>
          </w:tcPr>
          <w:p w:rsidR="004E2A8F" w:rsidRDefault="004E2A8F" w:rsidP="00C10934">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4E2A8F" w:rsidRDefault="004E2A8F" w:rsidP="00C10934">
            <w:pPr>
              <w:rPr>
                <w:lang w:val="en-AU"/>
              </w:rPr>
            </w:pPr>
            <w:r>
              <w:rPr>
                <w:lang w:val="en-AU"/>
              </w:rPr>
              <w:t>D15-9344</w:t>
            </w:r>
          </w:p>
        </w:tc>
      </w:tr>
      <w:tr w:rsidR="004E2A8F" w:rsidRPr="00255EF8" w:rsidTr="00C10934">
        <w:tc>
          <w:tcPr>
            <w:tcW w:w="1080" w:type="dxa"/>
            <w:tcBorders>
              <w:top w:val="single" w:sz="4" w:space="0" w:color="auto"/>
              <w:left w:val="single" w:sz="4" w:space="0" w:color="auto"/>
              <w:bottom w:val="single" w:sz="4" w:space="0" w:color="auto"/>
              <w:right w:val="single" w:sz="4" w:space="0" w:color="auto"/>
            </w:tcBorders>
            <w:vAlign w:val="center"/>
          </w:tcPr>
          <w:p w:rsidR="004E2A8F" w:rsidRPr="00255EF8" w:rsidRDefault="004E2A8F" w:rsidP="00C1093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E2A8F" w:rsidRDefault="004E2A8F" w:rsidP="00C10934">
            <w:pPr>
              <w:rPr>
                <w:color w:val="333333"/>
                <w:shd w:val="clear" w:color="auto" w:fill="FFFFFF"/>
                <w:lang w:val="en-AU"/>
              </w:rPr>
            </w:pPr>
            <w:r w:rsidRPr="00101EA6">
              <w:rPr>
                <w:color w:val="333333"/>
                <w:shd w:val="clear" w:color="auto" w:fill="FFFFFF"/>
                <w:lang w:val="en-AU"/>
              </w:rPr>
              <w:t xml:space="preserve">The Symposium for Leaders in Healthcare Quality </w:t>
            </w:r>
            <w:r>
              <w:rPr>
                <w:color w:val="333333"/>
                <w:shd w:val="clear" w:color="auto" w:fill="FFFFFF"/>
                <w:lang w:val="en-AU"/>
              </w:rPr>
              <w:t xml:space="preserve">has </w:t>
            </w:r>
            <w:r w:rsidRPr="00101EA6">
              <w:rPr>
                <w:color w:val="333333"/>
                <w:shd w:val="clear" w:color="auto" w:fill="FFFFFF"/>
                <w:lang w:val="en-AU"/>
              </w:rPr>
              <w:t>developed this guide to help hospitals and care systems build and sustain partnerships with patient and family advisors, specifically to improve quality and safety.</w:t>
            </w:r>
            <w:r>
              <w:rPr>
                <w:color w:val="333333"/>
                <w:shd w:val="clear" w:color="auto" w:fill="FFFFFF"/>
                <w:lang w:val="en-AU"/>
              </w:rPr>
              <w:t xml:space="preserve"> </w:t>
            </w:r>
            <w:r w:rsidRPr="00101EA6">
              <w:rPr>
                <w:color w:val="333333"/>
                <w:shd w:val="clear" w:color="auto" w:fill="FFFFFF"/>
                <w:lang w:val="en-AU"/>
              </w:rPr>
              <w:t xml:space="preserve">This guide presents a framework for </w:t>
            </w:r>
            <w:r>
              <w:rPr>
                <w:color w:val="333333"/>
                <w:shd w:val="clear" w:color="auto" w:fill="FFFFFF"/>
                <w:lang w:val="en-AU"/>
              </w:rPr>
              <w:t xml:space="preserve">a </w:t>
            </w:r>
            <w:r w:rsidRPr="00101EA6">
              <w:rPr>
                <w:color w:val="333333"/>
                <w:shd w:val="clear" w:color="auto" w:fill="FFFFFF"/>
                <w:lang w:val="en-AU"/>
              </w:rPr>
              <w:t>way to engage patients</w:t>
            </w:r>
            <w:r>
              <w:rPr>
                <w:color w:val="333333"/>
                <w:shd w:val="clear" w:color="auto" w:fill="FFFFFF"/>
                <w:lang w:val="en-AU"/>
              </w:rPr>
              <w:t xml:space="preserve">, engaging them </w:t>
            </w:r>
            <w:r w:rsidRPr="00101EA6">
              <w:rPr>
                <w:color w:val="333333"/>
                <w:shd w:val="clear" w:color="auto" w:fill="FFFFFF"/>
                <w:lang w:val="en-AU"/>
              </w:rPr>
              <w:t>as advisors on quality and patient safety initiatives.</w:t>
            </w:r>
          </w:p>
          <w:p w:rsidR="004E2A8F" w:rsidRPr="00D304E1" w:rsidRDefault="004E2A8F" w:rsidP="00C10934">
            <w:pPr>
              <w:rPr>
                <w:color w:val="333333"/>
                <w:shd w:val="clear" w:color="auto" w:fill="FFFFFF"/>
                <w:lang w:val="en-AU"/>
              </w:rPr>
            </w:pPr>
            <w:r>
              <w:rPr>
                <w:noProof/>
                <w:lang w:val="en-AU" w:eastAsia="en-AU"/>
              </w:rPr>
              <w:drawing>
                <wp:inline distT="0" distB="0" distL="0" distR="0" wp14:anchorId="14F4C573" wp14:editId="0D4795FC">
                  <wp:extent cx="5172075" cy="3181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72075" cy="3181350"/>
                          </a:xfrm>
                          <a:prstGeom prst="rect">
                            <a:avLst/>
                          </a:prstGeom>
                        </pic:spPr>
                      </pic:pic>
                    </a:graphicData>
                  </a:graphic>
                </wp:inline>
              </w:drawing>
            </w:r>
          </w:p>
        </w:tc>
      </w:tr>
    </w:tbl>
    <w:p w:rsidR="004E2A8F" w:rsidRDefault="004E2A8F" w:rsidP="004E2A8F">
      <w:pPr>
        <w:keepNext/>
        <w:keepLines/>
        <w:autoSpaceDE w:val="0"/>
        <w:autoSpaceDN w:val="0"/>
        <w:adjustRightInd w:val="0"/>
        <w:rPr>
          <w:i/>
          <w:lang w:val="en-AU"/>
        </w:rPr>
      </w:pPr>
    </w:p>
    <w:p w:rsidR="00C55AF8" w:rsidRDefault="00C55AF8" w:rsidP="00C55AF8">
      <w:pPr>
        <w:keepLines/>
        <w:autoSpaceDE w:val="0"/>
        <w:autoSpaceDN w:val="0"/>
        <w:adjustRightInd w:val="0"/>
        <w:rPr>
          <w:lang w:val="en-AU"/>
        </w:rPr>
      </w:pPr>
    </w:p>
    <w:p w:rsidR="00BF1006" w:rsidRPr="005F52C2" w:rsidRDefault="005F52C2" w:rsidP="00B673A5">
      <w:pPr>
        <w:keepNext/>
        <w:autoSpaceDE w:val="0"/>
        <w:autoSpaceDN w:val="0"/>
        <w:adjustRightInd w:val="0"/>
        <w:rPr>
          <w:b/>
          <w:lang w:val="en-AU"/>
        </w:rPr>
      </w:pPr>
      <w:r w:rsidRPr="005F52C2">
        <w:rPr>
          <w:b/>
          <w:lang w:val="en-AU"/>
        </w:rPr>
        <w:t>Journal articles</w:t>
      </w:r>
    </w:p>
    <w:p w:rsidR="005F52C2" w:rsidRDefault="005F52C2" w:rsidP="005F52C2">
      <w:pPr>
        <w:keepNext/>
        <w:keepLines/>
        <w:autoSpaceDE w:val="0"/>
        <w:autoSpaceDN w:val="0"/>
        <w:adjustRightInd w:val="0"/>
        <w:rPr>
          <w:lang w:val="en-AU"/>
        </w:rPr>
      </w:pPr>
    </w:p>
    <w:p w:rsidR="00EE5A32" w:rsidRPr="00EE5A32" w:rsidRDefault="00EE5A32" w:rsidP="00EE5A32">
      <w:pPr>
        <w:keepNext/>
        <w:keepLines/>
        <w:autoSpaceDE w:val="0"/>
        <w:autoSpaceDN w:val="0"/>
        <w:adjustRightInd w:val="0"/>
        <w:rPr>
          <w:i/>
          <w:lang w:val="en-AU"/>
        </w:rPr>
      </w:pPr>
      <w:r w:rsidRPr="00EE5A32">
        <w:rPr>
          <w:i/>
          <w:lang w:val="en-AU"/>
        </w:rPr>
        <w:t>Effectiveness of interventions designed to reduce the use of imaging for low-back pain: a systematic review</w:t>
      </w:r>
    </w:p>
    <w:p w:rsidR="00EE5A32" w:rsidRDefault="00EE5A32" w:rsidP="00167BAE">
      <w:pPr>
        <w:keepNext/>
        <w:keepLines/>
        <w:autoSpaceDE w:val="0"/>
        <w:autoSpaceDN w:val="0"/>
        <w:adjustRightInd w:val="0"/>
        <w:rPr>
          <w:lang w:val="en-AU"/>
        </w:rPr>
      </w:pPr>
      <w:r w:rsidRPr="00EE5A32">
        <w:rPr>
          <w:lang w:val="en-AU"/>
        </w:rPr>
        <w:t xml:space="preserve">Jenkins HJ, Hancock MJ, French SD, Maher CG, Engel RM, Magnussen JS. </w:t>
      </w:r>
    </w:p>
    <w:p w:rsidR="00167BAE" w:rsidRPr="00255EF8" w:rsidRDefault="00EE5A32" w:rsidP="00167BAE">
      <w:pPr>
        <w:keepNext/>
        <w:keepLines/>
        <w:autoSpaceDE w:val="0"/>
        <w:autoSpaceDN w:val="0"/>
        <w:adjustRightInd w:val="0"/>
        <w:rPr>
          <w:lang w:val="en-AU"/>
        </w:rPr>
      </w:pPr>
      <w:proofErr w:type="gramStart"/>
      <w:r w:rsidRPr="00EE5A32">
        <w:rPr>
          <w:lang w:val="en-AU"/>
        </w:rPr>
        <w:t>Canadian Medical Association Journal.</w:t>
      </w:r>
      <w:proofErr w:type="gramEnd"/>
      <w:r w:rsidRPr="00EE5A32">
        <w:rPr>
          <w:lang w:val="en-AU"/>
        </w:rPr>
        <w:t xml:space="preserve"> 2015 April 7, 2015</w:t>
      </w:r>
      <w:proofErr w:type="gramStart"/>
      <w:r w:rsidRPr="00EE5A32">
        <w:rPr>
          <w:lang w:val="en-AU"/>
        </w:rPr>
        <w:t>;187</w:t>
      </w:r>
      <w:proofErr w:type="gramEnd"/>
      <w:r w:rsidRPr="00EE5A32">
        <w:rPr>
          <w:lang w:val="en-AU"/>
        </w:rPr>
        <w:t>(6):401-8.</w:t>
      </w:r>
    </w:p>
    <w:tbl>
      <w:tblPr>
        <w:tblStyle w:val="TableGrid"/>
        <w:tblW w:w="0" w:type="auto"/>
        <w:tblInd w:w="288" w:type="dxa"/>
        <w:tblLayout w:type="fixed"/>
        <w:tblLook w:val="01E0" w:firstRow="1" w:lastRow="1" w:firstColumn="1" w:lastColumn="1" w:noHBand="0" w:noVBand="0"/>
      </w:tblPr>
      <w:tblGrid>
        <w:gridCol w:w="1080"/>
        <w:gridCol w:w="8280"/>
      </w:tblGrid>
      <w:tr w:rsidR="00167BAE" w:rsidRPr="00255EF8" w:rsidTr="002F4185">
        <w:tc>
          <w:tcPr>
            <w:tcW w:w="1080" w:type="dxa"/>
            <w:tcBorders>
              <w:top w:val="single" w:sz="4" w:space="0" w:color="auto"/>
              <w:left w:val="single" w:sz="4" w:space="0" w:color="auto"/>
              <w:bottom w:val="single" w:sz="4" w:space="0" w:color="auto"/>
              <w:right w:val="single" w:sz="4" w:space="0" w:color="auto"/>
            </w:tcBorders>
            <w:vAlign w:val="center"/>
          </w:tcPr>
          <w:p w:rsidR="00167BAE" w:rsidRPr="00255EF8" w:rsidRDefault="00167BAE" w:rsidP="002F418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22A1" w:rsidRPr="00255EF8" w:rsidRDefault="003A1813" w:rsidP="00D304E1">
            <w:pPr>
              <w:rPr>
                <w:lang w:val="en-AU"/>
              </w:rPr>
            </w:pPr>
            <w:hyperlink r:id="rId21" w:history="1">
              <w:r w:rsidR="00EE5A32" w:rsidRPr="001C5821">
                <w:rPr>
                  <w:rStyle w:val="Hyperlink"/>
                  <w:lang w:val="en-AU"/>
                </w:rPr>
                <w:t>https://dx.doi.org/10.1503/cmaj.141183</w:t>
              </w:r>
            </w:hyperlink>
          </w:p>
        </w:tc>
      </w:tr>
      <w:tr w:rsidR="00167BAE" w:rsidRPr="00255EF8" w:rsidTr="002F4185">
        <w:tc>
          <w:tcPr>
            <w:tcW w:w="1080" w:type="dxa"/>
            <w:tcBorders>
              <w:top w:val="single" w:sz="4" w:space="0" w:color="auto"/>
              <w:left w:val="single" w:sz="4" w:space="0" w:color="auto"/>
              <w:bottom w:val="single" w:sz="4" w:space="0" w:color="auto"/>
              <w:right w:val="single" w:sz="4" w:space="0" w:color="auto"/>
            </w:tcBorders>
            <w:vAlign w:val="center"/>
          </w:tcPr>
          <w:p w:rsidR="00167BAE" w:rsidRPr="00255EF8" w:rsidRDefault="00167BAE" w:rsidP="002F418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069D" w:rsidRDefault="00EE5A32" w:rsidP="00EE5A32">
            <w:pPr>
              <w:rPr>
                <w:color w:val="333333"/>
                <w:shd w:val="clear" w:color="auto" w:fill="FFFFFF"/>
                <w:lang w:val="en-AU"/>
              </w:rPr>
            </w:pPr>
            <w:r>
              <w:rPr>
                <w:color w:val="333333"/>
                <w:shd w:val="clear" w:color="auto" w:fill="FFFFFF"/>
                <w:lang w:val="en-AU"/>
              </w:rPr>
              <w:t xml:space="preserve">Paper reporting on </w:t>
            </w:r>
            <w:r w:rsidRPr="00EE5A32">
              <w:rPr>
                <w:color w:val="333333"/>
                <w:shd w:val="clear" w:color="auto" w:fill="FFFFFF"/>
                <w:lang w:val="en-AU"/>
              </w:rPr>
              <w:t xml:space="preserve">a systematic review </w:t>
            </w:r>
            <w:r>
              <w:rPr>
                <w:color w:val="333333"/>
                <w:shd w:val="clear" w:color="auto" w:fill="FFFFFF"/>
                <w:lang w:val="en-AU"/>
              </w:rPr>
              <w:t xml:space="preserve">examining </w:t>
            </w:r>
            <w:r w:rsidRPr="00EE5A32">
              <w:rPr>
                <w:color w:val="333333"/>
                <w:shd w:val="clear" w:color="auto" w:fill="FFFFFF"/>
                <w:lang w:val="en-AU"/>
              </w:rPr>
              <w:t>the effectiveness of interventions aimed at reducing the use of imaging for low-back pain.</w:t>
            </w:r>
            <w:r>
              <w:rPr>
                <w:color w:val="333333"/>
                <w:shd w:val="clear" w:color="auto" w:fill="FFFFFF"/>
                <w:lang w:val="en-AU"/>
              </w:rPr>
              <w:t xml:space="preserve"> Imaging for lower-back pain is performed at a relatively high rate and there are concerns that it is unnecessary, inappropriate and can expose patients to harm.</w:t>
            </w:r>
          </w:p>
          <w:p w:rsidR="00EE5A32" w:rsidRDefault="00EE5A32" w:rsidP="00EE5A32">
            <w:pPr>
              <w:rPr>
                <w:color w:val="333333"/>
                <w:shd w:val="clear" w:color="auto" w:fill="FFFFFF"/>
                <w:lang w:val="en-AU"/>
              </w:rPr>
            </w:pPr>
            <w:r>
              <w:rPr>
                <w:color w:val="333333"/>
                <w:shd w:val="clear" w:color="auto" w:fill="FFFFFF"/>
                <w:lang w:val="en-AU"/>
              </w:rPr>
              <w:t>From an initial identification of 8500 studies, the review examined 54 in detail with 7 being retained for the review.</w:t>
            </w:r>
          </w:p>
          <w:p w:rsidR="00EE5A32" w:rsidRPr="005833F4" w:rsidRDefault="00EE5A32" w:rsidP="00EE5A32">
            <w:pPr>
              <w:rPr>
                <w:color w:val="333333"/>
                <w:shd w:val="clear" w:color="auto" w:fill="FFFFFF"/>
                <w:lang w:val="en-AU"/>
              </w:rPr>
            </w:pPr>
            <w:r>
              <w:rPr>
                <w:color w:val="333333"/>
                <w:shd w:val="clear" w:color="auto" w:fill="FFFFFF"/>
                <w:lang w:val="en-AU"/>
              </w:rPr>
              <w:t>The review found that “</w:t>
            </w:r>
            <w:r w:rsidRPr="00EE5A32">
              <w:rPr>
                <w:b/>
                <w:color w:val="333333"/>
                <w:shd w:val="clear" w:color="auto" w:fill="FFFFFF"/>
                <w:lang w:val="en-AU"/>
              </w:rPr>
              <w:t>Clinical decision support</w:t>
            </w:r>
            <w:r w:rsidRPr="00EE5A32">
              <w:rPr>
                <w:color w:val="333333"/>
                <w:shd w:val="clear" w:color="auto" w:fill="FFFFFF"/>
                <w:lang w:val="en-AU"/>
              </w:rPr>
              <w:t xml:space="preserve"> in a hospital setting and </w:t>
            </w:r>
            <w:r w:rsidRPr="00EE5A32">
              <w:rPr>
                <w:b/>
                <w:color w:val="333333"/>
                <w:shd w:val="clear" w:color="auto" w:fill="FFFFFF"/>
                <w:lang w:val="en-AU"/>
              </w:rPr>
              <w:t>targeted reminders</w:t>
            </w:r>
            <w:r w:rsidRPr="00EE5A32">
              <w:rPr>
                <w:color w:val="333333"/>
                <w:shd w:val="clear" w:color="auto" w:fill="FFFFFF"/>
                <w:lang w:val="en-AU"/>
              </w:rPr>
              <w:t xml:space="preserve"> </w:t>
            </w:r>
            <w:r>
              <w:rPr>
                <w:color w:val="333333"/>
                <w:shd w:val="clear" w:color="auto" w:fill="FFFFFF"/>
                <w:lang w:val="en-AU"/>
              </w:rPr>
              <w:t>[</w:t>
            </w:r>
            <w:r w:rsidRPr="00EE5A32">
              <w:rPr>
                <w:color w:val="333333"/>
                <w:shd w:val="clear" w:color="auto" w:fill="FFFFFF"/>
                <w:lang w:val="en-AU"/>
              </w:rPr>
              <w:t>of appropriate indications</w:t>
            </w:r>
            <w:r>
              <w:rPr>
                <w:color w:val="333333"/>
                <w:shd w:val="clear" w:color="auto" w:fill="FFFFFF"/>
                <w:lang w:val="en-AU"/>
              </w:rPr>
              <w:t xml:space="preserve"> for imaging] </w:t>
            </w:r>
            <w:r w:rsidRPr="00EE5A32">
              <w:rPr>
                <w:color w:val="333333"/>
                <w:shd w:val="clear" w:color="auto" w:fill="FFFFFF"/>
                <w:lang w:val="en-AU"/>
              </w:rPr>
              <w:t>to primary care doctors were effective interventions in reducing the use of imaging for low-back pain. These are potentially low-cost interventions that would substantially decrease medical expenditures associated with the management of low-back pain.</w:t>
            </w:r>
            <w:r>
              <w:rPr>
                <w:color w:val="333333"/>
                <w:shd w:val="clear" w:color="auto" w:fill="FFFFFF"/>
                <w:lang w:val="en-AU"/>
              </w:rPr>
              <w:t>”</w:t>
            </w:r>
          </w:p>
        </w:tc>
      </w:tr>
    </w:tbl>
    <w:p w:rsidR="00167BAE" w:rsidRDefault="00167BAE" w:rsidP="00167BAE">
      <w:pPr>
        <w:keepLines/>
        <w:autoSpaceDE w:val="0"/>
        <w:autoSpaceDN w:val="0"/>
        <w:adjustRightInd w:val="0"/>
        <w:rPr>
          <w:lang w:val="en-AU"/>
        </w:rPr>
      </w:pPr>
    </w:p>
    <w:p w:rsidR="002B05D7" w:rsidRPr="002B05D7" w:rsidRDefault="002B05D7" w:rsidP="002B05D7">
      <w:pPr>
        <w:keepNext/>
        <w:keepLines/>
        <w:autoSpaceDE w:val="0"/>
        <w:autoSpaceDN w:val="0"/>
        <w:adjustRightInd w:val="0"/>
        <w:rPr>
          <w:i/>
          <w:lang w:val="en-AU"/>
        </w:rPr>
      </w:pPr>
      <w:r w:rsidRPr="002B05D7">
        <w:rPr>
          <w:i/>
          <w:lang w:val="en-AU"/>
        </w:rPr>
        <w:lastRenderedPageBreak/>
        <w:t>A Collaborative Learning Network Approach to Improvement: The CUSP Learning Network</w:t>
      </w:r>
    </w:p>
    <w:p w:rsidR="002B05D7" w:rsidRDefault="002B05D7" w:rsidP="00557C36">
      <w:pPr>
        <w:keepNext/>
        <w:keepLines/>
        <w:autoSpaceDE w:val="0"/>
        <w:autoSpaceDN w:val="0"/>
        <w:adjustRightInd w:val="0"/>
        <w:rPr>
          <w:lang w:val="en-AU"/>
        </w:rPr>
      </w:pPr>
      <w:r w:rsidRPr="002B05D7">
        <w:rPr>
          <w:lang w:val="en-AU"/>
        </w:rPr>
        <w:t>Weaver SJ, Lofthus J, Sawyer M, Greer</w:t>
      </w:r>
      <w:r>
        <w:rPr>
          <w:lang w:val="en-AU"/>
        </w:rPr>
        <w:t xml:space="preserve"> L, Opett K, Reynolds C, et al</w:t>
      </w:r>
    </w:p>
    <w:p w:rsidR="00557C36" w:rsidRPr="00255EF8" w:rsidRDefault="002B05D7" w:rsidP="00557C36">
      <w:pPr>
        <w:keepNext/>
        <w:keepLines/>
        <w:autoSpaceDE w:val="0"/>
        <w:autoSpaceDN w:val="0"/>
        <w:adjustRightInd w:val="0"/>
        <w:rPr>
          <w:lang w:val="en-AU"/>
        </w:rPr>
      </w:pPr>
      <w:proofErr w:type="gramStart"/>
      <w:r w:rsidRPr="002B05D7">
        <w:rPr>
          <w:lang w:val="en-AU"/>
        </w:rPr>
        <w:t>Joint Commission Journal on Quality and Patient Safety.</w:t>
      </w:r>
      <w:proofErr w:type="gramEnd"/>
      <w:r w:rsidRPr="002B05D7">
        <w:rPr>
          <w:lang w:val="en-AU"/>
        </w:rPr>
        <w:t xml:space="preserve"> 2015</w:t>
      </w:r>
      <w:proofErr w:type="gramStart"/>
      <w:r w:rsidRPr="002B05D7">
        <w:rPr>
          <w:lang w:val="en-AU"/>
        </w:rPr>
        <w:t>;41</w:t>
      </w:r>
      <w:proofErr w:type="gramEnd"/>
      <w:r w:rsidRPr="002B05D7">
        <w:rPr>
          <w:lang w:val="en-AU"/>
        </w:rPr>
        <w:t>(4):147-59.</w:t>
      </w:r>
    </w:p>
    <w:tbl>
      <w:tblPr>
        <w:tblStyle w:val="TableGrid"/>
        <w:tblW w:w="0" w:type="auto"/>
        <w:tblInd w:w="288" w:type="dxa"/>
        <w:tblLayout w:type="fixed"/>
        <w:tblLook w:val="01E0" w:firstRow="1" w:lastRow="1" w:firstColumn="1" w:lastColumn="1" w:noHBand="0" w:noVBand="0"/>
      </w:tblPr>
      <w:tblGrid>
        <w:gridCol w:w="1080"/>
        <w:gridCol w:w="8280"/>
      </w:tblGrid>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255EF8" w:rsidRDefault="002B05D7" w:rsidP="00E345D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57C36" w:rsidRPr="00255EF8" w:rsidRDefault="003A1813" w:rsidP="002B05D7">
            <w:pPr>
              <w:rPr>
                <w:lang w:val="en-AU"/>
              </w:rPr>
            </w:pPr>
            <w:hyperlink r:id="rId22" w:history="1">
              <w:r w:rsidR="002B05D7" w:rsidRPr="00B8618E">
                <w:rPr>
                  <w:rStyle w:val="Hyperlink"/>
                  <w:lang w:val="en-AU"/>
                </w:rPr>
                <w:t>https://www.ingentaconnect.com/content/jcaho/jcjqs/2015/00000041/00000004/art00001</w:t>
              </w:r>
            </w:hyperlink>
          </w:p>
        </w:tc>
      </w:tr>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255EF8" w:rsidRDefault="00557C36" w:rsidP="00E345D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7C36" w:rsidRDefault="00546425" w:rsidP="00546425">
            <w:pPr>
              <w:rPr>
                <w:color w:val="333333"/>
                <w:shd w:val="clear" w:color="auto" w:fill="FFFFFF"/>
                <w:lang w:val="en-AU"/>
              </w:rPr>
            </w:pPr>
            <w:r>
              <w:rPr>
                <w:color w:val="333333"/>
                <w:shd w:val="clear" w:color="auto" w:fill="FFFFFF"/>
                <w:lang w:val="en-AU"/>
              </w:rPr>
              <w:t>Being a learning organisation is considered a marker of an organisation with a positive safety and quality culture. This paper reports on a network that engages multiple organisations in order to share experiences and learnings.</w:t>
            </w:r>
          </w:p>
          <w:p w:rsidR="00546425" w:rsidRPr="005833F4" w:rsidRDefault="00546425" w:rsidP="00546425">
            <w:pPr>
              <w:rPr>
                <w:color w:val="333333"/>
                <w:shd w:val="clear" w:color="auto" w:fill="FFFFFF"/>
                <w:lang w:val="en-AU"/>
              </w:rPr>
            </w:pPr>
            <w:r>
              <w:rPr>
                <w:color w:val="333333"/>
                <w:shd w:val="clear" w:color="auto" w:fill="FFFFFF"/>
                <w:lang w:val="en-AU"/>
              </w:rPr>
              <w:t xml:space="preserve">The </w:t>
            </w:r>
            <w:r w:rsidRPr="00546425">
              <w:rPr>
                <w:color w:val="333333"/>
                <w:shd w:val="clear" w:color="auto" w:fill="FFFFFF"/>
                <w:lang w:val="en-AU"/>
              </w:rPr>
              <w:t xml:space="preserve">Comprehensive Unit-based Safety Program (CUSP) Learning Network is </w:t>
            </w:r>
            <w:r>
              <w:rPr>
                <w:color w:val="333333"/>
                <w:shd w:val="clear" w:color="auto" w:fill="FFFFFF"/>
                <w:lang w:val="en-AU"/>
              </w:rPr>
              <w:t xml:space="preserve">meant </w:t>
            </w:r>
            <w:r w:rsidRPr="00546425">
              <w:rPr>
                <w:color w:val="333333"/>
                <w:shd w:val="clear" w:color="auto" w:fill="FFFFFF"/>
                <w:lang w:val="en-AU"/>
              </w:rPr>
              <w:t xml:space="preserve">to facilitate peer-to-peer learning and coaching </w:t>
            </w:r>
            <w:r>
              <w:rPr>
                <w:color w:val="333333"/>
                <w:shd w:val="clear" w:color="auto" w:fill="FFFFFF"/>
                <w:lang w:val="en-AU"/>
              </w:rPr>
              <w:t xml:space="preserve">approaches of CUSP </w:t>
            </w:r>
            <w:r w:rsidRPr="00546425">
              <w:rPr>
                <w:color w:val="333333"/>
                <w:shd w:val="clear" w:color="auto" w:fill="FFFFFF"/>
                <w:lang w:val="en-AU"/>
              </w:rPr>
              <w:t>to improve organi</w:t>
            </w:r>
            <w:r>
              <w:rPr>
                <w:color w:val="333333"/>
                <w:shd w:val="clear" w:color="auto" w:fill="FFFFFF"/>
                <w:lang w:val="en-AU"/>
              </w:rPr>
              <w:t>s</w:t>
            </w:r>
            <w:r w:rsidRPr="00546425">
              <w:rPr>
                <w:color w:val="333333"/>
                <w:shd w:val="clear" w:color="auto" w:fill="FFFFFF"/>
                <w:lang w:val="en-AU"/>
              </w:rPr>
              <w:t>ational safety culture, patient safety, and care quality</w:t>
            </w:r>
            <w:r>
              <w:rPr>
                <w:color w:val="333333"/>
                <w:shd w:val="clear" w:color="auto" w:fill="FFFFFF"/>
                <w:lang w:val="en-AU"/>
              </w:rPr>
              <w:t xml:space="preserve"> across the network’s member organisations. The article describes the </w:t>
            </w:r>
            <w:r w:rsidRPr="00546425">
              <w:rPr>
                <w:color w:val="333333"/>
                <w:shd w:val="clear" w:color="auto" w:fill="FFFFFF"/>
                <w:lang w:val="en-AU"/>
              </w:rPr>
              <w:t xml:space="preserve">mentorship and network learning aspects of the collaborative, </w:t>
            </w:r>
            <w:r>
              <w:rPr>
                <w:color w:val="333333"/>
                <w:shd w:val="clear" w:color="auto" w:fill="FFFFFF"/>
                <w:lang w:val="en-AU"/>
              </w:rPr>
              <w:t xml:space="preserve">along with </w:t>
            </w:r>
            <w:r w:rsidRPr="00546425">
              <w:rPr>
                <w:color w:val="333333"/>
                <w:shd w:val="clear" w:color="auto" w:fill="FFFFFF"/>
                <w:lang w:val="en-AU"/>
              </w:rPr>
              <w:t>descriptions of the implementation process and barriers faced at each institution.</w:t>
            </w:r>
          </w:p>
        </w:tc>
      </w:tr>
    </w:tbl>
    <w:p w:rsidR="00557C36" w:rsidRDefault="00557C36" w:rsidP="00557C36">
      <w:pPr>
        <w:keepLines/>
        <w:autoSpaceDE w:val="0"/>
        <w:autoSpaceDN w:val="0"/>
        <w:adjustRightInd w:val="0"/>
        <w:rPr>
          <w:lang w:val="en-AU"/>
        </w:rPr>
      </w:pPr>
    </w:p>
    <w:p w:rsidR="002B05D7" w:rsidRPr="002B05D7" w:rsidRDefault="002B05D7" w:rsidP="002B05D7">
      <w:pPr>
        <w:keepNext/>
        <w:keepLines/>
        <w:autoSpaceDE w:val="0"/>
        <w:autoSpaceDN w:val="0"/>
        <w:adjustRightInd w:val="0"/>
        <w:rPr>
          <w:i/>
          <w:lang w:val="en-AU"/>
        </w:rPr>
      </w:pPr>
      <w:r w:rsidRPr="002B05D7">
        <w:rPr>
          <w:i/>
          <w:lang w:val="en-AU"/>
        </w:rPr>
        <w:t>Initiatives to Identify and Mitigate Medication Errors in England</w:t>
      </w:r>
    </w:p>
    <w:p w:rsidR="002B05D7" w:rsidRDefault="002B05D7" w:rsidP="00557C36">
      <w:pPr>
        <w:keepNext/>
        <w:keepLines/>
        <w:autoSpaceDE w:val="0"/>
        <w:autoSpaceDN w:val="0"/>
        <w:adjustRightInd w:val="0"/>
        <w:rPr>
          <w:lang w:val="en-AU"/>
        </w:rPr>
      </w:pPr>
      <w:r w:rsidRPr="002B05D7">
        <w:rPr>
          <w:lang w:val="en-AU"/>
        </w:rPr>
        <w:t>Cousins D, Gerrett D, Richards N, Jadeja M</w:t>
      </w:r>
    </w:p>
    <w:p w:rsidR="00557C36" w:rsidRPr="00255EF8" w:rsidRDefault="002B05D7" w:rsidP="00557C36">
      <w:pPr>
        <w:keepNext/>
        <w:keepLines/>
        <w:autoSpaceDE w:val="0"/>
        <w:autoSpaceDN w:val="0"/>
        <w:adjustRightInd w:val="0"/>
        <w:rPr>
          <w:lang w:val="en-AU"/>
        </w:rPr>
      </w:pPr>
      <w:proofErr w:type="gramStart"/>
      <w:r w:rsidRPr="002B05D7">
        <w:rPr>
          <w:lang w:val="en-AU"/>
        </w:rPr>
        <w:t>Drug Safety.</w:t>
      </w:r>
      <w:proofErr w:type="gramEnd"/>
      <w:r w:rsidRPr="002B05D7">
        <w:rPr>
          <w:lang w:val="en-AU"/>
        </w:rPr>
        <w:t xml:space="preserve"> </w:t>
      </w:r>
      <w:proofErr w:type="gramStart"/>
      <w:r w:rsidRPr="002B05D7">
        <w:rPr>
          <w:lang w:val="en-AU"/>
        </w:rPr>
        <w:t>2015</w:t>
      </w:r>
      <w:r>
        <w:rPr>
          <w:lang w:val="en-AU"/>
        </w:rPr>
        <w:t xml:space="preserve"> [epub]</w:t>
      </w:r>
      <w:r w:rsidRPr="002B05D7">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255EF8" w:rsidRDefault="00557C36" w:rsidP="00E345D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57C36" w:rsidRPr="00255EF8" w:rsidRDefault="003A1813" w:rsidP="002B05D7">
            <w:pPr>
              <w:rPr>
                <w:lang w:val="en-AU"/>
              </w:rPr>
            </w:pPr>
            <w:hyperlink r:id="rId23" w:history="1">
              <w:r w:rsidR="002B05D7" w:rsidRPr="00B8618E">
                <w:rPr>
                  <w:rStyle w:val="Hyperlink"/>
                  <w:lang w:val="en-AU"/>
                </w:rPr>
                <w:t>https://dx.doi.org/10.1007/s40264-015-0270-3</w:t>
              </w:r>
            </w:hyperlink>
          </w:p>
        </w:tc>
      </w:tr>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255EF8" w:rsidRDefault="00557C36" w:rsidP="00E345D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6EF2" w:rsidRDefault="00256EF2" w:rsidP="00256EF2">
            <w:pPr>
              <w:rPr>
                <w:color w:val="333333"/>
                <w:shd w:val="clear" w:color="auto" w:fill="FFFFFF"/>
                <w:lang w:val="en-AU"/>
              </w:rPr>
            </w:pPr>
            <w:r>
              <w:rPr>
                <w:color w:val="333333"/>
                <w:shd w:val="clear" w:color="auto" w:fill="FFFFFF"/>
                <w:lang w:val="en-AU"/>
              </w:rPr>
              <w:t xml:space="preserve">This commentary piece also describes an initiative designed to facilitate sharing of information and learning. In this case </w:t>
            </w:r>
            <w:r w:rsidRPr="00256EF2">
              <w:rPr>
                <w:color w:val="333333"/>
                <w:shd w:val="clear" w:color="auto" w:fill="FFFFFF"/>
                <w:lang w:val="en-AU"/>
              </w:rPr>
              <w:t>i</w:t>
            </w:r>
            <w:r>
              <w:rPr>
                <w:color w:val="333333"/>
                <w:shd w:val="clear" w:color="auto" w:fill="FFFFFF"/>
                <w:lang w:val="en-AU"/>
              </w:rPr>
              <w:t xml:space="preserve">t discusses </w:t>
            </w:r>
            <w:r w:rsidRPr="00256EF2">
              <w:rPr>
                <w:color w:val="333333"/>
                <w:shd w:val="clear" w:color="auto" w:fill="FFFFFF"/>
                <w:lang w:val="en-AU"/>
              </w:rPr>
              <w:t>a</w:t>
            </w:r>
            <w:r>
              <w:rPr>
                <w:color w:val="333333"/>
                <w:shd w:val="clear" w:color="auto" w:fill="FFFFFF"/>
                <w:lang w:val="en-AU"/>
              </w:rPr>
              <w:t xml:space="preserve"> UK</w:t>
            </w:r>
            <w:r w:rsidRPr="00256EF2">
              <w:rPr>
                <w:color w:val="333333"/>
                <w:shd w:val="clear" w:color="auto" w:fill="FFFFFF"/>
                <w:lang w:val="en-AU"/>
              </w:rPr>
              <w:t xml:space="preserve"> initiative to implement requirements for collecting and sharing incident data about medication errors and to create opportunities for system feedback while enabling learning from errors at the local level.</w:t>
            </w:r>
          </w:p>
          <w:p w:rsidR="00256EF2" w:rsidRPr="005833F4" w:rsidRDefault="00256EF2" w:rsidP="00256EF2">
            <w:pPr>
              <w:rPr>
                <w:color w:val="333333"/>
                <w:shd w:val="clear" w:color="auto" w:fill="FFFFFF"/>
                <w:lang w:val="en-AU"/>
              </w:rPr>
            </w:pPr>
            <w:r>
              <w:rPr>
                <w:color w:val="333333"/>
                <w:shd w:val="clear" w:color="auto" w:fill="FFFFFF"/>
                <w:lang w:val="en-AU"/>
              </w:rPr>
              <w:t>The authors describe that initiative as facilitating the</w:t>
            </w:r>
            <w:r w:rsidRPr="00256EF2">
              <w:rPr>
                <w:color w:val="333333"/>
                <w:shd w:val="clear" w:color="auto" w:fill="FFFFFF"/>
                <w:lang w:val="en-AU"/>
              </w:rPr>
              <w:t xml:space="preserve"> </w:t>
            </w:r>
            <w:r>
              <w:rPr>
                <w:color w:val="333333"/>
                <w:shd w:val="clear" w:color="auto" w:fill="FFFFFF"/>
                <w:lang w:val="en-AU"/>
              </w:rPr>
              <w:t>“</w:t>
            </w:r>
            <w:r w:rsidRPr="00256EF2">
              <w:rPr>
                <w:color w:val="333333"/>
                <w:shd w:val="clear" w:color="auto" w:fill="FFFFFF"/>
                <w:lang w:val="en-AU"/>
              </w:rPr>
              <w:t xml:space="preserve">implementation of new requirements for medication error reporting and reduce the need for duplicate data entry by frontline staff. The initiative is also intended </w:t>
            </w:r>
            <w:r>
              <w:rPr>
                <w:color w:val="333333"/>
                <w:shd w:val="clear" w:color="auto" w:fill="FFFFFF"/>
                <w:lang w:val="en-AU"/>
              </w:rPr>
              <w:t>…</w:t>
            </w:r>
            <w:r w:rsidRPr="00256EF2">
              <w:rPr>
                <w:color w:val="333333"/>
                <w:shd w:val="clear" w:color="auto" w:fill="FFFFFF"/>
                <w:lang w:val="en-AU"/>
              </w:rPr>
              <w:t>to improve learning at the local level by clarifying medication safety roles and identifying key safety contacts to allow better communication between local and national levels. Finally, the partnership has established a new National Medication Safety Network to provide a forum for discussing potential and recognised safety issues, and for identifying trends and actions to improve the safe use of medicines.</w:t>
            </w:r>
            <w:r>
              <w:rPr>
                <w:color w:val="333333"/>
                <w:shd w:val="clear" w:color="auto" w:fill="FFFFFF"/>
                <w:lang w:val="en-AU"/>
              </w:rPr>
              <w:t>”</w:t>
            </w:r>
          </w:p>
        </w:tc>
      </w:tr>
    </w:tbl>
    <w:p w:rsidR="002B05D7" w:rsidRDefault="002B05D7" w:rsidP="002B05D7">
      <w:pPr>
        <w:keepLines/>
        <w:autoSpaceDE w:val="0"/>
        <w:autoSpaceDN w:val="0"/>
        <w:adjustRightInd w:val="0"/>
        <w:rPr>
          <w:lang w:val="en-AU"/>
        </w:rPr>
      </w:pPr>
    </w:p>
    <w:p w:rsidR="002B05D7" w:rsidRDefault="002B05D7" w:rsidP="002B05D7">
      <w:pPr>
        <w:keepLines/>
        <w:autoSpaceDE w:val="0"/>
        <w:autoSpaceDN w:val="0"/>
        <w:adjustRightInd w:val="0"/>
        <w:rPr>
          <w:lang w:val="en-AU"/>
        </w:rPr>
      </w:pPr>
      <w:r>
        <w:rPr>
          <w:lang w:val="en-AU"/>
        </w:rPr>
        <w:t xml:space="preserve">For information on the Commission’s work on medication safety, see </w:t>
      </w:r>
      <w:hyperlink r:id="rId24" w:history="1">
        <w:r w:rsidRPr="001B6A99">
          <w:rPr>
            <w:rStyle w:val="Hyperlink"/>
            <w:lang w:val="en-AU"/>
          </w:rPr>
          <w:t>http://www.safetyandquality.gov.au/our-work/medication-safety/</w:t>
        </w:r>
      </w:hyperlink>
    </w:p>
    <w:p w:rsidR="00557C36" w:rsidRDefault="00557C36" w:rsidP="00557C36">
      <w:pPr>
        <w:keepLines/>
        <w:autoSpaceDE w:val="0"/>
        <w:autoSpaceDN w:val="0"/>
        <w:adjustRightInd w:val="0"/>
        <w:rPr>
          <w:lang w:val="en-AU"/>
        </w:rPr>
      </w:pPr>
    </w:p>
    <w:p w:rsidR="002B05D7" w:rsidRPr="002B05D7" w:rsidRDefault="002B05D7" w:rsidP="002B05D7">
      <w:pPr>
        <w:keepNext/>
        <w:keepLines/>
        <w:autoSpaceDE w:val="0"/>
        <w:autoSpaceDN w:val="0"/>
        <w:adjustRightInd w:val="0"/>
        <w:rPr>
          <w:i/>
          <w:lang w:val="en-AU"/>
        </w:rPr>
      </w:pPr>
      <w:r w:rsidRPr="002B05D7">
        <w:rPr>
          <w:i/>
          <w:lang w:val="en-AU"/>
        </w:rPr>
        <w:t>Unfinished nursing care, missed care, and implicitly rationed care: State of the science review</w:t>
      </w:r>
    </w:p>
    <w:p w:rsidR="002B05D7" w:rsidRDefault="002B05D7" w:rsidP="00557C36">
      <w:pPr>
        <w:keepNext/>
        <w:keepLines/>
        <w:autoSpaceDE w:val="0"/>
        <w:autoSpaceDN w:val="0"/>
        <w:adjustRightInd w:val="0"/>
        <w:rPr>
          <w:lang w:val="en-AU"/>
        </w:rPr>
      </w:pPr>
      <w:r w:rsidRPr="002B05D7">
        <w:rPr>
          <w:lang w:val="en-AU"/>
        </w:rPr>
        <w:t>Jones TL, Hamilton P, Murry N</w:t>
      </w:r>
    </w:p>
    <w:p w:rsidR="00557C36" w:rsidRPr="00255EF8" w:rsidRDefault="002B05D7" w:rsidP="00557C36">
      <w:pPr>
        <w:keepNext/>
        <w:keepLines/>
        <w:autoSpaceDE w:val="0"/>
        <w:autoSpaceDN w:val="0"/>
        <w:adjustRightInd w:val="0"/>
        <w:rPr>
          <w:lang w:val="en-AU"/>
        </w:rPr>
      </w:pPr>
      <w:proofErr w:type="gramStart"/>
      <w:r w:rsidRPr="002B05D7">
        <w:rPr>
          <w:lang w:val="en-AU"/>
        </w:rPr>
        <w:t>International Journal of Nursing Studies.</w:t>
      </w:r>
      <w:proofErr w:type="gramEnd"/>
      <w:r w:rsidRPr="002B05D7">
        <w:rPr>
          <w:lang w:val="en-AU"/>
        </w:rPr>
        <w:t xml:space="preserve"> </w:t>
      </w:r>
      <w:proofErr w:type="gramStart"/>
      <w:r w:rsidRPr="002B05D7">
        <w:rPr>
          <w:lang w:val="en-AU"/>
        </w:rPr>
        <w:t>2015</w:t>
      </w:r>
      <w:r>
        <w:rPr>
          <w:lang w:val="en-AU"/>
        </w:rPr>
        <w:t xml:space="preserve"> [epub]</w:t>
      </w:r>
      <w:r w:rsidRPr="002B05D7">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255EF8" w:rsidRDefault="00557C36" w:rsidP="00E345D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57C36" w:rsidRPr="00255EF8" w:rsidRDefault="003A1813" w:rsidP="002B05D7">
            <w:pPr>
              <w:rPr>
                <w:lang w:val="en-AU"/>
              </w:rPr>
            </w:pPr>
            <w:hyperlink r:id="rId25" w:history="1">
              <w:r w:rsidR="002B05D7" w:rsidRPr="00B8618E">
                <w:rPr>
                  <w:rStyle w:val="Hyperlink"/>
                  <w:lang w:val="en-AU"/>
                </w:rPr>
                <w:t>https://dx.doi.org/10.1016/j.ijnurstu.2015.02.012</w:t>
              </w:r>
            </w:hyperlink>
          </w:p>
        </w:tc>
      </w:tr>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255EF8" w:rsidRDefault="00557C36" w:rsidP="00E345D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6EF2" w:rsidRDefault="00256EF2" w:rsidP="00256EF2">
            <w:pPr>
              <w:rPr>
                <w:color w:val="333333"/>
                <w:shd w:val="clear" w:color="auto" w:fill="FFFFFF"/>
                <w:lang w:val="en-AU"/>
              </w:rPr>
            </w:pPr>
            <w:r>
              <w:rPr>
                <w:color w:val="333333"/>
                <w:shd w:val="clear" w:color="auto" w:fill="FFFFFF"/>
                <w:lang w:val="en-AU"/>
              </w:rPr>
              <w:t xml:space="preserve">This paper reports on a literature review of ‘unfinished care’ (including </w:t>
            </w:r>
            <w:r w:rsidRPr="00256EF2">
              <w:rPr>
                <w:color w:val="333333"/>
                <w:shd w:val="clear" w:color="auto" w:fill="FFFFFF"/>
                <w:lang w:val="en-AU"/>
              </w:rPr>
              <w:t>missed care, implicitly rationed care; and care left undone</w:t>
            </w:r>
            <w:r>
              <w:rPr>
                <w:color w:val="333333"/>
                <w:shd w:val="clear" w:color="auto" w:fill="FFFFFF"/>
                <w:lang w:val="en-AU"/>
              </w:rPr>
              <w:t>). The authors report that from their review:</w:t>
            </w:r>
          </w:p>
          <w:p w:rsidR="00256EF2" w:rsidRPr="00256EF2" w:rsidRDefault="00256EF2" w:rsidP="00256EF2">
            <w:pPr>
              <w:pStyle w:val="ListParagraph"/>
              <w:numPr>
                <w:ilvl w:val="0"/>
                <w:numId w:val="23"/>
              </w:numPr>
              <w:rPr>
                <w:color w:val="333333"/>
                <w:shd w:val="clear" w:color="auto" w:fill="FFFFFF"/>
                <w:lang w:val="en-AU"/>
              </w:rPr>
            </w:pPr>
            <w:r w:rsidRPr="00256EF2">
              <w:rPr>
                <w:b/>
                <w:color w:val="333333"/>
                <w:shd w:val="clear" w:color="auto" w:fill="FFFFFF"/>
                <w:lang w:val="en-AU"/>
              </w:rPr>
              <w:t>Predictors of unfinished care</w:t>
            </w:r>
            <w:r w:rsidRPr="00256EF2">
              <w:rPr>
                <w:color w:val="333333"/>
                <w:shd w:val="clear" w:color="auto" w:fill="FFFFFF"/>
                <w:lang w:val="en-AU"/>
              </w:rPr>
              <w:t xml:space="preserve"> included perceived </w:t>
            </w:r>
            <w:r w:rsidRPr="00256EF2">
              <w:rPr>
                <w:b/>
                <w:color w:val="333333"/>
                <w:shd w:val="clear" w:color="auto" w:fill="FFFFFF"/>
                <w:lang w:val="en-AU"/>
              </w:rPr>
              <w:t>team interactions</w:t>
            </w:r>
            <w:r w:rsidRPr="00256EF2">
              <w:rPr>
                <w:color w:val="333333"/>
                <w:shd w:val="clear" w:color="auto" w:fill="FFFFFF"/>
                <w:lang w:val="en-AU"/>
              </w:rPr>
              <w:t xml:space="preserve">, adequacy of </w:t>
            </w:r>
            <w:r w:rsidRPr="00256EF2">
              <w:rPr>
                <w:b/>
                <w:color w:val="333333"/>
                <w:shd w:val="clear" w:color="auto" w:fill="FFFFFF"/>
                <w:lang w:val="en-AU"/>
              </w:rPr>
              <w:t>resources</w:t>
            </w:r>
            <w:r w:rsidRPr="00256EF2">
              <w:rPr>
                <w:color w:val="333333"/>
                <w:shd w:val="clear" w:color="auto" w:fill="FFFFFF"/>
                <w:lang w:val="en-AU"/>
              </w:rPr>
              <w:t xml:space="preserve">, </w:t>
            </w:r>
            <w:r w:rsidRPr="00256EF2">
              <w:rPr>
                <w:b/>
                <w:color w:val="333333"/>
                <w:shd w:val="clear" w:color="auto" w:fill="FFFFFF"/>
                <w:lang w:val="en-AU"/>
              </w:rPr>
              <w:t>safety climate</w:t>
            </w:r>
            <w:r w:rsidRPr="00256EF2">
              <w:rPr>
                <w:color w:val="333333"/>
                <w:shd w:val="clear" w:color="auto" w:fill="FFFFFF"/>
                <w:lang w:val="en-AU"/>
              </w:rPr>
              <w:t xml:space="preserve">, and nurse </w:t>
            </w:r>
            <w:r w:rsidRPr="00256EF2">
              <w:rPr>
                <w:b/>
                <w:color w:val="333333"/>
                <w:shd w:val="clear" w:color="auto" w:fill="FFFFFF"/>
                <w:lang w:val="en-AU"/>
              </w:rPr>
              <w:t>staffing</w:t>
            </w:r>
            <w:r w:rsidRPr="00256EF2">
              <w:rPr>
                <w:color w:val="333333"/>
                <w:shd w:val="clear" w:color="auto" w:fill="FFFFFF"/>
                <w:lang w:val="en-AU"/>
              </w:rPr>
              <w:t xml:space="preserve">. </w:t>
            </w:r>
          </w:p>
          <w:p w:rsidR="00256EF2" w:rsidRPr="005833F4" w:rsidRDefault="00256EF2" w:rsidP="00256EF2">
            <w:pPr>
              <w:pStyle w:val="ListParagraph"/>
              <w:numPr>
                <w:ilvl w:val="0"/>
                <w:numId w:val="23"/>
              </w:numPr>
              <w:rPr>
                <w:color w:val="333333"/>
                <w:shd w:val="clear" w:color="auto" w:fill="FFFFFF"/>
                <w:lang w:val="en-AU"/>
              </w:rPr>
            </w:pPr>
            <w:r w:rsidRPr="00256EF2">
              <w:rPr>
                <w:b/>
                <w:color w:val="333333"/>
                <w:shd w:val="clear" w:color="auto" w:fill="FFFFFF"/>
                <w:lang w:val="en-AU"/>
              </w:rPr>
              <w:t>Unfinished care is a predictor</w:t>
            </w:r>
            <w:r w:rsidRPr="00256EF2">
              <w:rPr>
                <w:color w:val="333333"/>
                <w:shd w:val="clear" w:color="auto" w:fill="FFFFFF"/>
                <w:lang w:val="en-AU"/>
              </w:rPr>
              <w:t xml:space="preserve"> of </w:t>
            </w:r>
            <w:r w:rsidRPr="00256EF2">
              <w:rPr>
                <w:b/>
                <w:color w:val="333333"/>
                <w:shd w:val="clear" w:color="auto" w:fill="FFFFFF"/>
                <w:lang w:val="en-AU"/>
              </w:rPr>
              <w:t>decreased</w:t>
            </w:r>
            <w:r w:rsidRPr="00256EF2">
              <w:rPr>
                <w:color w:val="333333"/>
                <w:shd w:val="clear" w:color="auto" w:fill="FFFFFF"/>
                <w:lang w:val="en-AU"/>
              </w:rPr>
              <w:t xml:space="preserve"> nurse-reported </w:t>
            </w:r>
            <w:r w:rsidRPr="00256EF2">
              <w:rPr>
                <w:b/>
                <w:color w:val="333333"/>
                <w:shd w:val="clear" w:color="auto" w:fill="FFFFFF"/>
                <w:lang w:val="en-AU"/>
              </w:rPr>
              <w:t>care quality</w:t>
            </w:r>
            <w:r w:rsidRPr="00256EF2">
              <w:rPr>
                <w:color w:val="333333"/>
                <w:shd w:val="clear" w:color="auto" w:fill="FFFFFF"/>
                <w:lang w:val="en-AU"/>
              </w:rPr>
              <w:t xml:space="preserve">, </w:t>
            </w:r>
            <w:r w:rsidRPr="00256EF2">
              <w:rPr>
                <w:b/>
                <w:color w:val="333333"/>
                <w:shd w:val="clear" w:color="auto" w:fill="FFFFFF"/>
                <w:lang w:val="en-AU"/>
              </w:rPr>
              <w:t>decreased patient satisfaction</w:t>
            </w:r>
            <w:r w:rsidRPr="00256EF2">
              <w:rPr>
                <w:color w:val="333333"/>
                <w:shd w:val="clear" w:color="auto" w:fill="FFFFFF"/>
                <w:lang w:val="en-AU"/>
              </w:rPr>
              <w:t xml:space="preserve">; </w:t>
            </w:r>
            <w:r w:rsidRPr="00256EF2">
              <w:rPr>
                <w:b/>
                <w:color w:val="333333"/>
                <w:shd w:val="clear" w:color="auto" w:fill="FFFFFF"/>
                <w:lang w:val="en-AU"/>
              </w:rPr>
              <w:t>increased adverse events</w:t>
            </w:r>
            <w:r w:rsidRPr="00256EF2">
              <w:rPr>
                <w:color w:val="333333"/>
                <w:shd w:val="clear" w:color="auto" w:fill="FFFFFF"/>
                <w:lang w:val="en-AU"/>
              </w:rPr>
              <w:t xml:space="preserve">; </w:t>
            </w:r>
            <w:r w:rsidRPr="00256EF2">
              <w:rPr>
                <w:b/>
                <w:color w:val="333333"/>
                <w:shd w:val="clear" w:color="auto" w:fill="FFFFFF"/>
                <w:lang w:val="en-AU"/>
              </w:rPr>
              <w:t>increased turnover</w:t>
            </w:r>
            <w:r w:rsidRPr="00256EF2">
              <w:rPr>
                <w:color w:val="333333"/>
                <w:shd w:val="clear" w:color="auto" w:fill="FFFFFF"/>
                <w:lang w:val="en-AU"/>
              </w:rPr>
              <w:t xml:space="preserve">; </w:t>
            </w:r>
            <w:r w:rsidRPr="00256EF2">
              <w:rPr>
                <w:b/>
                <w:color w:val="333333"/>
                <w:shd w:val="clear" w:color="auto" w:fill="FFFFFF"/>
                <w:lang w:val="en-AU"/>
              </w:rPr>
              <w:t>decreased job and occupational satisfaction</w:t>
            </w:r>
            <w:r w:rsidRPr="00256EF2">
              <w:rPr>
                <w:color w:val="333333"/>
                <w:shd w:val="clear" w:color="auto" w:fill="FFFFFF"/>
                <w:lang w:val="en-AU"/>
              </w:rPr>
              <w:t>; and increased intent to leave.</w:t>
            </w:r>
          </w:p>
        </w:tc>
      </w:tr>
    </w:tbl>
    <w:p w:rsidR="00557C36" w:rsidRDefault="00557C36" w:rsidP="00557C36">
      <w:pPr>
        <w:keepLines/>
        <w:autoSpaceDE w:val="0"/>
        <w:autoSpaceDN w:val="0"/>
        <w:adjustRightInd w:val="0"/>
        <w:rPr>
          <w:lang w:val="en-AU"/>
        </w:rPr>
      </w:pPr>
    </w:p>
    <w:p w:rsidR="00546425" w:rsidRPr="00101EA6" w:rsidRDefault="00546425" w:rsidP="00546425">
      <w:pPr>
        <w:keepNext/>
        <w:keepLines/>
        <w:autoSpaceDE w:val="0"/>
        <w:autoSpaceDN w:val="0"/>
        <w:adjustRightInd w:val="0"/>
        <w:rPr>
          <w:i/>
          <w:lang w:val="en-AU"/>
        </w:rPr>
      </w:pPr>
      <w:r w:rsidRPr="00101EA6">
        <w:rPr>
          <w:i/>
          <w:lang w:val="en-AU"/>
        </w:rPr>
        <w:lastRenderedPageBreak/>
        <w:t>The dynamics of quality: a national panel study of evidence-based standards</w:t>
      </w:r>
    </w:p>
    <w:p w:rsidR="00546425" w:rsidRDefault="00546425" w:rsidP="00546425">
      <w:pPr>
        <w:keepNext/>
        <w:keepLines/>
        <w:autoSpaceDE w:val="0"/>
        <w:autoSpaceDN w:val="0"/>
        <w:adjustRightInd w:val="0"/>
        <w:rPr>
          <w:lang w:val="en-AU"/>
        </w:rPr>
      </w:pPr>
      <w:r w:rsidRPr="00101EA6">
        <w:rPr>
          <w:lang w:val="en-AU"/>
        </w:rPr>
        <w:t>Hardcastle AC, Mounce LTA, Richards SH, Bachmann MO, Clark A, Henley WE, et al</w:t>
      </w:r>
    </w:p>
    <w:p w:rsidR="00546425" w:rsidRPr="00255EF8" w:rsidRDefault="00546425" w:rsidP="00546425">
      <w:pPr>
        <w:keepNext/>
        <w:keepLines/>
        <w:autoSpaceDE w:val="0"/>
        <w:autoSpaceDN w:val="0"/>
        <w:adjustRightInd w:val="0"/>
        <w:rPr>
          <w:lang w:val="en-AU"/>
        </w:rPr>
      </w:pPr>
      <w:proofErr w:type="gramStart"/>
      <w:r w:rsidRPr="00101EA6">
        <w:rPr>
          <w:lang w:val="en-AU"/>
        </w:rPr>
        <w:t>Health Services and Delivery Research.</w:t>
      </w:r>
      <w:proofErr w:type="gramEnd"/>
      <w:r w:rsidRPr="00101EA6">
        <w:rPr>
          <w:lang w:val="en-AU"/>
        </w:rPr>
        <w:t xml:space="preserve"> 2015</w:t>
      </w:r>
      <w:proofErr w:type="gramStart"/>
      <w:r w:rsidRPr="00101EA6">
        <w:rPr>
          <w:lang w:val="en-AU"/>
        </w:rPr>
        <w:t>;3</w:t>
      </w:r>
      <w:proofErr w:type="gramEnd"/>
      <w:r w:rsidRPr="00101EA6">
        <w:rPr>
          <w:lang w:val="en-AU"/>
        </w:rPr>
        <w:t>(11).</w:t>
      </w:r>
    </w:p>
    <w:tbl>
      <w:tblPr>
        <w:tblStyle w:val="TableGrid"/>
        <w:tblW w:w="0" w:type="auto"/>
        <w:tblInd w:w="288" w:type="dxa"/>
        <w:tblLayout w:type="fixed"/>
        <w:tblLook w:val="01E0" w:firstRow="1" w:lastRow="1" w:firstColumn="1" w:lastColumn="1" w:noHBand="0" w:noVBand="0"/>
      </w:tblPr>
      <w:tblGrid>
        <w:gridCol w:w="1080"/>
        <w:gridCol w:w="8280"/>
      </w:tblGrid>
      <w:tr w:rsidR="00546425" w:rsidRPr="00255EF8" w:rsidTr="002B525F">
        <w:tc>
          <w:tcPr>
            <w:tcW w:w="1080" w:type="dxa"/>
            <w:tcBorders>
              <w:top w:val="single" w:sz="4" w:space="0" w:color="auto"/>
              <w:left w:val="single" w:sz="4" w:space="0" w:color="auto"/>
              <w:bottom w:val="single" w:sz="4" w:space="0" w:color="auto"/>
              <w:right w:val="single" w:sz="4" w:space="0" w:color="auto"/>
            </w:tcBorders>
            <w:vAlign w:val="center"/>
          </w:tcPr>
          <w:p w:rsidR="00546425" w:rsidRPr="00255EF8" w:rsidRDefault="00546425" w:rsidP="002B525F">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46425" w:rsidRPr="00255EF8" w:rsidRDefault="003A1813" w:rsidP="002B525F">
            <w:pPr>
              <w:rPr>
                <w:lang w:val="en-AU"/>
              </w:rPr>
            </w:pPr>
            <w:hyperlink r:id="rId26" w:history="1">
              <w:r w:rsidR="00546425" w:rsidRPr="001C5821">
                <w:rPr>
                  <w:rStyle w:val="Hyperlink"/>
                  <w:lang w:val="en-AU"/>
                </w:rPr>
                <w:t>https://dx.doi.org/10.3310/hsdr03110</w:t>
              </w:r>
            </w:hyperlink>
          </w:p>
        </w:tc>
      </w:tr>
      <w:tr w:rsidR="00546425" w:rsidRPr="00255EF8" w:rsidTr="002B525F">
        <w:tc>
          <w:tcPr>
            <w:tcW w:w="1080" w:type="dxa"/>
            <w:tcBorders>
              <w:top w:val="single" w:sz="4" w:space="0" w:color="auto"/>
              <w:left w:val="single" w:sz="4" w:space="0" w:color="auto"/>
              <w:bottom w:val="single" w:sz="4" w:space="0" w:color="auto"/>
              <w:right w:val="single" w:sz="4" w:space="0" w:color="auto"/>
            </w:tcBorders>
            <w:vAlign w:val="center"/>
          </w:tcPr>
          <w:p w:rsidR="00546425" w:rsidRPr="00255EF8" w:rsidRDefault="00546425" w:rsidP="002B525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6425" w:rsidRDefault="00546425" w:rsidP="002B525F">
            <w:pPr>
              <w:rPr>
                <w:color w:val="333333"/>
                <w:shd w:val="clear" w:color="auto" w:fill="FFFFFF"/>
                <w:lang w:val="en-AU"/>
              </w:rPr>
            </w:pPr>
            <w:r>
              <w:rPr>
                <w:color w:val="333333"/>
                <w:shd w:val="clear" w:color="auto" w:fill="FFFFFF"/>
                <w:lang w:val="en-AU"/>
              </w:rPr>
              <w:t xml:space="preserve">This study involved interviewing 16,773 patients in four waves (5,114 were interviewed in all four waves) as part of the </w:t>
            </w:r>
            <w:r w:rsidRPr="00EC5958">
              <w:rPr>
                <w:color w:val="333333"/>
                <w:shd w:val="clear" w:color="auto" w:fill="FFFFFF"/>
                <w:lang w:val="en-AU"/>
              </w:rPr>
              <w:t>English Longitudinal Study of Ageing in 2004–5, 2006–7, 2008–9 and 2010–11</w:t>
            </w:r>
            <w:r>
              <w:rPr>
                <w:color w:val="333333"/>
                <w:shd w:val="clear" w:color="auto" w:fill="FFFFFF"/>
                <w:lang w:val="en-AU"/>
              </w:rPr>
              <w:t xml:space="preserve">. The study sought to </w:t>
            </w:r>
            <w:r w:rsidRPr="00EC5958">
              <w:rPr>
                <w:color w:val="333333"/>
                <w:shd w:val="clear" w:color="auto" w:fill="FFFFFF"/>
                <w:lang w:val="en-AU"/>
              </w:rPr>
              <w:t xml:space="preserve">assess changes over 6 years in the receipt of effective health-care interventions for </w:t>
            </w:r>
            <w:r>
              <w:rPr>
                <w:color w:val="333333"/>
                <w:shd w:val="clear" w:color="auto" w:fill="FFFFFF"/>
                <w:lang w:val="en-AU"/>
              </w:rPr>
              <w:t xml:space="preserve">older patients </w:t>
            </w:r>
            <w:r w:rsidRPr="00EC5958">
              <w:rPr>
                <w:color w:val="333333"/>
                <w:shd w:val="clear" w:color="auto" w:fill="FFFFFF"/>
                <w:lang w:val="en-AU"/>
              </w:rPr>
              <w:t>with cardiovascular disease, depression, diabetes or osteoarthritis.</w:t>
            </w:r>
            <w:r>
              <w:rPr>
                <w:color w:val="333333"/>
                <w:shd w:val="clear" w:color="auto" w:fill="FFFFFF"/>
                <w:lang w:val="en-AU"/>
              </w:rPr>
              <w:t xml:space="preserve"> The study sought to ascertain the p</w:t>
            </w:r>
            <w:r w:rsidRPr="00EC5958">
              <w:rPr>
                <w:color w:val="333333"/>
                <w:shd w:val="clear" w:color="auto" w:fill="FFFFFF"/>
                <w:lang w:val="en-AU"/>
              </w:rPr>
              <w:t>ercentage of indicated health care received by eligible participants for 19 quality indicators</w:t>
            </w:r>
            <w:r>
              <w:rPr>
                <w:color w:val="333333"/>
                <w:shd w:val="clear" w:color="auto" w:fill="FFFFFF"/>
                <w:lang w:val="en-AU"/>
              </w:rPr>
              <w:t>.</w:t>
            </w:r>
          </w:p>
          <w:p w:rsidR="00546425" w:rsidRPr="005833F4" w:rsidRDefault="00546425" w:rsidP="002B525F">
            <w:pPr>
              <w:rPr>
                <w:color w:val="333333"/>
                <w:shd w:val="clear" w:color="auto" w:fill="FFFFFF"/>
                <w:lang w:val="en-AU"/>
              </w:rPr>
            </w:pPr>
            <w:r>
              <w:rPr>
                <w:color w:val="333333"/>
                <w:shd w:val="clear" w:color="auto" w:fill="FFFFFF"/>
                <w:lang w:val="en-AU"/>
              </w:rPr>
              <w:t>The authors report that they “</w:t>
            </w:r>
            <w:r w:rsidRPr="00546425">
              <w:rPr>
                <w:color w:val="333333"/>
                <w:shd w:val="clear" w:color="auto" w:fill="FFFFFF"/>
                <w:lang w:val="en-AU"/>
              </w:rPr>
              <w:t>found that many people were still not receiving the care they needed, with little change over 6 years. The percentage of good care received for osteoarthritis was only 32%, compared with 83% for cardiovascular disease, 65% for depression and 76% for diabetes. There were no types of people who consistently missed out on care, although people with cognitive impairment received worse care for diabetes. Poorer people with specific illness burden may be less likely than wealthier people to receive a diagnosis, but people with a diagnosis were generally equally likely to get good-quality care.</w:t>
            </w:r>
            <w:r>
              <w:rPr>
                <w:color w:val="333333"/>
                <w:shd w:val="clear" w:color="auto" w:fill="FFFFFF"/>
                <w:lang w:val="en-AU"/>
              </w:rPr>
              <w:t>”</w:t>
            </w:r>
          </w:p>
        </w:tc>
      </w:tr>
    </w:tbl>
    <w:p w:rsidR="00546425" w:rsidRDefault="00546425" w:rsidP="00557C36">
      <w:pPr>
        <w:keepLines/>
        <w:autoSpaceDE w:val="0"/>
        <w:autoSpaceDN w:val="0"/>
        <w:adjustRightInd w:val="0"/>
        <w:rPr>
          <w:lang w:val="en-AU"/>
        </w:rPr>
      </w:pPr>
    </w:p>
    <w:p w:rsidR="00FF02A6" w:rsidRPr="00256EF2" w:rsidRDefault="00FF02A6" w:rsidP="00FF02A6">
      <w:pPr>
        <w:keepNext/>
        <w:keepLines/>
        <w:autoSpaceDE w:val="0"/>
        <w:autoSpaceDN w:val="0"/>
        <w:adjustRightInd w:val="0"/>
        <w:rPr>
          <w:i/>
          <w:lang w:val="en-AU"/>
        </w:rPr>
      </w:pPr>
      <w:r w:rsidRPr="00256EF2">
        <w:rPr>
          <w:i/>
          <w:lang w:val="en-AU"/>
        </w:rPr>
        <w:t>Patients' Perspectives of Surgical Safety: Do They Feel Safe?</w:t>
      </w:r>
    </w:p>
    <w:p w:rsidR="00FF02A6" w:rsidRDefault="00FF02A6" w:rsidP="00FF02A6">
      <w:pPr>
        <w:keepNext/>
        <w:keepLines/>
        <w:autoSpaceDE w:val="0"/>
        <w:autoSpaceDN w:val="0"/>
        <w:adjustRightInd w:val="0"/>
        <w:rPr>
          <w:lang w:val="en-AU"/>
        </w:rPr>
      </w:pPr>
      <w:r w:rsidRPr="002B05D7">
        <w:rPr>
          <w:lang w:val="en-AU"/>
        </w:rPr>
        <w:t xml:space="preserve">Dixon JL, Tillman MM, </w:t>
      </w:r>
      <w:proofErr w:type="spellStart"/>
      <w:r w:rsidRPr="002B05D7">
        <w:rPr>
          <w:lang w:val="en-AU"/>
        </w:rPr>
        <w:t>Wehbe-Janek</w:t>
      </w:r>
      <w:proofErr w:type="spellEnd"/>
      <w:r w:rsidRPr="002B05D7">
        <w:rPr>
          <w:lang w:val="en-AU"/>
        </w:rPr>
        <w:t xml:space="preserve"> H, Song J, </w:t>
      </w:r>
      <w:proofErr w:type="spellStart"/>
      <w:r w:rsidRPr="002B05D7">
        <w:rPr>
          <w:lang w:val="en-AU"/>
        </w:rPr>
        <w:t>Papaconstantinou</w:t>
      </w:r>
      <w:proofErr w:type="spellEnd"/>
      <w:r w:rsidRPr="002B05D7">
        <w:rPr>
          <w:lang w:val="en-AU"/>
        </w:rPr>
        <w:t xml:space="preserve"> HT</w:t>
      </w:r>
    </w:p>
    <w:p w:rsidR="00FF02A6" w:rsidRPr="00255EF8" w:rsidRDefault="00FF02A6" w:rsidP="00FF02A6">
      <w:pPr>
        <w:keepNext/>
        <w:keepLines/>
        <w:autoSpaceDE w:val="0"/>
        <w:autoSpaceDN w:val="0"/>
        <w:adjustRightInd w:val="0"/>
        <w:rPr>
          <w:lang w:val="en-AU"/>
        </w:rPr>
      </w:pPr>
      <w:proofErr w:type="gramStart"/>
      <w:r w:rsidRPr="002B05D7">
        <w:rPr>
          <w:lang w:val="en-AU"/>
        </w:rPr>
        <w:t xml:space="preserve">The </w:t>
      </w:r>
      <w:proofErr w:type="spellStart"/>
      <w:r w:rsidRPr="002B05D7">
        <w:rPr>
          <w:lang w:val="en-AU"/>
        </w:rPr>
        <w:t>Ochsner</w:t>
      </w:r>
      <w:proofErr w:type="spellEnd"/>
      <w:r w:rsidRPr="002B05D7">
        <w:rPr>
          <w:lang w:val="en-AU"/>
        </w:rPr>
        <w:t xml:space="preserve"> Journal.</w:t>
      </w:r>
      <w:proofErr w:type="gramEnd"/>
      <w:r w:rsidRPr="002B05D7">
        <w:rPr>
          <w:lang w:val="en-AU"/>
        </w:rPr>
        <w:t xml:space="preserve"> </w:t>
      </w:r>
      <w:proofErr w:type="gramStart"/>
      <w:r w:rsidRPr="002B05D7">
        <w:rPr>
          <w:lang w:val="en-AU"/>
        </w:rPr>
        <w:t>2015</w:t>
      </w:r>
      <w:r>
        <w:rPr>
          <w:lang w:val="en-AU"/>
        </w:rPr>
        <w:t xml:space="preserve"> [epub]</w:t>
      </w:r>
      <w:r w:rsidRPr="002B05D7">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F02A6" w:rsidRPr="00255EF8" w:rsidTr="002B525F">
        <w:tc>
          <w:tcPr>
            <w:tcW w:w="1080" w:type="dxa"/>
            <w:tcBorders>
              <w:top w:val="single" w:sz="4" w:space="0" w:color="auto"/>
              <w:left w:val="single" w:sz="4" w:space="0" w:color="auto"/>
              <w:bottom w:val="single" w:sz="4" w:space="0" w:color="auto"/>
              <w:right w:val="single" w:sz="4" w:space="0" w:color="auto"/>
            </w:tcBorders>
            <w:vAlign w:val="center"/>
          </w:tcPr>
          <w:p w:rsidR="00FF02A6" w:rsidRPr="00255EF8" w:rsidRDefault="00FF02A6" w:rsidP="002B525F">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F02A6" w:rsidRPr="00255EF8" w:rsidRDefault="00FF02A6" w:rsidP="002B525F">
            <w:pPr>
              <w:rPr>
                <w:lang w:val="en-AU"/>
              </w:rPr>
            </w:pPr>
            <w:hyperlink r:id="rId27" w:history="1">
              <w:r w:rsidRPr="00B8618E">
                <w:rPr>
                  <w:rStyle w:val="Hyperlink"/>
                </w:rPr>
                <w:t>http://www.ochsnerjournal.org/doi/abs/10.1043/TOJ-14-0086</w:t>
              </w:r>
            </w:hyperlink>
          </w:p>
        </w:tc>
      </w:tr>
      <w:tr w:rsidR="00FF02A6" w:rsidRPr="00255EF8" w:rsidTr="002B525F">
        <w:tc>
          <w:tcPr>
            <w:tcW w:w="1080" w:type="dxa"/>
            <w:tcBorders>
              <w:top w:val="single" w:sz="4" w:space="0" w:color="auto"/>
              <w:left w:val="single" w:sz="4" w:space="0" w:color="auto"/>
              <w:bottom w:val="single" w:sz="4" w:space="0" w:color="auto"/>
              <w:right w:val="single" w:sz="4" w:space="0" w:color="auto"/>
            </w:tcBorders>
            <w:vAlign w:val="center"/>
          </w:tcPr>
          <w:p w:rsidR="00FF02A6" w:rsidRPr="00255EF8" w:rsidRDefault="00FF02A6" w:rsidP="002B525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02A6" w:rsidRDefault="00FF02A6" w:rsidP="002B525F">
            <w:pPr>
              <w:rPr>
                <w:color w:val="333333"/>
                <w:shd w:val="clear" w:color="auto" w:fill="FFFFFF"/>
                <w:lang w:val="en-AU"/>
              </w:rPr>
            </w:pPr>
            <w:r>
              <w:rPr>
                <w:color w:val="333333"/>
                <w:shd w:val="clear" w:color="auto" w:fill="FFFFFF"/>
                <w:lang w:val="en-AU"/>
              </w:rPr>
              <w:t>Paper reporting on a survey of 102 patients in a Texas hospital examining patients’ views on surgical safety. The authors report that “</w:t>
            </w:r>
            <w:r w:rsidRPr="00277121">
              <w:rPr>
                <w:color w:val="333333"/>
                <w:shd w:val="clear" w:color="auto" w:fill="FFFFFF"/>
                <w:lang w:val="en-AU"/>
              </w:rPr>
              <w:t xml:space="preserve">Current surgical safety practice is perceived positively by our patients; however, patients still identify </w:t>
            </w:r>
            <w:r w:rsidRPr="00277121">
              <w:rPr>
                <w:b/>
                <w:color w:val="333333"/>
                <w:shd w:val="clear" w:color="auto" w:fill="FFFFFF"/>
                <w:lang w:val="en-AU"/>
              </w:rPr>
              <w:t>physician-patient interactions</w:t>
            </w:r>
            <w:r w:rsidRPr="00277121">
              <w:rPr>
                <w:color w:val="333333"/>
                <w:shd w:val="clear" w:color="auto" w:fill="FFFFFF"/>
                <w:lang w:val="en-AU"/>
              </w:rPr>
              <w:t xml:space="preserve">, </w:t>
            </w:r>
            <w:r w:rsidRPr="00277121">
              <w:rPr>
                <w:b/>
                <w:color w:val="333333"/>
                <w:shd w:val="clear" w:color="auto" w:fill="FFFFFF"/>
                <w:lang w:val="en-AU"/>
              </w:rPr>
              <w:t>relationships</w:t>
            </w:r>
            <w:r w:rsidRPr="00277121">
              <w:rPr>
                <w:color w:val="333333"/>
                <w:shd w:val="clear" w:color="auto" w:fill="FFFFFF"/>
                <w:lang w:val="en-AU"/>
              </w:rPr>
              <w:t xml:space="preserve">, and </w:t>
            </w:r>
            <w:r w:rsidRPr="00277121">
              <w:rPr>
                <w:b/>
                <w:color w:val="333333"/>
                <w:shd w:val="clear" w:color="auto" w:fill="FFFFFF"/>
                <w:lang w:val="en-AU"/>
              </w:rPr>
              <w:t>trust</w:t>
            </w:r>
            <w:r w:rsidRPr="00277121">
              <w:rPr>
                <w:color w:val="333333"/>
                <w:shd w:val="clear" w:color="auto" w:fill="FFFFFF"/>
                <w:lang w:val="en-AU"/>
              </w:rPr>
              <w:t xml:space="preserve"> as the most positive factors influencing their perception of the safety environment.</w:t>
            </w:r>
            <w:r>
              <w:rPr>
                <w:color w:val="333333"/>
                <w:shd w:val="clear" w:color="auto" w:fill="FFFFFF"/>
                <w:lang w:val="en-AU"/>
              </w:rPr>
              <w:t xml:space="preserve">” Factors such as checklists, time-outs, etc. may be influencing surgical safety but do not appear to loom large in patients’ perspective. </w:t>
            </w:r>
          </w:p>
          <w:p w:rsidR="00FF02A6" w:rsidRPr="005833F4" w:rsidRDefault="00FF02A6" w:rsidP="002B525F">
            <w:pPr>
              <w:rPr>
                <w:color w:val="333333"/>
                <w:shd w:val="clear" w:color="auto" w:fill="FFFFFF"/>
                <w:lang w:val="en-AU"/>
              </w:rPr>
            </w:pPr>
            <w:r>
              <w:rPr>
                <w:color w:val="333333"/>
                <w:shd w:val="clear" w:color="auto" w:fill="FFFFFF"/>
                <w:lang w:val="en-AU"/>
              </w:rPr>
              <w:t xml:space="preserve">The </w:t>
            </w:r>
            <w:proofErr w:type="gramStart"/>
            <w:r>
              <w:rPr>
                <w:color w:val="333333"/>
                <w:shd w:val="clear" w:color="auto" w:fill="FFFFFF"/>
                <w:lang w:val="en-AU"/>
              </w:rPr>
              <w:t>authors  also</w:t>
            </w:r>
            <w:proofErr w:type="gramEnd"/>
            <w:r>
              <w:rPr>
                <w:color w:val="333333"/>
                <w:shd w:val="clear" w:color="auto" w:fill="FFFFFF"/>
                <w:lang w:val="en-AU"/>
              </w:rPr>
              <w:t xml:space="preserve"> noted that p</w:t>
            </w:r>
            <w:r w:rsidRPr="00277121">
              <w:rPr>
                <w:color w:val="333333"/>
                <w:shd w:val="clear" w:color="auto" w:fill="FFFFFF"/>
                <w:lang w:val="en-AU"/>
              </w:rPr>
              <w:t xml:space="preserve">atients undergoing their first surgery and </w:t>
            </w:r>
            <w:r>
              <w:rPr>
                <w:color w:val="333333"/>
                <w:shd w:val="clear" w:color="auto" w:fill="FFFFFF"/>
                <w:lang w:val="en-AU"/>
              </w:rPr>
              <w:t xml:space="preserve">wealthier </w:t>
            </w:r>
            <w:r w:rsidRPr="00277121">
              <w:rPr>
                <w:color w:val="333333"/>
                <w:shd w:val="clear" w:color="auto" w:fill="FFFFFF"/>
                <w:lang w:val="en-AU"/>
              </w:rPr>
              <w:t xml:space="preserve">patients </w:t>
            </w:r>
            <w:r>
              <w:rPr>
                <w:color w:val="333333"/>
                <w:shd w:val="clear" w:color="auto" w:fill="FFFFFF"/>
                <w:lang w:val="en-AU"/>
              </w:rPr>
              <w:t>showed “</w:t>
            </w:r>
            <w:r w:rsidRPr="00277121">
              <w:rPr>
                <w:color w:val="333333"/>
                <w:shd w:val="clear" w:color="auto" w:fill="FFFFFF"/>
                <w:lang w:val="en-AU"/>
              </w:rPr>
              <w:t xml:space="preserve"> a significant decrease in specific safety perception</w:t>
            </w:r>
            <w:r>
              <w:rPr>
                <w:color w:val="333333"/>
                <w:shd w:val="clear" w:color="auto" w:fill="FFFFFF"/>
                <w:lang w:val="en-AU"/>
              </w:rPr>
              <w:t>s”.</w:t>
            </w:r>
          </w:p>
        </w:tc>
      </w:tr>
    </w:tbl>
    <w:p w:rsidR="00FF02A6" w:rsidRDefault="00FF02A6" w:rsidP="00FF02A6">
      <w:pPr>
        <w:keepLines/>
        <w:autoSpaceDE w:val="0"/>
        <w:autoSpaceDN w:val="0"/>
        <w:adjustRightInd w:val="0"/>
        <w:rPr>
          <w:lang w:val="en-AU"/>
        </w:rPr>
      </w:pPr>
    </w:p>
    <w:p w:rsidR="00277121" w:rsidRDefault="00277121" w:rsidP="00557C36">
      <w:pPr>
        <w:keepLines/>
        <w:autoSpaceDE w:val="0"/>
        <w:autoSpaceDN w:val="0"/>
        <w:adjustRightInd w:val="0"/>
        <w:rPr>
          <w:lang w:val="en-AU"/>
        </w:rPr>
      </w:pPr>
      <w:bookmarkStart w:id="1" w:name="_GoBack"/>
      <w:bookmarkEnd w:id="1"/>
    </w:p>
    <w:p w:rsidR="00525367" w:rsidRDefault="00525367" w:rsidP="000C7205">
      <w:pPr>
        <w:keepLines/>
        <w:autoSpaceDE w:val="0"/>
        <w:autoSpaceDN w:val="0"/>
        <w:adjustRightInd w:val="0"/>
        <w:rPr>
          <w:i/>
          <w:lang w:val="en-AU"/>
        </w:rPr>
      </w:pPr>
      <w:r>
        <w:rPr>
          <w:i/>
          <w:lang w:val="en-AU"/>
        </w:rPr>
        <w:t>Health Affairs</w:t>
      </w:r>
    </w:p>
    <w:p w:rsidR="00F641E1" w:rsidRDefault="00F641E1" w:rsidP="000C7205">
      <w:pPr>
        <w:keepLines/>
        <w:autoSpaceDE w:val="0"/>
        <w:autoSpaceDN w:val="0"/>
        <w:adjustRightInd w:val="0"/>
        <w:rPr>
          <w:lang w:val="en-AU"/>
        </w:rPr>
      </w:pPr>
      <w:r>
        <w:rPr>
          <w:lang w:val="en-AU"/>
        </w:rPr>
        <w:t>April 2015; Vol. 34, No. 4</w:t>
      </w:r>
    </w:p>
    <w:tbl>
      <w:tblPr>
        <w:tblStyle w:val="TableGrid"/>
        <w:tblW w:w="0" w:type="auto"/>
        <w:tblInd w:w="288" w:type="dxa"/>
        <w:tblLayout w:type="fixed"/>
        <w:tblLook w:val="01E0" w:firstRow="1" w:lastRow="1" w:firstColumn="1" w:lastColumn="1" w:noHBand="0" w:noVBand="0"/>
      </w:tblPr>
      <w:tblGrid>
        <w:gridCol w:w="1080"/>
        <w:gridCol w:w="8280"/>
      </w:tblGrid>
      <w:tr w:rsidR="00F641E1"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F641E1" w:rsidRPr="00255EF8" w:rsidRDefault="00F641E1" w:rsidP="00E345D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41E1" w:rsidRPr="00255EF8" w:rsidRDefault="003A1813" w:rsidP="00E345D6">
            <w:pPr>
              <w:rPr>
                <w:lang w:val="en-AU"/>
              </w:rPr>
            </w:pPr>
            <w:hyperlink r:id="rId28" w:history="1">
              <w:r w:rsidR="00F641E1" w:rsidRPr="00C67987">
                <w:rPr>
                  <w:rStyle w:val="Hyperlink"/>
                  <w:lang w:val="en-AU"/>
                </w:rPr>
                <w:t>http://content.healthaffairs.org/content/34/4?etoc</w:t>
              </w:r>
            </w:hyperlink>
          </w:p>
        </w:tc>
      </w:tr>
      <w:tr w:rsidR="00F641E1"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F641E1" w:rsidRPr="00255EF8" w:rsidRDefault="00F641E1" w:rsidP="00E345D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41E1" w:rsidRDefault="00F641E1" w:rsidP="00F641E1">
            <w:pPr>
              <w:rPr>
                <w:lang w:val="en-AU"/>
              </w:rPr>
            </w:pPr>
            <w:r>
              <w:rPr>
                <w:lang w:val="en-AU"/>
              </w:rPr>
              <w:t xml:space="preserve">A new issue of </w:t>
            </w:r>
            <w:r>
              <w:rPr>
                <w:i/>
                <w:lang w:val="en-AU"/>
              </w:rPr>
              <w:t>Health Affairs</w:t>
            </w:r>
            <w:r w:rsidRPr="000C7205">
              <w:rPr>
                <w:lang w:val="en-AU"/>
              </w:rPr>
              <w:t xml:space="preserve"> </w:t>
            </w:r>
            <w:r>
              <w:rPr>
                <w:lang w:val="en-AU"/>
              </w:rPr>
              <w:t>has been published with the theme ‘</w:t>
            </w:r>
            <w:r w:rsidRPr="00F641E1">
              <w:rPr>
                <w:lang w:val="en-AU"/>
              </w:rPr>
              <w:t>Cost &amp; Quality Of Cancer Care</w:t>
            </w:r>
            <w:r>
              <w:rPr>
                <w:lang w:val="en-AU"/>
              </w:rPr>
              <w:t xml:space="preserve">’. Articles in this issue of </w:t>
            </w:r>
            <w:r>
              <w:rPr>
                <w:i/>
                <w:lang w:val="en-AU"/>
              </w:rPr>
              <w:t>Health Affairs</w:t>
            </w:r>
            <w:r>
              <w:rPr>
                <w:lang w:val="en-AU"/>
              </w:rPr>
              <w:t xml:space="preserve"> include:</w:t>
            </w:r>
          </w:p>
          <w:p w:rsidR="00F641E1" w:rsidRPr="00F641E1"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t xml:space="preserve">The </w:t>
            </w:r>
            <w:r w:rsidRPr="00F641E1">
              <w:rPr>
                <w:b/>
                <w:color w:val="333333"/>
                <w:shd w:val="clear" w:color="auto" w:fill="FFFFFF"/>
                <w:lang w:val="en-AU"/>
              </w:rPr>
              <w:t>Cost And Quality Of Cancer Care</w:t>
            </w:r>
            <w:r w:rsidRPr="00F641E1">
              <w:rPr>
                <w:color w:val="333333"/>
                <w:shd w:val="clear" w:color="auto" w:fill="FFFFFF"/>
                <w:lang w:val="en-AU"/>
              </w:rPr>
              <w:t xml:space="preserve"> (Alan R. Weil</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b/>
                <w:color w:val="333333"/>
                <w:shd w:val="clear" w:color="auto" w:fill="FFFFFF"/>
                <w:lang w:val="en-AU"/>
              </w:rPr>
              <w:t>Quality-Adjusted Cost Of Care</w:t>
            </w:r>
            <w:r w:rsidRPr="00F641E1">
              <w:rPr>
                <w:color w:val="333333"/>
                <w:shd w:val="clear" w:color="auto" w:fill="FFFFFF"/>
                <w:lang w:val="en-AU"/>
              </w:rPr>
              <w:t>: A Meaningful Way To Measure Growth In Innovation Cost Versus The Value Of Health Gains(Darius Lakdawalla, Jason Shafrin, C Lucarelli, S Nicholson, Z M Khan, and T J Philipson</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t xml:space="preserve">Cancer </w:t>
            </w:r>
            <w:r w:rsidRPr="00F641E1">
              <w:rPr>
                <w:b/>
                <w:color w:val="333333"/>
                <w:shd w:val="clear" w:color="auto" w:fill="FFFFFF"/>
                <w:lang w:val="en-AU"/>
              </w:rPr>
              <w:t>Mortality Reductions</w:t>
            </w:r>
            <w:r w:rsidRPr="00F641E1">
              <w:rPr>
                <w:color w:val="333333"/>
                <w:shd w:val="clear" w:color="auto" w:fill="FFFFFF"/>
                <w:lang w:val="en-AU"/>
              </w:rPr>
              <w:t xml:space="preserve"> Were Greatest Among Countries Where Cancer </w:t>
            </w:r>
            <w:r w:rsidRPr="00DF47E6">
              <w:rPr>
                <w:color w:val="333333"/>
                <w:shd w:val="clear" w:color="auto" w:fill="FFFFFF"/>
                <w:lang w:val="en-AU"/>
              </w:rPr>
              <w:t>Care</w:t>
            </w:r>
            <w:r w:rsidRPr="00F641E1">
              <w:rPr>
                <w:b/>
                <w:color w:val="333333"/>
                <w:shd w:val="clear" w:color="auto" w:fill="FFFFFF"/>
                <w:lang w:val="en-AU"/>
              </w:rPr>
              <w:t xml:space="preserve"> Spending Rose</w:t>
            </w:r>
            <w:r w:rsidRPr="00F641E1">
              <w:rPr>
                <w:color w:val="333333"/>
                <w:shd w:val="clear" w:color="auto" w:fill="FFFFFF"/>
                <w:lang w:val="en-AU"/>
              </w:rPr>
              <w:t xml:space="preserve"> The Most, 1995–2007 (Warren Stevens, T J Philipson, Z M Khan, J P MacEwan, M T Linthicum, and D P Goldman</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t xml:space="preserve">National Expenditure For </w:t>
            </w:r>
            <w:r w:rsidRPr="00F641E1">
              <w:rPr>
                <w:b/>
                <w:color w:val="333333"/>
                <w:shd w:val="clear" w:color="auto" w:fill="FFFFFF"/>
                <w:lang w:val="en-AU"/>
              </w:rPr>
              <w:t>False-Positive Mammograms</w:t>
            </w:r>
            <w:r w:rsidRPr="00F641E1">
              <w:rPr>
                <w:color w:val="333333"/>
                <w:shd w:val="clear" w:color="auto" w:fill="FFFFFF"/>
                <w:lang w:val="en-AU"/>
              </w:rPr>
              <w:t xml:space="preserve"> And </w:t>
            </w:r>
            <w:r w:rsidRPr="00F641E1">
              <w:rPr>
                <w:b/>
                <w:color w:val="333333"/>
                <w:shd w:val="clear" w:color="auto" w:fill="FFFFFF"/>
                <w:lang w:val="en-AU"/>
              </w:rPr>
              <w:t>Breast Cancer Overdiagnoses</w:t>
            </w:r>
            <w:r w:rsidRPr="00F641E1">
              <w:rPr>
                <w:color w:val="333333"/>
                <w:shd w:val="clear" w:color="auto" w:fill="FFFFFF"/>
                <w:lang w:val="en-AU"/>
              </w:rPr>
              <w:t xml:space="preserve"> Estimated At $4 Billion A Year (Mei-Sing Ong and Kenneth D. Mandl</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lastRenderedPageBreak/>
              <w:t xml:space="preserve">For Uninsured Cancer Patients, </w:t>
            </w:r>
            <w:r w:rsidRPr="00F641E1">
              <w:rPr>
                <w:b/>
                <w:color w:val="333333"/>
                <w:shd w:val="clear" w:color="auto" w:fill="FFFFFF"/>
                <w:lang w:val="en-AU"/>
              </w:rPr>
              <w:t>Outpatient Charges</w:t>
            </w:r>
            <w:r w:rsidRPr="00F641E1">
              <w:rPr>
                <w:color w:val="333333"/>
                <w:shd w:val="clear" w:color="auto" w:fill="FFFFFF"/>
                <w:lang w:val="en-AU"/>
              </w:rPr>
              <w:t xml:space="preserve"> Can Be Costly, Putting Treatments Out Of Reach (Stacie B Dusetzina, Ethan Basch, and Nancy L Keating</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t xml:space="preserve">Older Women With </w:t>
            </w:r>
            <w:r w:rsidRPr="00F641E1">
              <w:rPr>
                <w:b/>
                <w:color w:val="333333"/>
                <w:shd w:val="clear" w:color="auto" w:fill="FFFFFF"/>
                <w:lang w:val="en-AU"/>
              </w:rPr>
              <w:t>Localized Breast Cancer</w:t>
            </w:r>
            <w:r w:rsidRPr="00F641E1">
              <w:rPr>
                <w:color w:val="333333"/>
                <w:shd w:val="clear" w:color="auto" w:fill="FFFFFF"/>
                <w:lang w:val="en-AU"/>
              </w:rPr>
              <w:t xml:space="preserve">: </w:t>
            </w:r>
            <w:r w:rsidRPr="00F641E1">
              <w:rPr>
                <w:b/>
                <w:color w:val="333333"/>
                <w:shd w:val="clear" w:color="auto" w:fill="FFFFFF"/>
                <w:lang w:val="en-AU"/>
              </w:rPr>
              <w:t>Costs And Survival Rates</w:t>
            </w:r>
            <w:r w:rsidRPr="00F641E1">
              <w:rPr>
                <w:color w:val="333333"/>
                <w:shd w:val="clear" w:color="auto" w:fill="FFFFFF"/>
                <w:lang w:val="en-AU"/>
              </w:rPr>
              <w:t xml:space="preserve"> Increased Across Two Time Periods (Aaron J Feinstein, Jessica Long, Pamela R Soulos, Xiaomei Ma, Jeph Herrin, Kevin D Frick, Anees B Chagpar, Harlan M Krumholz, James B Yu, Joseph S Ross, and C P Gross</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t xml:space="preserve">Wide </w:t>
            </w:r>
            <w:r w:rsidRPr="00F641E1">
              <w:rPr>
                <w:b/>
                <w:color w:val="333333"/>
                <w:shd w:val="clear" w:color="auto" w:fill="FFFFFF"/>
                <w:lang w:val="en-AU"/>
              </w:rPr>
              <w:t xml:space="preserve">Variation </w:t>
            </w:r>
            <w:r w:rsidRPr="00F641E1">
              <w:rPr>
                <w:color w:val="333333"/>
                <w:shd w:val="clear" w:color="auto" w:fill="FFFFFF"/>
                <w:lang w:val="en-AU"/>
              </w:rPr>
              <w:t xml:space="preserve">In Payments For Medicare Beneficiary </w:t>
            </w:r>
            <w:r w:rsidRPr="00F641E1">
              <w:rPr>
                <w:b/>
                <w:color w:val="333333"/>
                <w:shd w:val="clear" w:color="auto" w:fill="FFFFFF"/>
                <w:lang w:val="en-AU"/>
              </w:rPr>
              <w:t>Oncology Services</w:t>
            </w:r>
            <w:r w:rsidRPr="00F641E1">
              <w:rPr>
                <w:color w:val="333333"/>
                <w:shd w:val="clear" w:color="auto" w:fill="FFFFFF"/>
                <w:lang w:val="en-AU"/>
              </w:rPr>
              <w:t xml:space="preserve"> Suggests Room For Practice-Level Improvement (Jeffrey D Clough, Kavita Patel, Gerald F Riley, Rahul Rajkumar, Patrick H Conway, and P B Bach</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b/>
                <w:color w:val="333333"/>
                <w:shd w:val="clear" w:color="auto" w:fill="FFFFFF"/>
                <w:lang w:val="en-AU"/>
              </w:rPr>
              <w:t>Early Diffusion</w:t>
            </w:r>
            <w:r w:rsidRPr="00F641E1">
              <w:rPr>
                <w:color w:val="333333"/>
                <w:shd w:val="clear" w:color="auto" w:fill="FFFFFF"/>
                <w:lang w:val="en-AU"/>
              </w:rPr>
              <w:t xml:space="preserve"> Of Gene Expression Profiling In Breast Cancer Patients Associated With Areas Of </w:t>
            </w:r>
            <w:r w:rsidRPr="00F641E1">
              <w:rPr>
                <w:b/>
                <w:color w:val="333333"/>
                <w:shd w:val="clear" w:color="auto" w:fill="FFFFFF"/>
                <w:lang w:val="en-AU"/>
              </w:rPr>
              <w:t xml:space="preserve">High Income Inequality </w:t>
            </w:r>
            <w:r w:rsidRPr="00F641E1">
              <w:rPr>
                <w:color w:val="333333"/>
                <w:shd w:val="clear" w:color="auto" w:fill="FFFFFF"/>
                <w:lang w:val="en-AU"/>
              </w:rPr>
              <w:t>(Ninez A Ponce, Michelle Ko, Su-Ying Liang, Joanne Armstrong, Michele Toscano, Catherine Chanfreau-Coffinier, and Jennifer S Haas</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t xml:space="preserve">Michigan’s </w:t>
            </w:r>
            <w:r w:rsidRPr="00F641E1">
              <w:rPr>
                <w:b/>
                <w:color w:val="333333"/>
                <w:shd w:val="clear" w:color="auto" w:fill="FFFFFF"/>
                <w:lang w:val="en-AU"/>
              </w:rPr>
              <w:t>Fee-For-Value</w:t>
            </w:r>
            <w:r w:rsidRPr="00F641E1">
              <w:rPr>
                <w:color w:val="333333"/>
                <w:shd w:val="clear" w:color="auto" w:fill="FFFFFF"/>
                <w:lang w:val="en-AU"/>
              </w:rPr>
              <w:t xml:space="preserve"> Physician Incentive Program </w:t>
            </w:r>
            <w:r w:rsidRPr="00F641E1">
              <w:rPr>
                <w:b/>
                <w:color w:val="333333"/>
                <w:shd w:val="clear" w:color="auto" w:fill="FFFFFF"/>
                <w:lang w:val="en-AU"/>
              </w:rPr>
              <w:t>Reduces Spending And Improves Quality In Primary Care</w:t>
            </w:r>
            <w:r w:rsidRPr="00F641E1">
              <w:rPr>
                <w:color w:val="333333"/>
                <w:shd w:val="clear" w:color="auto" w:fill="FFFFFF"/>
                <w:lang w:val="en-AU"/>
              </w:rPr>
              <w:t xml:space="preserve"> (Christy Harris Lemak, Tammie A Nahra, Genna R Cohen, N D Erb, M L Paustian, D Share, and R A Hirth</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b/>
                <w:color w:val="333333"/>
                <w:shd w:val="clear" w:color="auto" w:fill="FFFFFF"/>
                <w:lang w:val="en-AU"/>
              </w:rPr>
              <w:t>Care Coordination</w:t>
            </w:r>
            <w:r w:rsidRPr="00F641E1">
              <w:rPr>
                <w:color w:val="333333"/>
                <w:shd w:val="clear" w:color="auto" w:fill="FFFFFF"/>
                <w:lang w:val="en-AU"/>
              </w:rPr>
              <w:t xml:space="preserve"> Program For Washington State Medicaid Enrollees </w:t>
            </w:r>
            <w:r w:rsidRPr="00F641E1">
              <w:rPr>
                <w:b/>
                <w:color w:val="333333"/>
                <w:shd w:val="clear" w:color="auto" w:fill="FFFFFF"/>
                <w:lang w:val="en-AU"/>
              </w:rPr>
              <w:t>Reduced Inpatient Hospital Costs</w:t>
            </w:r>
            <w:r w:rsidRPr="00F641E1">
              <w:rPr>
                <w:color w:val="333333"/>
                <w:shd w:val="clear" w:color="auto" w:fill="FFFFFF"/>
                <w:lang w:val="en-AU"/>
              </w:rPr>
              <w:t xml:space="preserve"> (Jingping Xing, Candace Goehring, and David Mancuso</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t xml:space="preserve">Making </w:t>
            </w:r>
            <w:r w:rsidRPr="00F641E1">
              <w:rPr>
                <w:b/>
                <w:color w:val="333333"/>
                <w:shd w:val="clear" w:color="auto" w:fill="FFFFFF"/>
                <w:lang w:val="en-AU"/>
              </w:rPr>
              <w:t>Multipayer Reform</w:t>
            </w:r>
            <w:r w:rsidRPr="00F641E1">
              <w:rPr>
                <w:color w:val="333333"/>
                <w:shd w:val="clear" w:color="auto" w:fill="FFFFFF"/>
                <w:lang w:val="en-AU"/>
              </w:rPr>
              <w:t xml:space="preserve"> Work: What Can Be Learned From Medical Home Initiatives (Mary Takach, Charles Townley, Rachel Yalowich, and Sarah Kinsler</w:t>
            </w:r>
            <w:r>
              <w:rPr>
                <w:color w:val="333333"/>
                <w:shd w:val="clear" w:color="auto" w:fill="FFFFFF"/>
                <w:lang w:val="en-AU"/>
              </w:rPr>
              <w:t>)</w:t>
            </w:r>
          </w:p>
          <w:p w:rsidR="00F641E1" w:rsidRPr="00F641E1"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t xml:space="preserve">Large </w:t>
            </w:r>
            <w:r w:rsidRPr="00F641E1">
              <w:rPr>
                <w:b/>
                <w:color w:val="333333"/>
                <w:shd w:val="clear" w:color="auto" w:fill="FFFFFF"/>
                <w:lang w:val="en-AU"/>
              </w:rPr>
              <w:t>Performance Incentives</w:t>
            </w:r>
            <w:r w:rsidRPr="00F641E1">
              <w:rPr>
                <w:color w:val="333333"/>
                <w:shd w:val="clear" w:color="auto" w:fill="FFFFFF"/>
                <w:lang w:val="en-AU"/>
              </w:rPr>
              <w:t xml:space="preserve"> Had The Greatest Impact On Providers Whose Quality Metrics Were Lowest At Baseline (</w:t>
            </w:r>
            <w:r>
              <w:rPr>
                <w:color w:val="333333"/>
                <w:shd w:val="clear" w:color="auto" w:fill="FFFFFF"/>
                <w:lang w:val="en-AU"/>
              </w:rPr>
              <w:t>Jessica Greene, Judith H</w:t>
            </w:r>
            <w:r w:rsidRPr="00F641E1">
              <w:rPr>
                <w:color w:val="333333"/>
                <w:shd w:val="clear" w:color="auto" w:fill="FFFFFF"/>
                <w:lang w:val="en-AU"/>
              </w:rPr>
              <w:t xml:space="preserve"> </w:t>
            </w:r>
          </w:p>
          <w:p w:rsidR="00F641E1" w:rsidRPr="005833F4" w:rsidRDefault="00F641E1" w:rsidP="00F641E1">
            <w:pPr>
              <w:pStyle w:val="ListParagraph"/>
              <w:numPr>
                <w:ilvl w:val="0"/>
                <w:numId w:val="20"/>
              </w:numPr>
              <w:rPr>
                <w:color w:val="333333"/>
                <w:shd w:val="clear" w:color="auto" w:fill="FFFFFF"/>
                <w:lang w:val="en-AU"/>
              </w:rPr>
            </w:pPr>
            <w:r w:rsidRPr="00F641E1">
              <w:rPr>
                <w:color w:val="333333"/>
                <w:shd w:val="clear" w:color="auto" w:fill="FFFFFF"/>
                <w:lang w:val="en-AU"/>
              </w:rPr>
              <w:t xml:space="preserve">Efficacy And Safety Concerns Are Important Reasons Why The FDA Requires Multiple Reviews Before </w:t>
            </w:r>
            <w:r w:rsidRPr="00062364">
              <w:rPr>
                <w:b/>
                <w:color w:val="333333"/>
                <w:shd w:val="clear" w:color="auto" w:fill="FFFFFF"/>
                <w:lang w:val="en-AU"/>
              </w:rPr>
              <w:t>Approval Of New Drugs</w:t>
            </w:r>
            <w:r>
              <w:rPr>
                <w:color w:val="333333"/>
                <w:shd w:val="clear" w:color="auto" w:fill="FFFFFF"/>
                <w:lang w:val="en-AU"/>
              </w:rPr>
              <w:t xml:space="preserve"> (</w:t>
            </w:r>
            <w:r w:rsidRPr="00F641E1">
              <w:rPr>
                <w:color w:val="333333"/>
                <w:shd w:val="clear" w:color="auto" w:fill="FFFFFF"/>
                <w:lang w:val="en-AU"/>
              </w:rPr>
              <w:t>Joseph S Ross, Kristina Dzara, and Nicholas S Downing</w:t>
            </w:r>
            <w:r>
              <w:rPr>
                <w:color w:val="333333"/>
                <w:shd w:val="clear" w:color="auto" w:fill="FFFFFF"/>
                <w:lang w:val="en-AU"/>
              </w:rPr>
              <w:t>)</w:t>
            </w:r>
          </w:p>
        </w:tc>
      </w:tr>
    </w:tbl>
    <w:p w:rsidR="00F641E1" w:rsidRPr="00F641E1" w:rsidRDefault="00F641E1" w:rsidP="000C7205">
      <w:pPr>
        <w:keepLines/>
        <w:autoSpaceDE w:val="0"/>
        <w:autoSpaceDN w:val="0"/>
        <w:adjustRightInd w:val="0"/>
        <w:rPr>
          <w:lang w:val="en-AU"/>
        </w:rPr>
      </w:pPr>
    </w:p>
    <w:p w:rsidR="000C7205" w:rsidRPr="000C7205" w:rsidRDefault="000C7205" w:rsidP="000C7205">
      <w:pPr>
        <w:keepLines/>
        <w:autoSpaceDE w:val="0"/>
        <w:autoSpaceDN w:val="0"/>
        <w:adjustRightInd w:val="0"/>
        <w:rPr>
          <w:i/>
          <w:lang w:val="en-AU"/>
        </w:rPr>
      </w:pPr>
      <w:r w:rsidRPr="000C7205">
        <w:rPr>
          <w:i/>
          <w:lang w:val="en-AU"/>
        </w:rPr>
        <w:t>Journal of Health Services Research &amp; Policy</w:t>
      </w:r>
    </w:p>
    <w:p w:rsidR="000C7205" w:rsidRDefault="000C7205" w:rsidP="000C7205">
      <w:pPr>
        <w:keepLines/>
        <w:autoSpaceDE w:val="0"/>
        <w:autoSpaceDN w:val="0"/>
        <w:adjustRightInd w:val="0"/>
        <w:rPr>
          <w:lang w:val="en-AU"/>
        </w:rPr>
      </w:pPr>
      <w:r w:rsidRPr="000C7205">
        <w:rPr>
          <w:lang w:val="en-AU"/>
        </w:rPr>
        <w:t>April 2015; Vol. 20, No. 2</w:t>
      </w:r>
    </w:p>
    <w:tbl>
      <w:tblPr>
        <w:tblStyle w:val="TableGrid"/>
        <w:tblW w:w="0" w:type="auto"/>
        <w:tblInd w:w="288" w:type="dxa"/>
        <w:tblLayout w:type="fixed"/>
        <w:tblLook w:val="01E0" w:firstRow="1" w:lastRow="1" w:firstColumn="1" w:lastColumn="1" w:noHBand="0" w:noVBand="0"/>
      </w:tblPr>
      <w:tblGrid>
        <w:gridCol w:w="1080"/>
        <w:gridCol w:w="8280"/>
      </w:tblGrid>
      <w:tr w:rsidR="000C7205"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0C7205" w:rsidRPr="00255EF8" w:rsidRDefault="000C7205" w:rsidP="00E345D6">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7205" w:rsidRPr="00255EF8" w:rsidRDefault="003A1813" w:rsidP="004C6325">
            <w:pPr>
              <w:rPr>
                <w:lang w:val="en-AU"/>
              </w:rPr>
            </w:pPr>
            <w:hyperlink r:id="rId29" w:history="1">
              <w:r w:rsidR="004C6325" w:rsidRPr="00C67987">
                <w:rPr>
                  <w:rStyle w:val="Hyperlink"/>
                  <w:lang w:val="en-AU"/>
                </w:rPr>
                <w:t>http://hsr.sagepub.com/content/20/2?etoc</w:t>
              </w:r>
            </w:hyperlink>
          </w:p>
        </w:tc>
      </w:tr>
      <w:tr w:rsidR="000C7205"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0C7205" w:rsidRPr="00255EF8" w:rsidRDefault="000C7205" w:rsidP="00E345D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7205" w:rsidRDefault="000C7205" w:rsidP="00E345D6">
            <w:pPr>
              <w:rPr>
                <w:lang w:val="en-AU"/>
              </w:rPr>
            </w:pPr>
            <w:r>
              <w:rPr>
                <w:lang w:val="en-AU"/>
              </w:rPr>
              <w:t xml:space="preserve">A new issue of the </w:t>
            </w:r>
            <w:r w:rsidRPr="000C7205">
              <w:rPr>
                <w:i/>
                <w:lang w:val="en-AU"/>
              </w:rPr>
              <w:t>Journal of Health Services Research &amp; Policy</w:t>
            </w:r>
            <w:r w:rsidRPr="000C7205">
              <w:rPr>
                <w:lang w:val="en-AU"/>
              </w:rPr>
              <w:t xml:space="preserve"> </w:t>
            </w:r>
            <w:r>
              <w:rPr>
                <w:lang w:val="en-AU"/>
              </w:rPr>
              <w:t xml:space="preserve">has been published. Articles in this issue of the </w:t>
            </w:r>
            <w:r w:rsidRPr="000C7205">
              <w:rPr>
                <w:i/>
                <w:lang w:val="en-AU"/>
              </w:rPr>
              <w:t>Journal of Health Services Research &amp; Policy</w:t>
            </w:r>
            <w:r>
              <w:rPr>
                <w:lang w:val="en-AU"/>
              </w:rPr>
              <w:t xml:space="preserve"> include:</w:t>
            </w:r>
          </w:p>
          <w:p w:rsidR="004C6325" w:rsidRPr="004C6325" w:rsidRDefault="004C6325" w:rsidP="004C6325">
            <w:pPr>
              <w:pStyle w:val="ListParagraph"/>
              <w:numPr>
                <w:ilvl w:val="0"/>
                <w:numId w:val="20"/>
              </w:numPr>
              <w:rPr>
                <w:lang w:val="en-AU" w:eastAsia="en-AU"/>
              </w:rPr>
            </w:pPr>
            <w:r w:rsidRPr="004C6325">
              <w:rPr>
                <w:lang w:val="en-AU" w:eastAsia="en-AU"/>
              </w:rPr>
              <w:t xml:space="preserve">Editorial: To do the service no harm: the </w:t>
            </w:r>
            <w:r w:rsidRPr="004C6325">
              <w:rPr>
                <w:b/>
                <w:lang w:val="en-AU" w:eastAsia="en-AU"/>
              </w:rPr>
              <w:t>dangers of quality assessment</w:t>
            </w:r>
            <w:r w:rsidRPr="004C6325">
              <w:rPr>
                <w:lang w:val="en-AU" w:eastAsia="en-AU"/>
              </w:rPr>
              <w:t xml:space="preserve"> (Nick Black</w:t>
            </w:r>
            <w:r>
              <w:rPr>
                <w:lang w:val="en-AU" w:eastAsia="en-AU"/>
              </w:rPr>
              <w:t>)</w:t>
            </w:r>
          </w:p>
          <w:p w:rsidR="004C6325" w:rsidRPr="004C6325" w:rsidRDefault="004C6325" w:rsidP="004C6325">
            <w:pPr>
              <w:pStyle w:val="ListParagraph"/>
              <w:numPr>
                <w:ilvl w:val="0"/>
                <w:numId w:val="20"/>
              </w:numPr>
              <w:rPr>
                <w:lang w:val="en-AU" w:eastAsia="en-AU"/>
              </w:rPr>
            </w:pPr>
            <w:r w:rsidRPr="004C6325">
              <w:rPr>
                <w:lang w:val="en-AU" w:eastAsia="en-AU"/>
              </w:rPr>
              <w:t xml:space="preserve">Scope for energy improvement for </w:t>
            </w:r>
            <w:r w:rsidRPr="004C6325">
              <w:rPr>
                <w:b/>
                <w:lang w:val="en-AU" w:eastAsia="en-AU"/>
              </w:rPr>
              <w:t>hospital imaging services</w:t>
            </w:r>
            <w:r w:rsidRPr="004C6325">
              <w:rPr>
                <w:lang w:val="en-AU" w:eastAsia="en-AU"/>
              </w:rPr>
              <w:t xml:space="preserve"> in the USA (Amin Esmaeili, Janet M Twomey, Michael R Overcash, Seyed A Soltani, Charles McGuire, and Kamran Ali</w:t>
            </w:r>
            <w:r>
              <w:rPr>
                <w:lang w:val="en-AU" w:eastAsia="en-AU"/>
              </w:rPr>
              <w:t>)</w:t>
            </w:r>
          </w:p>
          <w:p w:rsidR="004C6325" w:rsidRPr="004C6325" w:rsidRDefault="004C6325" w:rsidP="004C6325">
            <w:pPr>
              <w:pStyle w:val="ListParagraph"/>
              <w:numPr>
                <w:ilvl w:val="0"/>
                <w:numId w:val="20"/>
              </w:numPr>
              <w:rPr>
                <w:lang w:val="en-AU" w:eastAsia="en-AU"/>
              </w:rPr>
            </w:pPr>
            <w:r w:rsidRPr="004C6325">
              <w:rPr>
                <w:lang w:val="en-AU" w:eastAsia="en-AU"/>
              </w:rPr>
              <w:t xml:space="preserve">Development of key indicators of </w:t>
            </w:r>
            <w:r w:rsidRPr="004C6325">
              <w:rPr>
                <w:b/>
                <w:lang w:val="en-AU" w:eastAsia="en-AU"/>
              </w:rPr>
              <w:t>hospital resilience</w:t>
            </w:r>
            <w:r w:rsidRPr="004C6325">
              <w:rPr>
                <w:lang w:val="en-AU" w:eastAsia="en-AU"/>
              </w:rPr>
              <w:t>: a modified Delphi study (Shuang Zhong, Michele Clark, Xiang-Yu Hou, Yuli Zang, and Gerard FitzGerald</w:t>
            </w:r>
            <w:r>
              <w:rPr>
                <w:lang w:val="en-AU" w:eastAsia="en-AU"/>
              </w:rPr>
              <w:t>)</w:t>
            </w:r>
          </w:p>
          <w:p w:rsidR="004C6325" w:rsidRPr="004C6325" w:rsidRDefault="004C6325" w:rsidP="004C6325">
            <w:pPr>
              <w:pStyle w:val="ListParagraph"/>
              <w:numPr>
                <w:ilvl w:val="0"/>
                <w:numId w:val="20"/>
              </w:numPr>
              <w:rPr>
                <w:lang w:val="en-AU" w:eastAsia="en-AU"/>
              </w:rPr>
            </w:pPr>
            <w:r w:rsidRPr="004C6325">
              <w:rPr>
                <w:lang w:val="en-AU" w:eastAsia="en-AU"/>
              </w:rPr>
              <w:t xml:space="preserve">Development and validation of a predictive model for all-cause </w:t>
            </w:r>
            <w:r w:rsidRPr="004C6325">
              <w:rPr>
                <w:b/>
                <w:lang w:val="en-AU" w:eastAsia="en-AU"/>
              </w:rPr>
              <w:t>hospital readmissions</w:t>
            </w:r>
            <w:r w:rsidRPr="004C6325">
              <w:rPr>
                <w:lang w:val="en-AU" w:eastAsia="en-AU"/>
              </w:rPr>
              <w:t xml:space="preserve"> in Winnipeg, Canada (Yang Cui, Colleen Metge, Xibiao Ye, Michael Moffatt, Luis Oppenheimer, and Evelyn L Forget</w:t>
            </w:r>
            <w:r>
              <w:rPr>
                <w:lang w:val="en-AU" w:eastAsia="en-AU"/>
              </w:rPr>
              <w:t>)</w:t>
            </w:r>
          </w:p>
          <w:p w:rsidR="004C6325" w:rsidRPr="004C6325" w:rsidRDefault="004C6325" w:rsidP="004C6325">
            <w:pPr>
              <w:pStyle w:val="ListParagraph"/>
              <w:numPr>
                <w:ilvl w:val="0"/>
                <w:numId w:val="20"/>
              </w:numPr>
              <w:rPr>
                <w:lang w:val="en-AU" w:eastAsia="en-AU"/>
              </w:rPr>
            </w:pPr>
            <w:r w:rsidRPr="004C6325">
              <w:rPr>
                <w:lang w:val="en-AU" w:eastAsia="en-AU"/>
              </w:rPr>
              <w:t xml:space="preserve">Impact of case-mix on comparisons of </w:t>
            </w:r>
            <w:r w:rsidRPr="004C6325">
              <w:rPr>
                <w:b/>
                <w:lang w:val="en-AU" w:eastAsia="en-AU"/>
              </w:rPr>
              <w:t>patient-reported experience</w:t>
            </w:r>
            <w:r w:rsidRPr="004C6325">
              <w:rPr>
                <w:lang w:val="en-AU" w:eastAsia="en-AU"/>
              </w:rPr>
              <w:t xml:space="preserve"> in NHS acute hospital trusts in England (Veena Raleigh, Steve Sizmur, Yang Tian, and James Thompson</w:t>
            </w:r>
            <w:r>
              <w:rPr>
                <w:lang w:val="en-AU" w:eastAsia="en-AU"/>
              </w:rPr>
              <w:t>)</w:t>
            </w:r>
          </w:p>
          <w:p w:rsidR="004C6325" w:rsidRPr="004C6325" w:rsidRDefault="004C6325" w:rsidP="004C6325">
            <w:pPr>
              <w:pStyle w:val="ListParagraph"/>
              <w:numPr>
                <w:ilvl w:val="0"/>
                <w:numId w:val="20"/>
              </w:numPr>
              <w:rPr>
                <w:lang w:val="en-AU" w:eastAsia="en-AU"/>
              </w:rPr>
            </w:pPr>
            <w:r w:rsidRPr="004C6325">
              <w:rPr>
                <w:lang w:val="en-AU" w:eastAsia="en-AU"/>
              </w:rPr>
              <w:lastRenderedPageBreak/>
              <w:t xml:space="preserve">Impact of ‘high-profile’ </w:t>
            </w:r>
            <w:r w:rsidRPr="004C6325">
              <w:rPr>
                <w:b/>
                <w:lang w:val="en-AU" w:eastAsia="en-AU"/>
              </w:rPr>
              <w:t>public reporting</w:t>
            </w:r>
            <w:r w:rsidRPr="004C6325">
              <w:rPr>
                <w:lang w:val="en-AU" w:eastAsia="en-AU"/>
              </w:rPr>
              <w:t xml:space="preserve"> on utilization and quality of maternity care in England: a difference-in-difference analysis (Anthony A Laverty, Mauro Laudicella, Peter C Smith, and Christopher Millett</w:t>
            </w:r>
            <w:r>
              <w:rPr>
                <w:lang w:val="en-AU" w:eastAsia="en-AU"/>
              </w:rPr>
              <w:t>)</w:t>
            </w:r>
          </w:p>
          <w:p w:rsidR="004C6325" w:rsidRPr="004C6325" w:rsidRDefault="004C6325" w:rsidP="004C6325">
            <w:pPr>
              <w:pStyle w:val="ListParagraph"/>
              <w:numPr>
                <w:ilvl w:val="0"/>
                <w:numId w:val="20"/>
              </w:numPr>
              <w:rPr>
                <w:lang w:val="en-AU" w:eastAsia="en-AU"/>
              </w:rPr>
            </w:pPr>
            <w:r w:rsidRPr="004C6325">
              <w:rPr>
                <w:lang w:val="en-AU" w:eastAsia="en-AU"/>
              </w:rPr>
              <w:t xml:space="preserve">In place of fear: aligning </w:t>
            </w:r>
            <w:r w:rsidRPr="004C6325">
              <w:rPr>
                <w:b/>
                <w:lang w:val="en-AU" w:eastAsia="en-AU"/>
              </w:rPr>
              <w:t>health care planning</w:t>
            </w:r>
            <w:r w:rsidRPr="004C6325">
              <w:rPr>
                <w:lang w:val="en-AU" w:eastAsia="en-AU"/>
              </w:rPr>
              <w:t xml:space="preserve"> with system objectives to achieve financial sustainability (Stephen Birch, Gail Tomblin Murphy, Adrian MacKenzie, and Jackie Cumming</w:t>
            </w:r>
            <w:r>
              <w:rPr>
                <w:lang w:val="en-AU" w:eastAsia="en-AU"/>
              </w:rPr>
              <w:t>)</w:t>
            </w:r>
          </w:p>
          <w:p w:rsidR="000C7205" w:rsidRPr="00255EF8" w:rsidRDefault="004C6325" w:rsidP="004C6325">
            <w:pPr>
              <w:pStyle w:val="ListParagraph"/>
              <w:numPr>
                <w:ilvl w:val="0"/>
                <w:numId w:val="20"/>
              </w:numPr>
              <w:rPr>
                <w:lang w:val="en-AU" w:eastAsia="en-AU"/>
              </w:rPr>
            </w:pPr>
            <w:r w:rsidRPr="004C6325">
              <w:rPr>
                <w:lang w:val="en-AU" w:eastAsia="en-AU"/>
              </w:rPr>
              <w:t xml:space="preserve">Comparing </w:t>
            </w:r>
            <w:r w:rsidRPr="004C6325">
              <w:rPr>
                <w:b/>
                <w:lang w:val="en-AU" w:eastAsia="en-AU"/>
              </w:rPr>
              <w:t>end-of-life practices</w:t>
            </w:r>
            <w:r w:rsidRPr="004C6325">
              <w:rPr>
                <w:lang w:val="en-AU" w:eastAsia="en-AU"/>
              </w:rPr>
              <w:t xml:space="preserve"> in different policy contexts: a scoping review (Antoine Boivin, Isabelle Marcoux, Geneviève Garnon, Pascale Lehoux, Nicholas Mays, Marie-Claude Prémont, Yi-Sheng Chao, Evert van Leeuwen, and Raynald Pineault</w:t>
            </w:r>
            <w:r>
              <w:rPr>
                <w:lang w:val="en-AU" w:eastAsia="en-AU"/>
              </w:rPr>
              <w:t>)</w:t>
            </w:r>
          </w:p>
        </w:tc>
      </w:tr>
    </w:tbl>
    <w:p w:rsidR="000C7205" w:rsidRDefault="000C7205" w:rsidP="00F61F35">
      <w:pPr>
        <w:keepLines/>
        <w:autoSpaceDE w:val="0"/>
        <w:autoSpaceDN w:val="0"/>
        <w:adjustRightInd w:val="0"/>
        <w:rPr>
          <w:lang w:val="en-AU"/>
        </w:rPr>
      </w:pPr>
    </w:p>
    <w:p w:rsidR="005833F4" w:rsidRPr="00255EF8" w:rsidRDefault="005833F4" w:rsidP="005833F4">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3A1813" w:rsidP="00AF05F3">
            <w:pPr>
              <w:rPr>
                <w:lang w:val="en-AU"/>
              </w:rPr>
            </w:pPr>
            <w:hyperlink r:id="rId30" w:history="1">
              <w:r w:rsidR="005833F4" w:rsidRPr="00255EF8">
                <w:rPr>
                  <w:rStyle w:val="Hyperlink"/>
                  <w:lang w:val="en-AU"/>
                </w:rPr>
                <w:t>http://qualitysafety.bmj.com/content/early/recent</w:t>
              </w:r>
            </w:hyperlink>
          </w:p>
        </w:tc>
      </w:tr>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i/>
                <w:lang w:val="en-AU"/>
              </w:rPr>
              <w:t>BMJ Quality and Safety</w:t>
            </w:r>
            <w:r w:rsidRPr="00255EF8">
              <w:rPr>
                <w:lang w:val="en-AU"/>
              </w:rPr>
              <w:t xml:space="preserve"> has published a number of ‘online first’ articles, including:</w:t>
            </w:r>
          </w:p>
          <w:p w:rsidR="00F670EE" w:rsidRPr="00255EF8" w:rsidRDefault="002C78C6" w:rsidP="002C78C6">
            <w:pPr>
              <w:pStyle w:val="ListParagraph"/>
              <w:numPr>
                <w:ilvl w:val="0"/>
                <w:numId w:val="14"/>
              </w:numPr>
              <w:rPr>
                <w:lang w:val="en-AU"/>
              </w:rPr>
            </w:pPr>
            <w:r w:rsidRPr="002C78C6">
              <w:rPr>
                <w:lang w:val="en-AU"/>
              </w:rPr>
              <w:t xml:space="preserve">The PRONE score: an algorithm for predicting </w:t>
            </w:r>
            <w:r w:rsidRPr="002C78C6">
              <w:rPr>
                <w:b/>
                <w:lang w:val="en-AU"/>
              </w:rPr>
              <w:t>doctors’ risks of formal patient complaints</w:t>
            </w:r>
            <w:r w:rsidRPr="002C78C6">
              <w:rPr>
                <w:lang w:val="en-AU"/>
              </w:rPr>
              <w:t xml:space="preserve"> using routinely</w:t>
            </w:r>
            <w:r>
              <w:rPr>
                <w:lang w:val="en-AU"/>
              </w:rPr>
              <w:t xml:space="preserve"> collected administrative data (</w:t>
            </w:r>
            <w:r w:rsidRPr="002C78C6">
              <w:rPr>
                <w:lang w:val="en-AU"/>
              </w:rPr>
              <w:t>Matthew J Spittal, Marie M Bismark, David M Studdert</w:t>
            </w:r>
            <w:r>
              <w:rPr>
                <w:lang w:val="en-AU"/>
              </w:rPr>
              <w:t>)</w:t>
            </w:r>
          </w:p>
        </w:tc>
      </w:tr>
    </w:tbl>
    <w:p w:rsidR="00557C36" w:rsidRPr="00255EF8" w:rsidRDefault="00557C36" w:rsidP="00557C36">
      <w:pPr>
        <w:keepLines/>
        <w:autoSpaceDE w:val="0"/>
        <w:autoSpaceDN w:val="0"/>
        <w:adjustRightInd w:val="0"/>
        <w:rPr>
          <w:lang w:val="en-AU"/>
        </w:rPr>
      </w:pPr>
    </w:p>
    <w:p w:rsidR="00557C36" w:rsidRPr="00255EF8" w:rsidRDefault="00557C36" w:rsidP="00557C36">
      <w:pPr>
        <w:keepNext/>
        <w:rPr>
          <w:lang w:val="en-AU"/>
        </w:rPr>
      </w:pPr>
      <w:r w:rsidRPr="00255EF8">
        <w:rPr>
          <w:i/>
          <w:lang w:val="en-AU"/>
        </w:rPr>
        <w:t xml:space="preserve">International Journal for Quality in Health Care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255EF8" w:rsidRDefault="00557C36" w:rsidP="00E345D6">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57C36" w:rsidRPr="00255EF8" w:rsidRDefault="003A1813" w:rsidP="00E345D6">
            <w:pPr>
              <w:rPr>
                <w:lang w:val="en-AU"/>
              </w:rPr>
            </w:pPr>
            <w:hyperlink r:id="rId31" w:history="1">
              <w:r w:rsidR="00557C36" w:rsidRPr="00255EF8">
                <w:rPr>
                  <w:rStyle w:val="Hyperlink"/>
                  <w:lang w:val="en-AU"/>
                </w:rPr>
                <w:t>http://intqhc.oxfordjournals.org/content/early/recent?papetoc</w:t>
              </w:r>
            </w:hyperlink>
            <w:r w:rsidR="00557C36" w:rsidRPr="00255EF8">
              <w:rPr>
                <w:lang w:val="en-AU"/>
              </w:rPr>
              <w:t xml:space="preserve"> </w:t>
            </w:r>
          </w:p>
        </w:tc>
      </w:tr>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180CD6" w:rsidRDefault="00557C36" w:rsidP="00E345D6">
            <w:pPr>
              <w:rPr>
                <w:lang w:val="en-AU"/>
              </w:rPr>
            </w:pPr>
            <w:r w:rsidRPr="00180CD6">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7C36" w:rsidRPr="00180CD6" w:rsidRDefault="00557C36" w:rsidP="00E345D6">
            <w:pPr>
              <w:rPr>
                <w:lang w:val="en-AU"/>
              </w:rPr>
            </w:pPr>
            <w:r w:rsidRPr="00180CD6">
              <w:rPr>
                <w:i/>
                <w:lang w:val="en-AU"/>
              </w:rPr>
              <w:t xml:space="preserve">International Journal for Quality in Health Care </w:t>
            </w:r>
            <w:r w:rsidRPr="00180CD6">
              <w:rPr>
                <w:lang w:val="en-AU"/>
              </w:rPr>
              <w:t>has published a number of ‘online first’ articles, including:</w:t>
            </w:r>
          </w:p>
          <w:p w:rsidR="00935499" w:rsidRPr="00935499" w:rsidRDefault="00935499" w:rsidP="00935499">
            <w:pPr>
              <w:pStyle w:val="ListParagraph"/>
              <w:numPr>
                <w:ilvl w:val="0"/>
                <w:numId w:val="14"/>
              </w:numPr>
              <w:rPr>
                <w:lang w:val="en-AU"/>
              </w:rPr>
            </w:pPr>
            <w:r w:rsidRPr="00935499">
              <w:rPr>
                <w:lang w:val="en-AU"/>
              </w:rPr>
              <w:t xml:space="preserve">The business case for pediatric asthma quality improvement in low-income populations: examining a </w:t>
            </w:r>
            <w:r w:rsidRPr="00935499">
              <w:rPr>
                <w:b/>
                <w:lang w:val="en-AU"/>
              </w:rPr>
              <w:t>provider-based pay-for-reporting intervention</w:t>
            </w:r>
            <w:r w:rsidRPr="00935499">
              <w:rPr>
                <w:lang w:val="en-AU"/>
              </w:rPr>
              <w:t xml:space="preserve"> (Kristin L Reiter, Kristin Andrews Lemos, Charlotte E. Williams, Dominick Esposito, and Sandra B Greene</w:t>
            </w:r>
            <w:r>
              <w:rPr>
                <w:lang w:val="en-AU"/>
              </w:rPr>
              <w:t>)</w:t>
            </w:r>
          </w:p>
          <w:p w:rsidR="00557C36" w:rsidRPr="00180CD6" w:rsidRDefault="00935499" w:rsidP="00935499">
            <w:pPr>
              <w:pStyle w:val="ListParagraph"/>
              <w:numPr>
                <w:ilvl w:val="0"/>
                <w:numId w:val="14"/>
              </w:numPr>
              <w:rPr>
                <w:lang w:val="en-AU"/>
              </w:rPr>
            </w:pPr>
            <w:r w:rsidRPr="00935499">
              <w:rPr>
                <w:lang w:val="en-AU"/>
              </w:rPr>
              <w:t xml:space="preserve">To recommend the local primary health-care centre or not: </w:t>
            </w:r>
            <w:r w:rsidRPr="00935499">
              <w:rPr>
                <w:b/>
                <w:lang w:val="en-AU"/>
              </w:rPr>
              <w:t>what importance do patients attach</w:t>
            </w:r>
            <w:r w:rsidRPr="00935499">
              <w:rPr>
                <w:lang w:val="en-AU"/>
              </w:rPr>
              <w:t xml:space="preserve"> to initial contact quality, staff continuity </w:t>
            </w:r>
            <w:proofErr w:type="gramStart"/>
            <w:r w:rsidRPr="00935499">
              <w:rPr>
                <w:lang w:val="en-AU"/>
              </w:rPr>
              <w:t>and  responsive</w:t>
            </w:r>
            <w:proofErr w:type="gramEnd"/>
            <w:r w:rsidRPr="00935499">
              <w:rPr>
                <w:lang w:val="en-AU"/>
              </w:rPr>
              <w:t xml:space="preserve"> staff encounters? (Birgitta Abrahamsson, Marie-Louise U Berg, Göran Jutengren, and Annikki Jonsson</w:t>
            </w:r>
            <w:r>
              <w:rPr>
                <w:lang w:val="en-AU"/>
              </w:rPr>
              <w:t>)</w:t>
            </w:r>
          </w:p>
        </w:tc>
      </w:tr>
    </w:tbl>
    <w:p w:rsidR="00557C36" w:rsidRDefault="00557C36" w:rsidP="00557C36">
      <w:pPr>
        <w:rPr>
          <w:lang w:val="en-AU"/>
        </w:rPr>
      </w:pPr>
    </w:p>
    <w:p w:rsidR="005D10AE" w:rsidRDefault="005D10AE">
      <w:pPr>
        <w:rPr>
          <w:b/>
          <w:lang w:val="en-AU"/>
        </w:rPr>
      </w:pPr>
    </w:p>
    <w:p w:rsidR="00590FB6" w:rsidRPr="00255EF8" w:rsidRDefault="00590FB6" w:rsidP="00036565">
      <w:pPr>
        <w:rPr>
          <w:b/>
          <w:lang w:val="en-AU"/>
        </w:rPr>
      </w:pPr>
      <w:r w:rsidRPr="00255EF8">
        <w:rPr>
          <w:b/>
          <w:lang w:val="en-AU"/>
        </w:rPr>
        <w:t>Online resources</w:t>
      </w:r>
    </w:p>
    <w:p w:rsidR="000668CC" w:rsidRDefault="000668CC" w:rsidP="0029518F">
      <w:pPr>
        <w:rPr>
          <w:lang w:val="en-AU"/>
        </w:rPr>
      </w:pPr>
    </w:p>
    <w:p w:rsidR="001C238F" w:rsidRPr="001C238F" w:rsidRDefault="001C238F" w:rsidP="00EE6723">
      <w:pPr>
        <w:rPr>
          <w:i/>
          <w:lang w:val="en-AU"/>
        </w:rPr>
      </w:pPr>
      <w:r w:rsidRPr="001C238F">
        <w:rPr>
          <w:i/>
          <w:lang w:val="en-AU"/>
        </w:rPr>
        <w:t>Hospital User’s Manual: Penetrating the General Public with Patient Safety</w:t>
      </w:r>
    </w:p>
    <w:p w:rsidR="001C238F" w:rsidRDefault="003A1813" w:rsidP="00EE6723">
      <w:pPr>
        <w:rPr>
          <w:lang w:val="en-AU"/>
        </w:rPr>
      </w:pPr>
      <w:hyperlink r:id="rId32" w:history="1">
        <w:r w:rsidR="001C238F" w:rsidRPr="00C67987">
          <w:rPr>
            <w:rStyle w:val="Hyperlink"/>
            <w:lang w:val="en-AU"/>
          </w:rPr>
          <w:t>http://isqua.org/education/webinars/march-2015-webinar-with-heon-jae-jeong</w:t>
        </w:r>
      </w:hyperlink>
      <w:r w:rsidR="001C238F">
        <w:rPr>
          <w:lang w:val="en-AU"/>
        </w:rPr>
        <w:t xml:space="preserve"> </w:t>
      </w:r>
    </w:p>
    <w:p w:rsidR="001C238F" w:rsidRDefault="001C238F" w:rsidP="00EE6723">
      <w:pPr>
        <w:rPr>
          <w:lang w:val="en-AU"/>
        </w:rPr>
      </w:pPr>
      <w:r>
        <w:rPr>
          <w:lang w:val="en-AU"/>
        </w:rPr>
        <w:t xml:space="preserve">Webinar presented by </w:t>
      </w:r>
      <w:r w:rsidRPr="001C238F">
        <w:rPr>
          <w:lang w:val="en-AU"/>
        </w:rPr>
        <w:t>Heon-Jae Jeong</w:t>
      </w:r>
      <w:r>
        <w:rPr>
          <w:lang w:val="en-AU"/>
        </w:rPr>
        <w:t xml:space="preserve"> (</w:t>
      </w:r>
      <w:r w:rsidRPr="001C238F">
        <w:rPr>
          <w:lang w:val="en-AU"/>
        </w:rPr>
        <w:t>Director of International Affairs for the Korean Society for Patient Safety</w:t>
      </w:r>
      <w:r>
        <w:rPr>
          <w:lang w:val="en-AU"/>
        </w:rPr>
        <w:t xml:space="preserve">) discussing </w:t>
      </w:r>
      <w:r w:rsidRPr="001C238F">
        <w:rPr>
          <w:lang w:val="en-AU"/>
        </w:rPr>
        <w:t>the power of engaging patients effectively to promote safety</w:t>
      </w:r>
      <w:r>
        <w:rPr>
          <w:lang w:val="en-AU"/>
        </w:rPr>
        <w:t xml:space="preserve">. The webinar draws on his book </w:t>
      </w:r>
      <w:r w:rsidRPr="001C238F">
        <w:rPr>
          <w:i/>
          <w:lang w:val="en-AU"/>
        </w:rPr>
        <w:t>Hospital User’s Manual: 33 Safety Rules for Patients</w:t>
      </w:r>
      <w:r>
        <w:rPr>
          <w:i/>
          <w:lang w:val="en-AU"/>
        </w:rPr>
        <w:t xml:space="preserve"> </w:t>
      </w:r>
      <w:r w:rsidRPr="001C238F">
        <w:rPr>
          <w:lang w:val="en-AU"/>
        </w:rPr>
        <w:t>and</w:t>
      </w:r>
      <w:r>
        <w:rPr>
          <w:i/>
          <w:lang w:val="en-AU"/>
        </w:rPr>
        <w:t xml:space="preserve"> </w:t>
      </w:r>
      <w:r>
        <w:rPr>
          <w:lang w:val="en-AU"/>
        </w:rPr>
        <w:t xml:space="preserve">also covers </w:t>
      </w:r>
      <w:r w:rsidRPr="001C238F">
        <w:rPr>
          <w:lang w:val="en-AU"/>
        </w:rPr>
        <w:t>strategies to bring all the stakeholders together in improving patient safety: patients, their family, healthcare organizations and legislature.</w:t>
      </w:r>
    </w:p>
    <w:p w:rsidR="001C238F" w:rsidRDefault="001C238F" w:rsidP="00EE6723">
      <w:pPr>
        <w:rPr>
          <w:lang w:val="en-AU"/>
        </w:rPr>
      </w:pPr>
    </w:p>
    <w:p w:rsidR="005D10AE" w:rsidRPr="000D2083" w:rsidRDefault="000D2083" w:rsidP="00EE6723">
      <w:pPr>
        <w:rPr>
          <w:i/>
          <w:lang w:val="en-AU"/>
        </w:rPr>
      </w:pPr>
      <w:r w:rsidRPr="000D2083">
        <w:rPr>
          <w:i/>
          <w:lang w:val="en-AU"/>
        </w:rPr>
        <w:t>[UK] Toolkit to support NHS commissioners to reduce poor experience of in-patient care</w:t>
      </w:r>
    </w:p>
    <w:p w:rsidR="000D2083" w:rsidRDefault="003A1813" w:rsidP="00EE6723">
      <w:pPr>
        <w:rPr>
          <w:lang w:val="en-AU"/>
        </w:rPr>
      </w:pPr>
      <w:hyperlink r:id="rId33" w:history="1">
        <w:r w:rsidR="000D2083" w:rsidRPr="001C5821">
          <w:rPr>
            <w:rStyle w:val="Hyperlink"/>
            <w:lang w:val="en-AU"/>
          </w:rPr>
          <w:t>http://www.england.nhs.uk/2015/04/07/inpatient-toolkit/</w:t>
        </w:r>
      </w:hyperlink>
    </w:p>
    <w:p w:rsidR="000D2083" w:rsidRDefault="009340D9" w:rsidP="00EE6723">
      <w:pPr>
        <w:rPr>
          <w:lang w:val="en-AU"/>
        </w:rPr>
      </w:pPr>
      <w:r>
        <w:rPr>
          <w:lang w:val="en-AU"/>
        </w:rPr>
        <w:t xml:space="preserve">NHS England has </w:t>
      </w:r>
      <w:r w:rsidRPr="009340D9">
        <w:rPr>
          <w:lang w:val="en-AU"/>
        </w:rPr>
        <w:t xml:space="preserve">developed </w:t>
      </w:r>
      <w:r>
        <w:rPr>
          <w:lang w:val="en-AU"/>
        </w:rPr>
        <w:t xml:space="preserve">this toolkit </w:t>
      </w:r>
      <w:r w:rsidRPr="009340D9">
        <w:rPr>
          <w:lang w:val="en-AU"/>
        </w:rPr>
        <w:t>to support NHS commissioners</w:t>
      </w:r>
      <w:r>
        <w:rPr>
          <w:lang w:val="en-AU"/>
        </w:rPr>
        <w:t>/funders</w:t>
      </w:r>
      <w:r w:rsidRPr="009340D9">
        <w:rPr>
          <w:lang w:val="en-AU"/>
        </w:rPr>
        <w:t xml:space="preserve"> to work collaboratively with patients, carers and provider organisations to reduce poor experiences of inpatient care. It </w:t>
      </w:r>
      <w:r>
        <w:rPr>
          <w:lang w:val="en-AU"/>
        </w:rPr>
        <w:t xml:space="preserve">has </w:t>
      </w:r>
      <w:r w:rsidRPr="009340D9">
        <w:rPr>
          <w:lang w:val="en-AU"/>
        </w:rPr>
        <w:t>three core elements: a data tool to help identify priority areas to focus on in order to improve inpatient experience; case examples to illustrate improvement work undertaken by organisations; and signposting to relevant improvement tools.</w:t>
      </w:r>
    </w:p>
    <w:p w:rsidR="000D2083" w:rsidRDefault="000D2083" w:rsidP="00EE6723">
      <w:pPr>
        <w:rPr>
          <w:lang w:val="en-AU"/>
        </w:rPr>
      </w:pPr>
    </w:p>
    <w:p w:rsidR="000D2083" w:rsidRPr="00255EF8" w:rsidRDefault="000D2083" w:rsidP="00EE6723">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13" w:rsidRDefault="003A1813">
      <w:r>
        <w:separator/>
      </w:r>
    </w:p>
  </w:endnote>
  <w:endnote w:type="continuationSeparator" w:id="0">
    <w:p w:rsidR="003A1813" w:rsidRDefault="003A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F02A6">
      <w:rPr>
        <w:rStyle w:val="PageNumber"/>
        <w:noProof/>
      </w:rPr>
      <w:t>8</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20AA2">
      <w:t>1</w:t>
    </w:r>
    <w:r w:rsidR="00557C36">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02A6">
      <w:rPr>
        <w:rStyle w:val="PageNumber"/>
        <w:noProof/>
      </w:rPr>
      <w:t>7</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557C36">
      <w:t xml:space="preserve"> Issue 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13" w:rsidRDefault="003A1813">
      <w:r>
        <w:separator/>
      </w:r>
    </w:p>
  </w:footnote>
  <w:footnote w:type="continuationSeparator" w:id="0">
    <w:p w:rsidR="003A1813" w:rsidRDefault="003A1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BF63F5"/>
    <w:multiLevelType w:val="hybridMultilevel"/>
    <w:tmpl w:val="7FCE9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5"/>
  </w:num>
  <w:num w:numId="15">
    <w:abstractNumId w:val="21"/>
  </w:num>
  <w:num w:numId="16">
    <w:abstractNumId w:val="22"/>
  </w:num>
  <w:num w:numId="17">
    <w:abstractNumId w:val="11"/>
  </w:num>
  <w:num w:numId="18">
    <w:abstractNumId w:val="18"/>
  </w:num>
  <w:num w:numId="19">
    <w:abstractNumId w:val="13"/>
  </w:num>
  <w:num w:numId="20">
    <w:abstractNumId w:val="12"/>
  </w:num>
  <w:num w:numId="21">
    <w:abstractNumId w:val="17"/>
  </w:num>
  <w:num w:numId="22">
    <w:abstractNumId w:val="10"/>
  </w:num>
  <w:num w:numId="2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31FB"/>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565"/>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515"/>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9F3"/>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A6"/>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51E3"/>
    <w:rsid w:val="00255271"/>
    <w:rsid w:val="00255AEA"/>
    <w:rsid w:val="00255EF8"/>
    <w:rsid w:val="002560E7"/>
    <w:rsid w:val="002566F6"/>
    <w:rsid w:val="0025674C"/>
    <w:rsid w:val="00256B46"/>
    <w:rsid w:val="00256C9B"/>
    <w:rsid w:val="00256D36"/>
    <w:rsid w:val="00256EF2"/>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A2C"/>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5229"/>
    <w:rsid w:val="00315B49"/>
    <w:rsid w:val="00315F18"/>
    <w:rsid w:val="003164B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1268"/>
    <w:rsid w:val="003A1813"/>
    <w:rsid w:val="003A18E5"/>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F29"/>
    <w:rsid w:val="003C1007"/>
    <w:rsid w:val="003C13F0"/>
    <w:rsid w:val="003C14B2"/>
    <w:rsid w:val="003C1C34"/>
    <w:rsid w:val="003C227B"/>
    <w:rsid w:val="003C2886"/>
    <w:rsid w:val="003C296B"/>
    <w:rsid w:val="003C29F3"/>
    <w:rsid w:val="003C32D6"/>
    <w:rsid w:val="003C39FB"/>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EAF"/>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BC6"/>
    <w:rsid w:val="00445FCE"/>
    <w:rsid w:val="00446549"/>
    <w:rsid w:val="00446603"/>
    <w:rsid w:val="004468E0"/>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66A"/>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425"/>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135"/>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67986"/>
    <w:rsid w:val="007702AE"/>
    <w:rsid w:val="00770409"/>
    <w:rsid w:val="007704E6"/>
    <w:rsid w:val="007707AC"/>
    <w:rsid w:val="007707E6"/>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6173"/>
    <w:rsid w:val="008F66F1"/>
    <w:rsid w:val="008F6BE3"/>
    <w:rsid w:val="008F7A64"/>
    <w:rsid w:val="008F7D35"/>
    <w:rsid w:val="00900ECD"/>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148"/>
    <w:rsid w:val="00A27B1E"/>
    <w:rsid w:val="00A27C43"/>
    <w:rsid w:val="00A30315"/>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666"/>
    <w:rsid w:val="00A378AF"/>
    <w:rsid w:val="00A378C4"/>
    <w:rsid w:val="00A37A80"/>
    <w:rsid w:val="00A404CA"/>
    <w:rsid w:val="00A40A40"/>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712"/>
    <w:rsid w:val="00AF7077"/>
    <w:rsid w:val="00AF7330"/>
    <w:rsid w:val="00AF7A6E"/>
    <w:rsid w:val="00B0000D"/>
    <w:rsid w:val="00B007A4"/>
    <w:rsid w:val="00B00D1F"/>
    <w:rsid w:val="00B01885"/>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769"/>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3A5"/>
    <w:rsid w:val="00B67470"/>
    <w:rsid w:val="00B6763B"/>
    <w:rsid w:val="00B67734"/>
    <w:rsid w:val="00B67750"/>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760"/>
    <w:rsid w:val="00CB5918"/>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EC0"/>
    <w:rsid w:val="00D32257"/>
    <w:rsid w:val="00D324AE"/>
    <w:rsid w:val="00D32B20"/>
    <w:rsid w:val="00D32D07"/>
    <w:rsid w:val="00D3309B"/>
    <w:rsid w:val="00D33321"/>
    <w:rsid w:val="00D333B9"/>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C0B"/>
    <w:rsid w:val="00D54DC6"/>
    <w:rsid w:val="00D553FB"/>
    <w:rsid w:val="00D55905"/>
    <w:rsid w:val="00D56134"/>
    <w:rsid w:val="00D566A3"/>
    <w:rsid w:val="00D56931"/>
    <w:rsid w:val="00D56A75"/>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53B"/>
    <w:rsid w:val="00D64565"/>
    <w:rsid w:val="00D64608"/>
    <w:rsid w:val="00D6461D"/>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4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53C"/>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png"/><Relationship Id="rId26" Type="http://schemas.openxmlformats.org/officeDocument/2006/relationships/hyperlink" Target="https://dx.doi.org/10.3310/hsdr03110" TargetMode="External"/><Relationship Id="rId3" Type="http://schemas.openxmlformats.org/officeDocument/2006/relationships/styles" Target="styles.xml"/><Relationship Id="rId21" Type="http://schemas.openxmlformats.org/officeDocument/2006/relationships/hyperlink" Target="https://dx.doi.org/10.1503/cmaj.14118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health.org.uk/publications/using-communications-approaches-to-spread-improvement/" TargetMode="External"/><Relationship Id="rId25" Type="http://schemas.openxmlformats.org/officeDocument/2006/relationships/hyperlink" Target="https://dx.doi.org/10.1016/j.ijnurstu.2015.02.012" TargetMode="External"/><Relationship Id="rId33" Type="http://schemas.openxmlformats.org/officeDocument/2006/relationships/hyperlink" Target="http://www.england.nhs.uk/2015/04/07/inpatient-toolkit/" TargetMode="External"/><Relationship Id="rId2" Type="http://schemas.openxmlformats.org/officeDocument/2006/relationships/numbering" Target="numbering.xml"/><Relationship Id="rId16" Type="http://schemas.openxmlformats.org/officeDocument/2006/relationships/hyperlink" Target="http://www.health.org.uk/publications/evaluation-what-to-consider/" TargetMode="External"/><Relationship Id="rId20" Type="http://schemas.openxmlformats.org/officeDocument/2006/relationships/image" Target="media/image3.png"/><Relationship Id="rId29" Type="http://schemas.openxmlformats.org/officeDocument/2006/relationships/hyperlink" Target="http://hsr.sagepub.com/content/20/2?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medication-safety/" TargetMode="External"/><Relationship Id="rId32" Type="http://schemas.openxmlformats.org/officeDocument/2006/relationships/hyperlink" Target="http://isqua.org/education/webinars/march-2015-webinar-with-heon-jae-jeon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x.doi.org/10.1007/s40264-015-0270-3" TargetMode="External"/><Relationship Id="rId28" Type="http://schemas.openxmlformats.org/officeDocument/2006/relationships/hyperlink" Target="http://content.healthaffairs.org/content/34/4?etoc"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hpoe.org/resources/hpoehretaha-guides/1828" TargetMode="External"/><Relationship Id="rId31" Type="http://schemas.openxmlformats.org/officeDocument/2006/relationships/hyperlink" Target="http://intqhc.oxfordjournals.org/content/early/recent?pape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www.ingentaconnect.com/content/jcaho/jcjqs/2015/00000041/00000004/art00001" TargetMode="External"/><Relationship Id="rId27" Type="http://schemas.openxmlformats.org/officeDocument/2006/relationships/hyperlink" Target="http://www.ochsnerjournal.org/doi/abs/10.1043/TOJ-14-0086" TargetMode="External"/><Relationship Id="rId30" Type="http://schemas.openxmlformats.org/officeDocument/2006/relationships/hyperlink" Target="http://qualitysafety.bmj.com/content/early/recent"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A05F-D051-4FCC-AAB9-1327AA73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8</Pages>
  <Words>2675</Words>
  <Characters>16347</Characters>
  <Application>Microsoft Office Word</Application>
  <DocSecurity>0</DocSecurity>
  <Lines>371</Lines>
  <Paragraphs>202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18820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2013-06-06T03:47:00Z</cp:lastPrinted>
  <dcterms:created xsi:type="dcterms:W3CDTF">2015-04-06T22:29:00Z</dcterms:created>
  <dcterms:modified xsi:type="dcterms:W3CDTF">2015-04-10T02:15:00Z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