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0170DA" w:rsidRDefault="00715F47" w:rsidP="00B160EF">
      <w:pPr>
        <w:rPr>
          <w:rFonts w:ascii="Garamond" w:hAnsi="Garamond"/>
          <w:color w:val="000000"/>
          <w:lang w:val="en-AU"/>
        </w:rPr>
      </w:pPr>
      <w:r w:rsidRPr="000170DA">
        <w:rPr>
          <w:rFonts w:ascii="Garamond" w:hAnsi="Garamond"/>
          <w:color w:val="000000"/>
          <w:lang w:val="en-AU"/>
        </w:rPr>
        <w:t xml:space="preserve">Issue </w:t>
      </w:r>
      <w:r w:rsidR="00252A38" w:rsidRPr="000170DA">
        <w:rPr>
          <w:rFonts w:ascii="Garamond" w:hAnsi="Garamond"/>
          <w:color w:val="000000"/>
          <w:lang w:val="en-AU"/>
        </w:rPr>
        <w:t>3</w:t>
      </w:r>
      <w:r w:rsidR="002F7586">
        <w:rPr>
          <w:rFonts w:ascii="Garamond" w:hAnsi="Garamond"/>
          <w:color w:val="000000"/>
          <w:lang w:val="en-AU"/>
        </w:rPr>
        <w:t>53</w:t>
      </w:r>
    </w:p>
    <w:p w:rsidR="00755242" w:rsidRPr="000170DA" w:rsidRDefault="002F7586" w:rsidP="00B160EF">
      <w:pPr>
        <w:rPr>
          <w:rFonts w:ascii="Garamond" w:hAnsi="Garamond"/>
          <w:lang w:val="en-AU"/>
        </w:rPr>
      </w:pPr>
      <w:r>
        <w:rPr>
          <w:rFonts w:ascii="Garamond" w:hAnsi="Garamond"/>
          <w:lang w:val="en-AU"/>
        </w:rPr>
        <w:t>8 January 2018</w:t>
      </w:r>
    </w:p>
    <w:p w:rsidR="00566895" w:rsidRPr="000170DA" w:rsidRDefault="00566895" w:rsidP="00B160EF">
      <w:pPr>
        <w:rPr>
          <w:rFonts w:ascii="Garamond" w:hAnsi="Garamond"/>
          <w:lang w:val="en-AU"/>
        </w:rPr>
      </w:pPr>
    </w:p>
    <w:p w:rsidR="00B160EF" w:rsidRPr="000170DA" w:rsidRDefault="00B160EF" w:rsidP="00B160EF">
      <w:pPr>
        <w:rPr>
          <w:rFonts w:ascii="Garamond" w:hAnsi="Garamond"/>
          <w:b/>
          <w:lang w:val="en-AU"/>
        </w:rPr>
      </w:pPr>
      <w:r w:rsidRPr="000170DA">
        <w:rPr>
          <w:rFonts w:ascii="Garamond" w:hAnsi="Garamond"/>
          <w:i/>
          <w:lang w:val="en-AU"/>
        </w:rPr>
        <w:t>On the Radar</w:t>
      </w:r>
      <w:r w:rsidRPr="000170DA">
        <w:rPr>
          <w:rFonts w:ascii="Garamond" w:hAnsi="Garamond"/>
          <w:lang w:val="en-AU"/>
        </w:rPr>
        <w:t xml:space="preserve"> is a summary of some of the recent publications in </w:t>
      </w:r>
      <w:r w:rsidR="000025DB" w:rsidRPr="000170DA">
        <w:rPr>
          <w:rFonts w:ascii="Garamond" w:hAnsi="Garamond"/>
          <w:lang w:val="en-AU"/>
        </w:rPr>
        <w:t>the</w:t>
      </w:r>
      <w:r w:rsidRPr="000170DA">
        <w:rPr>
          <w:rFonts w:ascii="Garamond" w:hAnsi="Garamond"/>
          <w:lang w:val="en-AU"/>
        </w:rPr>
        <w:t xml:space="preserve"> areas of safety and quality in health care. Inclusion in this document is not an endorsement or recommendation of any publication or provider.</w:t>
      </w:r>
      <w:r w:rsidR="00594E21" w:rsidRPr="000170DA">
        <w:rPr>
          <w:rFonts w:ascii="Garamond" w:hAnsi="Garamond"/>
          <w:lang w:val="en-AU"/>
        </w:rPr>
        <w:t xml:space="preserve"> </w:t>
      </w:r>
      <w:r w:rsidRPr="000170DA">
        <w:rPr>
          <w:rFonts w:ascii="Garamond" w:hAnsi="Garamond"/>
          <w:lang w:val="en-AU"/>
        </w:rPr>
        <w:t>Access to particular documents may depend on whether they are Open Access or not, and/or your individual or institutional access to subscription sites/services.</w:t>
      </w:r>
      <w:r w:rsidR="00F460A7" w:rsidRPr="000170DA">
        <w:rPr>
          <w:rFonts w:ascii="Garamond" w:hAnsi="Garamond"/>
          <w:lang w:val="en-AU"/>
        </w:rPr>
        <w:t xml:space="preserve"> Material that may require subscription is included as it is considered relevant.</w:t>
      </w:r>
    </w:p>
    <w:p w:rsidR="00B160EF" w:rsidRPr="000170DA" w:rsidRDefault="00B160EF" w:rsidP="00B160EF">
      <w:pPr>
        <w:rPr>
          <w:rFonts w:ascii="Garamond" w:hAnsi="Garamond"/>
          <w:lang w:val="en-AU"/>
        </w:rPr>
      </w:pPr>
    </w:p>
    <w:p w:rsidR="00230D83" w:rsidRPr="000170DA" w:rsidRDefault="00B160EF" w:rsidP="0045757F">
      <w:pPr>
        <w:autoSpaceDE w:val="0"/>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available </w:t>
      </w:r>
      <w:r w:rsidR="003D1E7A" w:rsidRPr="000170DA">
        <w:rPr>
          <w:rFonts w:ascii="Garamond" w:hAnsi="Garamond"/>
          <w:lang w:val="en-AU"/>
        </w:rPr>
        <w:t xml:space="preserve">online, </w:t>
      </w:r>
      <w:r w:rsidRPr="000170DA">
        <w:rPr>
          <w:rFonts w:ascii="Garamond" w:hAnsi="Garamond"/>
          <w:lang w:val="en-AU"/>
        </w:rPr>
        <w:t xml:space="preserve">via email or as a PDF </w:t>
      </w:r>
      <w:r w:rsidR="006F34BB" w:rsidRPr="000170DA">
        <w:rPr>
          <w:rFonts w:ascii="Garamond" w:hAnsi="Garamond"/>
          <w:lang w:val="en-AU"/>
        </w:rPr>
        <w:t xml:space="preserve">or Word </w:t>
      </w:r>
      <w:r w:rsidRPr="000170DA">
        <w:rPr>
          <w:rFonts w:ascii="Garamond" w:hAnsi="Garamond"/>
          <w:lang w:val="en-AU"/>
        </w:rPr>
        <w:t xml:space="preserve">document from </w:t>
      </w:r>
      <w:hyperlink r:id="rId10" w:history="1">
        <w:r w:rsidR="00543EF2" w:rsidRPr="000170DA">
          <w:rPr>
            <w:rStyle w:val="Hyperlink"/>
            <w:rFonts w:ascii="Garamond" w:hAnsi="Garamond"/>
            <w:lang w:val="en-AU"/>
          </w:rPr>
          <w:t>https://www.safetyandquality.gov.au/publications-resources/on-the-radar/</w:t>
        </w:r>
      </w:hyperlink>
    </w:p>
    <w:p w:rsidR="0090536C" w:rsidRPr="000170DA" w:rsidRDefault="0090536C" w:rsidP="0045757F">
      <w:pPr>
        <w:autoSpaceDE w:val="0"/>
        <w:rPr>
          <w:rFonts w:ascii="Garamond" w:hAnsi="Garamond"/>
          <w:lang w:val="en-AU"/>
        </w:rPr>
      </w:pPr>
    </w:p>
    <w:p w:rsidR="00B160EF" w:rsidRPr="000170DA" w:rsidRDefault="00B160EF" w:rsidP="0045757F">
      <w:pPr>
        <w:autoSpaceDE w:val="0"/>
        <w:rPr>
          <w:rFonts w:ascii="Garamond" w:hAnsi="Garamond"/>
          <w:lang w:val="en-AU"/>
        </w:rPr>
      </w:pPr>
      <w:r w:rsidRPr="000170DA">
        <w:rPr>
          <w:rFonts w:ascii="Garamond" w:hAnsi="Garamond"/>
          <w:lang w:val="en-AU"/>
        </w:rPr>
        <w:t xml:space="preserve">If you would like to receive </w:t>
      </w:r>
      <w:r w:rsidRPr="000170DA">
        <w:rPr>
          <w:rFonts w:ascii="Garamond" w:hAnsi="Garamond"/>
          <w:i/>
          <w:lang w:val="en-AU"/>
        </w:rPr>
        <w:t>On the Radar</w:t>
      </w:r>
      <w:r w:rsidRPr="000170DA">
        <w:rPr>
          <w:rFonts w:ascii="Garamond" w:hAnsi="Garamond"/>
          <w:lang w:val="en-AU"/>
        </w:rPr>
        <w:t xml:space="preserve"> via email</w:t>
      </w:r>
      <w:r w:rsidR="003D7B9E" w:rsidRPr="000170DA">
        <w:rPr>
          <w:rFonts w:ascii="Garamond" w:hAnsi="Garamond"/>
          <w:lang w:val="en-AU"/>
        </w:rPr>
        <w:t>, you can</w:t>
      </w:r>
      <w:r w:rsidR="00F24F60" w:rsidRPr="000170DA">
        <w:rPr>
          <w:rFonts w:ascii="Garamond" w:hAnsi="Garamond"/>
          <w:lang w:val="en-AU"/>
        </w:rPr>
        <w:t xml:space="preserve"> subscribe on our website </w:t>
      </w:r>
      <w:hyperlink r:id="rId11" w:history="1">
        <w:r w:rsidR="00543EF2" w:rsidRPr="000170DA">
          <w:rPr>
            <w:rStyle w:val="Hyperlink"/>
            <w:rFonts w:ascii="Garamond" w:hAnsi="Garamond"/>
            <w:lang w:val="en-AU"/>
          </w:rPr>
          <w:t>https://www.safetyandquality.gov.au/</w:t>
        </w:r>
      </w:hyperlink>
      <w:r w:rsidR="003D7B9E" w:rsidRPr="000170DA">
        <w:rPr>
          <w:rFonts w:ascii="Garamond" w:hAnsi="Garamond"/>
          <w:lang w:val="en-AU"/>
        </w:rPr>
        <w:t xml:space="preserve"> or by emailing us at </w:t>
      </w:r>
      <w:r w:rsidR="003D7B9E" w:rsidRPr="000170DA">
        <w:rPr>
          <w:rFonts w:ascii="Garamond" w:hAnsi="Garamond" w:cs="ZWAdobeF"/>
          <w:sz w:val="2"/>
          <w:szCs w:val="2"/>
          <w:lang w:val="en-AU"/>
        </w:rPr>
        <w:t>H</w:t>
      </w:r>
      <w:hyperlink r:id="rId12"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 xml:space="preserve">. </w:t>
      </w:r>
      <w:r w:rsidR="00E51D23" w:rsidRPr="000170DA">
        <w:rPr>
          <w:rFonts w:ascii="Garamond" w:hAnsi="Garamond"/>
          <w:lang w:val="en-AU"/>
        </w:rPr>
        <w:br/>
      </w:r>
      <w:r w:rsidR="003D7B9E" w:rsidRPr="000170DA">
        <w:rPr>
          <w:rFonts w:ascii="Garamond" w:hAnsi="Garamond"/>
          <w:lang w:val="en-AU"/>
        </w:rPr>
        <w:t xml:space="preserve">You can also send feedback and comments to </w:t>
      </w:r>
      <w:r w:rsidR="003D7B9E" w:rsidRPr="000170DA">
        <w:rPr>
          <w:rFonts w:ascii="Garamond" w:hAnsi="Garamond" w:cs="ZWAdobeF"/>
          <w:sz w:val="2"/>
          <w:szCs w:val="2"/>
          <w:lang w:val="en-AU"/>
        </w:rPr>
        <w:t>H</w:t>
      </w:r>
      <w:hyperlink r:id="rId13"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w:t>
      </w:r>
    </w:p>
    <w:p w:rsidR="00B160EF" w:rsidRPr="000170DA" w:rsidRDefault="00B160EF" w:rsidP="00837FC4">
      <w:pPr>
        <w:tabs>
          <w:tab w:val="left" w:pos="7773"/>
        </w:tabs>
        <w:rPr>
          <w:rFonts w:ascii="Garamond" w:hAnsi="Garamond"/>
          <w:lang w:val="en-AU"/>
        </w:rPr>
      </w:pPr>
    </w:p>
    <w:p w:rsidR="00837FC4" w:rsidRPr="000170DA" w:rsidRDefault="00B160EF" w:rsidP="004554DB">
      <w:pPr>
        <w:autoSpaceDE w:val="0"/>
        <w:rPr>
          <w:rFonts w:ascii="Garamond" w:hAnsi="Garamond"/>
          <w:lang w:val="en-AU"/>
        </w:rPr>
      </w:pPr>
      <w:bookmarkStart w:id="0" w:name="OLE_LINK1"/>
      <w:r w:rsidRPr="000170DA">
        <w:rPr>
          <w:rFonts w:ascii="Garamond" w:hAnsi="Garamond"/>
          <w:lang w:val="en-AU"/>
        </w:rPr>
        <w:t xml:space="preserve">For information about the Commission and its programs and publications, please visit </w:t>
      </w:r>
      <w:hyperlink r:id="rId14" w:history="1">
        <w:r w:rsidR="00543EF2" w:rsidRPr="000170DA">
          <w:rPr>
            <w:rStyle w:val="Hyperlink"/>
            <w:rFonts w:ascii="Garamond" w:hAnsi="Garamond"/>
            <w:lang w:val="en-AU"/>
          </w:rPr>
          <w:t>https://www.safetyandquality.gov.au</w:t>
        </w:r>
      </w:hyperlink>
    </w:p>
    <w:p w:rsidR="0054703F" w:rsidRPr="000170DA" w:rsidRDefault="004554DB" w:rsidP="004554DB">
      <w:pPr>
        <w:autoSpaceDE w:val="0"/>
        <w:rPr>
          <w:rFonts w:ascii="Garamond" w:hAnsi="Garamond"/>
          <w:lang w:val="en-AU"/>
        </w:rPr>
      </w:pPr>
      <w:r w:rsidRPr="000170DA">
        <w:rPr>
          <w:rFonts w:ascii="Garamond" w:hAnsi="Garamond"/>
          <w:lang w:val="en-AU"/>
        </w:rPr>
        <w:t>You can also follow us on Twitter @ACSQHC.</w:t>
      </w:r>
    </w:p>
    <w:p w:rsidR="00210235" w:rsidRPr="000170DA" w:rsidRDefault="00210235" w:rsidP="00210235">
      <w:pPr>
        <w:keepNext/>
        <w:pBdr>
          <w:top w:val="single" w:sz="4" w:space="1" w:color="auto"/>
        </w:pBdr>
        <w:rPr>
          <w:rFonts w:ascii="Garamond" w:hAnsi="Garamond"/>
          <w:b/>
          <w:lang w:val="en-AU"/>
        </w:rPr>
      </w:pPr>
      <w:r w:rsidRPr="000170DA">
        <w:rPr>
          <w:rFonts w:ascii="Garamond" w:hAnsi="Garamond"/>
          <w:b/>
          <w:lang w:val="en-AU"/>
        </w:rPr>
        <w:t>On the Radar</w:t>
      </w:r>
    </w:p>
    <w:p w:rsidR="00340157" w:rsidRPr="000170DA" w:rsidRDefault="00340157" w:rsidP="00210235">
      <w:pPr>
        <w:keepNext/>
        <w:pBdr>
          <w:top w:val="single" w:sz="4" w:space="1" w:color="auto"/>
        </w:pBdr>
        <w:rPr>
          <w:rFonts w:ascii="Garamond" w:hAnsi="Garamond"/>
          <w:bCs/>
          <w:lang w:val="en-AU"/>
        </w:rPr>
      </w:pPr>
      <w:r w:rsidRPr="000170DA">
        <w:rPr>
          <w:rFonts w:ascii="Garamond" w:hAnsi="Garamond"/>
          <w:bCs/>
          <w:lang w:val="en-AU"/>
        </w:rPr>
        <w:t xml:space="preserve">Editor: </w:t>
      </w:r>
      <w:r w:rsidR="00C8085B" w:rsidRPr="000170DA">
        <w:rPr>
          <w:rFonts w:ascii="Garamond" w:hAnsi="Garamond"/>
          <w:bCs/>
          <w:lang w:val="en-AU"/>
        </w:rPr>
        <w:t xml:space="preserve">Dr </w:t>
      </w:r>
      <w:r w:rsidRPr="000170DA">
        <w:rPr>
          <w:rFonts w:ascii="Garamond" w:hAnsi="Garamond"/>
          <w:bCs/>
          <w:lang w:val="en-AU"/>
        </w:rPr>
        <w:t xml:space="preserve">Niall Johnson </w:t>
      </w:r>
      <w:hyperlink r:id="rId15" w:history="1">
        <w:r w:rsidRPr="000170DA">
          <w:rPr>
            <w:rStyle w:val="Hyperlink"/>
            <w:rFonts w:ascii="Garamond" w:hAnsi="Garamond"/>
            <w:bCs/>
            <w:lang w:val="en-AU"/>
          </w:rPr>
          <w:t>niall.johnson@safetyandquality.gov.au</w:t>
        </w:r>
      </w:hyperlink>
    </w:p>
    <w:p w:rsidR="009A35BE" w:rsidRPr="000170DA" w:rsidRDefault="00210235" w:rsidP="00753906">
      <w:pPr>
        <w:keepNext/>
        <w:pBdr>
          <w:top w:val="single" w:sz="4" w:space="1" w:color="auto"/>
        </w:pBdr>
        <w:rPr>
          <w:rFonts w:ascii="Garamond" w:hAnsi="Garamond"/>
          <w:shd w:val="clear" w:color="auto" w:fill="FFFFFF"/>
          <w:lang w:val="en-AU"/>
        </w:rPr>
      </w:pPr>
      <w:r w:rsidRPr="000170DA">
        <w:rPr>
          <w:rFonts w:ascii="Garamond" w:hAnsi="Garamond"/>
          <w:bCs/>
          <w:lang w:val="en-AU"/>
        </w:rPr>
        <w:t xml:space="preserve">Contributors: </w:t>
      </w:r>
      <w:r w:rsidR="0056339A" w:rsidRPr="000170DA">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2F7586" w:rsidRDefault="002F7586" w:rsidP="00691DE3">
      <w:pPr>
        <w:keepLines/>
        <w:autoSpaceDE w:val="0"/>
        <w:autoSpaceDN w:val="0"/>
        <w:adjustRightInd w:val="0"/>
        <w:rPr>
          <w:rFonts w:ascii="Garamond" w:hAnsi="Garamond"/>
          <w:lang w:val="en-AU"/>
        </w:rPr>
      </w:pPr>
    </w:p>
    <w:p w:rsidR="00177F9F" w:rsidRPr="0063083A" w:rsidRDefault="00177F9F" w:rsidP="00644660">
      <w:pPr>
        <w:keepNext/>
        <w:keepLines/>
        <w:autoSpaceDE w:val="0"/>
        <w:autoSpaceDN w:val="0"/>
        <w:adjustRightInd w:val="0"/>
        <w:rPr>
          <w:rFonts w:ascii="Garamond" w:hAnsi="Garamond"/>
          <w:b/>
          <w:lang w:val="en-AU"/>
        </w:rPr>
      </w:pPr>
      <w:r w:rsidRPr="0063083A">
        <w:rPr>
          <w:rFonts w:ascii="Garamond" w:hAnsi="Garamond"/>
          <w:b/>
          <w:lang w:val="en-AU"/>
        </w:rPr>
        <w:t>Reports</w:t>
      </w:r>
    </w:p>
    <w:p w:rsidR="00177F9F" w:rsidRPr="00AD5795" w:rsidRDefault="00177F9F" w:rsidP="00644660">
      <w:pPr>
        <w:keepNext/>
        <w:keepLines/>
        <w:autoSpaceDE w:val="0"/>
        <w:autoSpaceDN w:val="0"/>
        <w:adjustRightInd w:val="0"/>
        <w:rPr>
          <w:rFonts w:ascii="Garamond" w:hAnsi="Garamond"/>
          <w:lang w:val="en-AU"/>
        </w:rPr>
      </w:pPr>
    </w:p>
    <w:p w:rsidR="00A1372A" w:rsidRPr="00A1372A" w:rsidRDefault="00A1372A" w:rsidP="00A1372A">
      <w:pPr>
        <w:keepNext/>
        <w:keepLines/>
        <w:autoSpaceDE w:val="0"/>
        <w:autoSpaceDN w:val="0"/>
        <w:adjustRightInd w:val="0"/>
        <w:rPr>
          <w:rFonts w:ascii="Garamond" w:hAnsi="Garamond"/>
          <w:i/>
          <w:lang w:val="en-AU"/>
        </w:rPr>
      </w:pPr>
      <w:r w:rsidRPr="00A1372A">
        <w:rPr>
          <w:rFonts w:ascii="Garamond" w:hAnsi="Garamond"/>
          <w:i/>
          <w:lang w:val="en-AU"/>
        </w:rPr>
        <w:t>The impact of Australian hospital medicines funding on achieving the objectives of the National Medicines Policy</w:t>
      </w:r>
    </w:p>
    <w:p w:rsidR="00A1372A" w:rsidRDefault="00A1372A" w:rsidP="00A1372A">
      <w:pPr>
        <w:keepNext/>
        <w:keepLines/>
        <w:autoSpaceDE w:val="0"/>
        <w:autoSpaceDN w:val="0"/>
        <w:adjustRightInd w:val="0"/>
        <w:rPr>
          <w:rFonts w:ascii="Garamond" w:hAnsi="Garamond"/>
          <w:lang w:val="en-AU"/>
        </w:rPr>
      </w:pPr>
      <w:proofErr w:type="spellStart"/>
      <w:r w:rsidRPr="00A1372A">
        <w:rPr>
          <w:rFonts w:ascii="Garamond" w:hAnsi="Garamond"/>
          <w:lang w:val="en-AU"/>
        </w:rPr>
        <w:t>Deeble</w:t>
      </w:r>
      <w:proofErr w:type="spellEnd"/>
      <w:r w:rsidRPr="00A1372A">
        <w:rPr>
          <w:rFonts w:ascii="Garamond" w:hAnsi="Garamond"/>
          <w:lang w:val="en-AU"/>
        </w:rPr>
        <w:t xml:space="preserve"> Institute Issues Brief No 26</w:t>
      </w:r>
    </w:p>
    <w:p w:rsidR="00A1372A" w:rsidRDefault="00A1372A" w:rsidP="007448AE">
      <w:pPr>
        <w:keepNext/>
        <w:keepLines/>
        <w:autoSpaceDE w:val="0"/>
        <w:autoSpaceDN w:val="0"/>
        <w:adjustRightInd w:val="0"/>
        <w:rPr>
          <w:rFonts w:ascii="Garamond" w:hAnsi="Garamond"/>
          <w:lang w:val="en-AU"/>
        </w:rPr>
      </w:pPr>
      <w:proofErr w:type="spellStart"/>
      <w:r w:rsidRPr="00A1372A">
        <w:rPr>
          <w:rFonts w:ascii="Garamond" w:hAnsi="Garamond"/>
          <w:lang w:val="en-AU"/>
        </w:rPr>
        <w:t>Delfante</w:t>
      </w:r>
      <w:proofErr w:type="spellEnd"/>
      <w:r w:rsidRPr="00A1372A">
        <w:rPr>
          <w:rFonts w:ascii="Garamond" w:hAnsi="Garamond"/>
          <w:lang w:val="en-AU"/>
        </w:rPr>
        <w:t xml:space="preserve"> B</w:t>
      </w:r>
    </w:p>
    <w:p w:rsidR="007448AE" w:rsidRPr="00AD5795" w:rsidRDefault="00A1372A" w:rsidP="007448AE">
      <w:pPr>
        <w:keepNext/>
        <w:keepLines/>
        <w:autoSpaceDE w:val="0"/>
        <w:autoSpaceDN w:val="0"/>
        <w:adjustRightInd w:val="0"/>
        <w:rPr>
          <w:rFonts w:ascii="Garamond" w:hAnsi="Garamond"/>
          <w:lang w:val="en-AU"/>
        </w:rPr>
      </w:pPr>
      <w:r w:rsidRPr="00A1372A">
        <w:rPr>
          <w:rFonts w:ascii="Garamond" w:hAnsi="Garamond"/>
          <w:lang w:val="en-AU"/>
        </w:rPr>
        <w:t>Canberra: Australian Healthcare and Hospitals Association; 2017.p. 27.</w:t>
      </w:r>
    </w:p>
    <w:tbl>
      <w:tblPr>
        <w:tblStyle w:val="TableGrid"/>
        <w:tblW w:w="0" w:type="auto"/>
        <w:tblInd w:w="288" w:type="dxa"/>
        <w:tblLayout w:type="fixed"/>
        <w:tblLook w:val="01E0" w:firstRow="1" w:lastRow="1" w:firstColumn="1" w:lastColumn="1" w:noHBand="0" w:noVBand="0"/>
      </w:tblPr>
      <w:tblGrid>
        <w:gridCol w:w="1080"/>
        <w:gridCol w:w="8280"/>
      </w:tblGrid>
      <w:tr w:rsidR="007448AE"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7448AE" w:rsidRPr="000170DA" w:rsidRDefault="007448AE" w:rsidP="0030768C">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448AE" w:rsidRPr="000170DA" w:rsidRDefault="00C60A65" w:rsidP="0030768C">
            <w:pPr>
              <w:rPr>
                <w:rStyle w:val="Hyperlink"/>
                <w:rFonts w:ascii="Garamond" w:hAnsi="Garamond"/>
                <w:color w:val="auto"/>
                <w:u w:val="none"/>
                <w:lang w:val="en-AU"/>
              </w:rPr>
            </w:pPr>
            <w:hyperlink r:id="rId16" w:history="1">
              <w:r w:rsidR="00A1372A" w:rsidRPr="005A5821">
                <w:rPr>
                  <w:rStyle w:val="Hyperlink"/>
                  <w:rFonts w:ascii="Garamond" w:hAnsi="Garamond"/>
                  <w:lang w:val="en-AU"/>
                </w:rPr>
                <w:t>https://ahha.asn.au/publication/issue-briefs/deeble-issues-brief-no-26-impact-australian-hospital-medicines-funding</w:t>
              </w:r>
            </w:hyperlink>
          </w:p>
        </w:tc>
      </w:tr>
      <w:tr w:rsidR="007448AE"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7448AE" w:rsidRPr="000170DA" w:rsidRDefault="007448AE" w:rsidP="0030768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1372A" w:rsidRPr="00AD5795" w:rsidRDefault="00A1372A" w:rsidP="00820CDB">
            <w:pPr>
              <w:rPr>
                <w:rFonts w:ascii="Garamond" w:hAnsi="Garamond"/>
                <w:lang w:val="en-AU"/>
              </w:rPr>
            </w:pPr>
            <w:r w:rsidRPr="00A1372A">
              <w:rPr>
                <w:rFonts w:ascii="Garamond" w:hAnsi="Garamond"/>
                <w:lang w:val="en-AU"/>
              </w:rPr>
              <w:t xml:space="preserve">The </w:t>
            </w:r>
            <w:proofErr w:type="spellStart"/>
            <w:r w:rsidRPr="00A1372A">
              <w:rPr>
                <w:rFonts w:ascii="Garamond" w:hAnsi="Garamond"/>
                <w:lang w:val="en-AU"/>
              </w:rPr>
              <w:t>Deeble</w:t>
            </w:r>
            <w:proofErr w:type="spellEnd"/>
            <w:r w:rsidRPr="00A1372A">
              <w:rPr>
                <w:rFonts w:ascii="Garamond" w:hAnsi="Garamond"/>
                <w:lang w:val="en-AU"/>
              </w:rPr>
              <w:t xml:space="preserve"> Institute of the Australian Healthcare and Hospitals Association has published this </w:t>
            </w:r>
            <w:r>
              <w:rPr>
                <w:rFonts w:ascii="Garamond" w:hAnsi="Garamond"/>
                <w:lang w:val="en-AU"/>
              </w:rPr>
              <w:t xml:space="preserve">issues </w:t>
            </w:r>
            <w:r w:rsidRPr="00A1372A">
              <w:rPr>
                <w:rFonts w:ascii="Garamond" w:hAnsi="Garamond"/>
                <w:lang w:val="en-AU"/>
              </w:rPr>
              <w:t xml:space="preserve">brief </w:t>
            </w:r>
            <w:r>
              <w:rPr>
                <w:rFonts w:ascii="Garamond" w:hAnsi="Garamond"/>
                <w:lang w:val="en-AU"/>
              </w:rPr>
              <w:t>examining how hospital medicines are funded. M</w:t>
            </w:r>
            <w:r w:rsidRPr="00A1372A">
              <w:rPr>
                <w:rFonts w:ascii="Garamond" w:hAnsi="Garamond"/>
                <w:lang w:val="en-AU"/>
              </w:rPr>
              <w:t xml:space="preserve">edicines funding in Australian hospitals is complex, with multiple sources of funding. </w:t>
            </w:r>
            <w:r>
              <w:rPr>
                <w:rFonts w:ascii="Garamond" w:hAnsi="Garamond"/>
                <w:lang w:val="en-AU"/>
              </w:rPr>
              <w:t>Funding may vary depending</w:t>
            </w:r>
            <w:r w:rsidRPr="00A1372A">
              <w:rPr>
                <w:rFonts w:ascii="Garamond" w:hAnsi="Garamond"/>
                <w:lang w:val="en-AU"/>
              </w:rPr>
              <w:t xml:space="preserve"> on </w:t>
            </w:r>
            <w:r>
              <w:rPr>
                <w:rFonts w:ascii="Garamond" w:hAnsi="Garamond"/>
                <w:lang w:val="en-AU"/>
              </w:rPr>
              <w:t xml:space="preserve">a number of </w:t>
            </w:r>
            <w:r w:rsidRPr="00A1372A">
              <w:rPr>
                <w:rFonts w:ascii="Garamond" w:hAnsi="Garamond"/>
                <w:lang w:val="en-AU"/>
              </w:rPr>
              <w:t xml:space="preserve">factors, including what </w:t>
            </w:r>
            <w:r>
              <w:rPr>
                <w:rFonts w:ascii="Garamond" w:hAnsi="Garamond"/>
                <w:lang w:val="en-AU"/>
              </w:rPr>
              <w:t>medication, what use,</w:t>
            </w:r>
            <w:r w:rsidRPr="00A1372A">
              <w:rPr>
                <w:rFonts w:ascii="Garamond" w:hAnsi="Garamond"/>
                <w:lang w:val="en-AU"/>
              </w:rPr>
              <w:t xml:space="preserve"> whether the patient is a public or private patient</w:t>
            </w:r>
            <w:r>
              <w:rPr>
                <w:rFonts w:ascii="Garamond" w:hAnsi="Garamond"/>
                <w:lang w:val="en-AU"/>
              </w:rPr>
              <w:t xml:space="preserve">, and </w:t>
            </w:r>
            <w:r w:rsidRPr="00A1372A">
              <w:rPr>
                <w:rFonts w:ascii="Garamond" w:hAnsi="Garamond"/>
                <w:lang w:val="en-AU"/>
              </w:rPr>
              <w:t xml:space="preserve">where the patient is being treated. </w:t>
            </w:r>
            <w:r w:rsidR="00820CDB">
              <w:rPr>
                <w:rFonts w:ascii="Garamond" w:hAnsi="Garamond"/>
                <w:lang w:val="en-AU"/>
              </w:rPr>
              <w:t>Over time, t</w:t>
            </w:r>
            <w:r w:rsidRPr="00A1372A">
              <w:rPr>
                <w:rFonts w:ascii="Garamond" w:hAnsi="Garamond"/>
                <w:lang w:val="en-AU"/>
              </w:rPr>
              <w:t xml:space="preserve">here have been a number of partial reforms that have contributed to </w:t>
            </w:r>
            <w:r>
              <w:rPr>
                <w:rFonts w:ascii="Garamond" w:hAnsi="Garamond"/>
                <w:lang w:val="en-AU"/>
              </w:rPr>
              <w:t xml:space="preserve">the </w:t>
            </w:r>
            <w:r w:rsidRPr="00A1372A">
              <w:rPr>
                <w:rFonts w:ascii="Garamond" w:hAnsi="Garamond"/>
                <w:lang w:val="en-AU"/>
              </w:rPr>
              <w:t xml:space="preserve">fragmentation of funding. </w:t>
            </w:r>
            <w:r>
              <w:rPr>
                <w:rFonts w:ascii="Garamond" w:hAnsi="Garamond"/>
                <w:lang w:val="en-AU"/>
              </w:rPr>
              <w:t xml:space="preserve">The author suggests that this fragmentation </w:t>
            </w:r>
            <w:r w:rsidRPr="00A1372A">
              <w:rPr>
                <w:rFonts w:ascii="Garamond" w:hAnsi="Garamond"/>
                <w:lang w:val="en-AU"/>
              </w:rPr>
              <w:t>may compromise the cost-effectiveness and value of the medicines use within the health system as a whole</w:t>
            </w:r>
            <w:r>
              <w:rPr>
                <w:rFonts w:ascii="Garamond" w:hAnsi="Garamond"/>
                <w:lang w:val="en-AU"/>
              </w:rPr>
              <w:t xml:space="preserve"> and may </w:t>
            </w:r>
            <w:r w:rsidRPr="00A1372A">
              <w:rPr>
                <w:rFonts w:ascii="Garamond" w:hAnsi="Garamond"/>
                <w:lang w:val="en-AU"/>
              </w:rPr>
              <w:t>also inhibits achievement of the objectives of the National Medicines Policy</w:t>
            </w:r>
            <w:r>
              <w:rPr>
                <w:rFonts w:ascii="Garamond" w:hAnsi="Garamond"/>
                <w:lang w:val="en-AU"/>
              </w:rPr>
              <w:t xml:space="preserve">. The author proceeds to suggest that </w:t>
            </w:r>
            <w:r w:rsidRPr="00A1372A">
              <w:rPr>
                <w:rFonts w:ascii="Garamond" w:hAnsi="Garamond"/>
                <w:lang w:val="en-AU"/>
              </w:rPr>
              <w:t>funding reform has the potential to improve quality of care for patients, improve effectiveness of medicines use, reduce government expenditure, and enable more timely and equitable access to cost-effective and safe medicines.</w:t>
            </w:r>
          </w:p>
        </w:tc>
      </w:tr>
    </w:tbl>
    <w:p w:rsidR="000C6A11" w:rsidRPr="000170DA" w:rsidRDefault="000C6A11" w:rsidP="00644660">
      <w:pPr>
        <w:keepNext/>
        <w:keepLines/>
        <w:autoSpaceDE w:val="0"/>
        <w:autoSpaceDN w:val="0"/>
        <w:adjustRightInd w:val="0"/>
        <w:rPr>
          <w:rFonts w:ascii="Garamond" w:hAnsi="Garamond"/>
          <w:b/>
          <w:lang w:val="en-AU"/>
        </w:rPr>
      </w:pPr>
      <w:r w:rsidRPr="000170DA">
        <w:rPr>
          <w:rFonts w:ascii="Garamond" w:hAnsi="Garamond"/>
          <w:b/>
          <w:lang w:val="en-AU"/>
        </w:rPr>
        <w:lastRenderedPageBreak/>
        <w:t>Journal articles</w:t>
      </w:r>
    </w:p>
    <w:p w:rsidR="00FC4511" w:rsidRDefault="00FC4511" w:rsidP="00EA7E4B">
      <w:pPr>
        <w:keepLines/>
        <w:autoSpaceDE w:val="0"/>
        <w:autoSpaceDN w:val="0"/>
        <w:adjustRightInd w:val="0"/>
        <w:rPr>
          <w:rFonts w:ascii="Garamond" w:hAnsi="Garamond"/>
          <w:lang w:val="en-AU"/>
        </w:rPr>
      </w:pPr>
    </w:p>
    <w:p w:rsidR="00E57AC0" w:rsidRPr="00E57AC0" w:rsidRDefault="00E57AC0" w:rsidP="00E57AC0">
      <w:pPr>
        <w:keepLines/>
        <w:autoSpaceDE w:val="0"/>
        <w:autoSpaceDN w:val="0"/>
        <w:adjustRightInd w:val="0"/>
        <w:rPr>
          <w:rFonts w:ascii="Garamond" w:hAnsi="Garamond"/>
          <w:i/>
          <w:lang w:val="en-AU"/>
        </w:rPr>
      </w:pPr>
      <w:r w:rsidRPr="00E57AC0">
        <w:rPr>
          <w:rFonts w:ascii="Garamond" w:hAnsi="Garamond"/>
          <w:i/>
          <w:lang w:val="en-AU"/>
        </w:rPr>
        <w:t>Enhancing recovery from sepsis: A review</w:t>
      </w:r>
    </w:p>
    <w:p w:rsidR="00E57AC0" w:rsidRDefault="00E57AC0" w:rsidP="00EA7E4B">
      <w:pPr>
        <w:keepLines/>
        <w:autoSpaceDE w:val="0"/>
        <w:autoSpaceDN w:val="0"/>
        <w:adjustRightInd w:val="0"/>
        <w:rPr>
          <w:rFonts w:ascii="Garamond" w:hAnsi="Garamond"/>
          <w:lang w:val="en-AU"/>
        </w:rPr>
      </w:pPr>
      <w:r w:rsidRPr="00E57AC0">
        <w:rPr>
          <w:rFonts w:ascii="Garamond" w:hAnsi="Garamond"/>
          <w:lang w:val="en-AU"/>
        </w:rPr>
        <w:t>Prescott HC, Angus DC</w:t>
      </w:r>
    </w:p>
    <w:p w:rsidR="00E57AC0" w:rsidRPr="000170DA" w:rsidRDefault="00E57AC0" w:rsidP="00EA7E4B">
      <w:pPr>
        <w:keepLines/>
        <w:autoSpaceDE w:val="0"/>
        <w:autoSpaceDN w:val="0"/>
        <w:adjustRightInd w:val="0"/>
        <w:rPr>
          <w:rFonts w:ascii="Garamond" w:hAnsi="Garamond"/>
          <w:lang w:val="en-AU"/>
        </w:rPr>
      </w:pPr>
      <w:proofErr w:type="gramStart"/>
      <w:r w:rsidRPr="00E57AC0">
        <w:rPr>
          <w:rFonts w:ascii="Garamond" w:hAnsi="Garamond"/>
          <w:lang w:val="en-AU"/>
        </w:rPr>
        <w:t>Journal of the American Medical Association.</w:t>
      </w:r>
      <w:proofErr w:type="gramEnd"/>
      <w:r w:rsidRPr="00E57AC0">
        <w:rPr>
          <w:rFonts w:ascii="Garamond" w:hAnsi="Garamond"/>
          <w:lang w:val="en-AU"/>
        </w:rPr>
        <w:t xml:space="preserve"> 2018</w:t>
      </w:r>
      <w:proofErr w:type="gramStart"/>
      <w:r w:rsidRPr="00E57AC0">
        <w:rPr>
          <w:rFonts w:ascii="Garamond" w:hAnsi="Garamond"/>
          <w:lang w:val="en-AU"/>
        </w:rPr>
        <w:t>;319</w:t>
      </w:r>
      <w:proofErr w:type="gramEnd"/>
      <w:r w:rsidRPr="00E57AC0">
        <w:rPr>
          <w:rFonts w:ascii="Garamond" w:hAnsi="Garamond"/>
          <w:lang w:val="en-AU"/>
        </w:rPr>
        <w:t>(1):62-75.</w:t>
      </w:r>
    </w:p>
    <w:tbl>
      <w:tblPr>
        <w:tblStyle w:val="TableGrid"/>
        <w:tblW w:w="0" w:type="auto"/>
        <w:tblInd w:w="288" w:type="dxa"/>
        <w:tblLayout w:type="fixed"/>
        <w:tblLook w:val="01E0" w:firstRow="1" w:lastRow="1" w:firstColumn="1" w:lastColumn="1" w:noHBand="0" w:noVBand="0"/>
      </w:tblPr>
      <w:tblGrid>
        <w:gridCol w:w="1080"/>
        <w:gridCol w:w="8280"/>
      </w:tblGrid>
      <w:tr w:rsidR="00956C50"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956C50" w:rsidRPr="000170DA" w:rsidRDefault="00956C50" w:rsidP="0030768C">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56C50" w:rsidRPr="000170DA" w:rsidRDefault="00C60A65" w:rsidP="0030768C">
            <w:pPr>
              <w:rPr>
                <w:rStyle w:val="Hyperlink"/>
                <w:rFonts w:ascii="Garamond" w:hAnsi="Garamond"/>
                <w:color w:val="auto"/>
                <w:u w:val="none"/>
                <w:lang w:val="en-AU"/>
              </w:rPr>
            </w:pPr>
            <w:hyperlink r:id="rId17" w:history="1">
              <w:r w:rsidR="00E57AC0" w:rsidRPr="006543C3">
                <w:rPr>
                  <w:rStyle w:val="Hyperlink"/>
                  <w:rFonts w:ascii="Garamond" w:hAnsi="Garamond"/>
                  <w:lang w:val="en-AU"/>
                </w:rPr>
                <w:t>https://dx.doi.org/10.1001/jama.2017.17687</w:t>
              </w:r>
            </w:hyperlink>
          </w:p>
        </w:tc>
      </w:tr>
      <w:tr w:rsidR="00956C50"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956C50" w:rsidRPr="000170DA" w:rsidRDefault="00956C50" w:rsidP="0030768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E6CEE" w:rsidRDefault="005B676D" w:rsidP="00C23A26">
            <w:pPr>
              <w:rPr>
                <w:rFonts w:ascii="Garamond" w:hAnsi="Garamond"/>
                <w:lang w:val="en-AU"/>
              </w:rPr>
            </w:pPr>
            <w:r>
              <w:rPr>
                <w:rFonts w:ascii="Garamond" w:hAnsi="Garamond"/>
                <w:lang w:val="en-AU"/>
              </w:rPr>
              <w:t xml:space="preserve">Sepsis is common and potentially extremely serious. It requires prompt recognition and response. This </w:t>
            </w:r>
            <w:r w:rsidR="00C23A26">
              <w:rPr>
                <w:rFonts w:ascii="Garamond" w:hAnsi="Garamond"/>
                <w:lang w:val="en-AU"/>
              </w:rPr>
              <w:t xml:space="preserve">review article </w:t>
            </w:r>
            <w:r>
              <w:rPr>
                <w:rFonts w:ascii="Garamond" w:hAnsi="Garamond"/>
                <w:lang w:val="en-AU"/>
              </w:rPr>
              <w:t xml:space="preserve">looks beyond the immediate crisis to the later effects and issues. The authors </w:t>
            </w:r>
            <w:r w:rsidR="005E6CEE">
              <w:rPr>
                <w:rFonts w:ascii="Garamond" w:hAnsi="Garamond"/>
                <w:lang w:val="en-AU"/>
              </w:rPr>
              <w:t xml:space="preserve">observe </w:t>
            </w:r>
            <w:r>
              <w:rPr>
                <w:rFonts w:ascii="Garamond" w:hAnsi="Garamond"/>
                <w:lang w:val="en-AU"/>
              </w:rPr>
              <w:t>that while a growing proportion of patients survive sepsis events in hospital, the</w:t>
            </w:r>
            <w:r w:rsidR="005E6CEE">
              <w:rPr>
                <w:rFonts w:ascii="Garamond" w:hAnsi="Garamond"/>
                <w:lang w:val="en-AU"/>
              </w:rPr>
              <w:t>ir prognosis varies: “</w:t>
            </w:r>
            <w:r w:rsidRPr="005B676D">
              <w:rPr>
                <w:rFonts w:ascii="Garamond" w:hAnsi="Garamond"/>
                <w:lang w:val="en-AU"/>
              </w:rPr>
              <w:t xml:space="preserve">Half of patients recover, </w:t>
            </w:r>
            <w:r w:rsidRPr="005E6CEE">
              <w:rPr>
                <w:rFonts w:ascii="Garamond" w:hAnsi="Garamond"/>
                <w:b/>
                <w:lang w:val="en-AU"/>
              </w:rPr>
              <w:t>one-third die</w:t>
            </w:r>
            <w:r w:rsidRPr="005B676D">
              <w:rPr>
                <w:rFonts w:ascii="Garamond" w:hAnsi="Garamond"/>
                <w:lang w:val="en-AU"/>
              </w:rPr>
              <w:t xml:space="preserve"> during the following year, and </w:t>
            </w:r>
            <w:r w:rsidRPr="005E6CEE">
              <w:rPr>
                <w:rFonts w:ascii="Garamond" w:hAnsi="Garamond"/>
                <w:b/>
                <w:lang w:val="en-AU"/>
              </w:rPr>
              <w:t>one-sixth have severe persistent impairments</w:t>
            </w:r>
            <w:r w:rsidRPr="005E6CEE">
              <w:rPr>
                <w:rFonts w:ascii="Garamond" w:hAnsi="Garamond"/>
                <w:lang w:val="en-AU"/>
              </w:rPr>
              <w:t>.</w:t>
            </w:r>
            <w:r w:rsidRPr="005B676D">
              <w:rPr>
                <w:rFonts w:ascii="Garamond" w:hAnsi="Garamond"/>
                <w:lang w:val="en-AU"/>
              </w:rPr>
              <w:t xml:space="preserve"> Impairments include development of an average of 1 to 2 new functional limitations (</w:t>
            </w:r>
            <w:proofErr w:type="spellStart"/>
            <w:r w:rsidRPr="005B676D">
              <w:rPr>
                <w:rFonts w:ascii="Garamond" w:hAnsi="Garamond"/>
                <w:lang w:val="en-AU"/>
              </w:rPr>
              <w:t>eg</w:t>
            </w:r>
            <w:proofErr w:type="spellEnd"/>
            <w:r w:rsidRPr="005B676D">
              <w:rPr>
                <w:rFonts w:ascii="Garamond" w:hAnsi="Garamond"/>
                <w:lang w:val="en-AU"/>
              </w:rPr>
              <w:t xml:space="preserve">, inability to bathe or dress independently), a 3-fold increase in prevalence of moderate to severe cognitive impairment (from 6.1% before hospitalization to 16.7% after hospitalization), and a high prevalence of mental health problems, including anxiety (32% of patients who survive), depression (29%), or posttraumatic stress disorder (44%). About </w:t>
            </w:r>
            <w:r w:rsidRPr="005E6CEE">
              <w:rPr>
                <w:rFonts w:ascii="Garamond" w:hAnsi="Garamond"/>
                <w:b/>
                <w:lang w:val="en-AU"/>
              </w:rPr>
              <w:t xml:space="preserve">40% of patients are </w:t>
            </w:r>
            <w:proofErr w:type="spellStart"/>
            <w:r w:rsidRPr="005E6CEE">
              <w:rPr>
                <w:rFonts w:ascii="Garamond" w:hAnsi="Garamond"/>
                <w:b/>
                <w:lang w:val="en-AU"/>
              </w:rPr>
              <w:t>rehospitalized</w:t>
            </w:r>
            <w:proofErr w:type="spellEnd"/>
            <w:r w:rsidRPr="005E6CEE">
              <w:rPr>
                <w:rFonts w:ascii="Garamond" w:hAnsi="Garamond"/>
                <w:b/>
                <w:lang w:val="en-AU"/>
              </w:rPr>
              <w:t xml:space="preserve"> within 90 days</w:t>
            </w:r>
            <w:r w:rsidRPr="005B676D">
              <w:rPr>
                <w:rFonts w:ascii="Garamond" w:hAnsi="Garamond"/>
                <w:lang w:val="en-AU"/>
              </w:rPr>
              <w:t xml:space="preserve"> of discharge</w:t>
            </w:r>
            <w:r w:rsidR="005E6CEE">
              <w:rPr>
                <w:rFonts w:ascii="Garamond" w:hAnsi="Garamond"/>
                <w:lang w:val="en-AU"/>
              </w:rPr>
              <w:t>…” These outcomes spur the authors to recommend that following discharge “</w:t>
            </w:r>
            <w:r w:rsidR="005E6CEE" w:rsidRPr="005E6CEE">
              <w:rPr>
                <w:rFonts w:ascii="Garamond" w:hAnsi="Garamond"/>
                <w:lang w:val="en-AU"/>
              </w:rPr>
              <w:t xml:space="preserve">management should focus on </w:t>
            </w:r>
            <w:r w:rsidR="005E6CEE">
              <w:rPr>
                <w:rFonts w:ascii="Garamond" w:hAnsi="Garamond"/>
                <w:lang w:val="en-AU"/>
              </w:rPr>
              <w:br/>
            </w:r>
            <w:r w:rsidR="005E6CEE" w:rsidRPr="005E6CEE">
              <w:rPr>
                <w:rFonts w:ascii="Garamond" w:hAnsi="Garamond"/>
                <w:lang w:val="en-AU"/>
              </w:rPr>
              <w:t>(1) identifying new physical, mental, and cognitive problems and referring for appropriate treatment, (2) reviewing and adjusting long-term medications, and (3) evaluating for treatable conditions that commonly result in hospitalization, such as infection, heart failure, renal failure, and aspiration. For patients with poor or declining health prior to sepsis who experience further deterioration after sepsis, it may be appropriate to focus on palliation of symptoms.</w:t>
            </w:r>
            <w:r w:rsidR="005E6CEE">
              <w:rPr>
                <w:rFonts w:ascii="Garamond" w:hAnsi="Garamond"/>
                <w:lang w:val="en-AU"/>
              </w:rPr>
              <w:t>”</w:t>
            </w:r>
          </w:p>
          <w:p w:rsidR="00C23A26" w:rsidRDefault="00C23A26" w:rsidP="00C23A26">
            <w:pPr>
              <w:rPr>
                <w:rFonts w:ascii="Garamond" w:hAnsi="Garamond"/>
                <w:lang w:val="en-AU"/>
              </w:rPr>
            </w:pPr>
            <w:r>
              <w:rPr>
                <w:rFonts w:ascii="Garamond" w:hAnsi="Garamond"/>
                <w:lang w:val="en-AU"/>
              </w:rPr>
              <w:t xml:space="preserve">This review article is accompanied in the same issue of </w:t>
            </w:r>
            <w:r w:rsidRPr="00C23A26">
              <w:rPr>
                <w:rFonts w:ascii="Garamond" w:hAnsi="Garamond"/>
                <w:i/>
                <w:lang w:val="en-AU"/>
              </w:rPr>
              <w:t>JAMA</w:t>
            </w:r>
            <w:r>
              <w:rPr>
                <w:rFonts w:ascii="Garamond" w:hAnsi="Garamond"/>
                <w:lang w:val="en-AU"/>
              </w:rPr>
              <w:t xml:space="preserve"> by a ‘Patient Page’ on </w:t>
            </w:r>
            <w:proofErr w:type="spellStart"/>
            <w:r w:rsidRPr="00C23A26">
              <w:rPr>
                <w:rFonts w:ascii="Garamond" w:hAnsi="Garamond"/>
                <w:lang w:val="en-AU"/>
              </w:rPr>
              <w:t>Postsepsis</w:t>
            </w:r>
            <w:proofErr w:type="spellEnd"/>
            <w:r w:rsidRPr="00C23A26">
              <w:rPr>
                <w:rFonts w:ascii="Garamond" w:hAnsi="Garamond"/>
                <w:lang w:val="en-AU"/>
              </w:rPr>
              <w:t xml:space="preserve"> Morbidity</w:t>
            </w:r>
            <w:r>
              <w:rPr>
                <w:rFonts w:ascii="Garamond" w:hAnsi="Garamond"/>
                <w:lang w:val="en-AU"/>
              </w:rPr>
              <w:t xml:space="preserve"> (</w:t>
            </w:r>
            <w:hyperlink r:id="rId18" w:history="1">
              <w:r w:rsidRPr="002479EF">
                <w:rPr>
                  <w:rStyle w:val="Hyperlink"/>
                  <w:rFonts w:ascii="Garamond" w:hAnsi="Garamond"/>
                  <w:lang w:val="en-AU"/>
                </w:rPr>
                <w:t>http://dx.doi.org/10.1001/jama.2017.19809</w:t>
              </w:r>
            </w:hyperlink>
            <w:r>
              <w:rPr>
                <w:rFonts w:ascii="Garamond" w:hAnsi="Garamond"/>
                <w:lang w:val="en-AU"/>
              </w:rPr>
              <w:t>)</w:t>
            </w:r>
          </w:p>
          <w:p w:rsidR="00C23A26" w:rsidRPr="000170DA" w:rsidRDefault="00C23A26" w:rsidP="00C23A26">
            <w:pPr>
              <w:rPr>
                <w:rFonts w:ascii="Garamond" w:hAnsi="Garamond"/>
                <w:lang w:val="en-AU"/>
              </w:rPr>
            </w:pPr>
            <w:r>
              <w:rPr>
                <w:rFonts w:ascii="Garamond" w:hAnsi="Garamond"/>
                <w:noProof/>
                <w:lang w:val="en-AU" w:eastAsia="en-AU"/>
              </w:rPr>
              <w:drawing>
                <wp:inline distT="0" distB="0" distL="0" distR="0" wp14:anchorId="2AABCEE3" wp14:editId="1C2C973C">
                  <wp:extent cx="3797300" cy="4227923"/>
                  <wp:effectExtent l="0" t="0" r="0" b="1270"/>
                  <wp:docPr id="1" name="Picture 1" descr="\\central.health\dfsuserenv\Users\User_07\johnni\Desktop\Sepsis m_jpg170046fa.png" title="Common symptoms after sepsis: Muscle weakness, Fatigue, Difficulty swallowing, Cloudy thinking, Difficulty concentrating, Poor memory, Difficulty sleeping, Sadness, and Anx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epsis m_jpg170046f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1327" cy="4243541"/>
                          </a:xfrm>
                          <a:prstGeom prst="rect">
                            <a:avLst/>
                          </a:prstGeom>
                          <a:noFill/>
                          <a:ln>
                            <a:noFill/>
                          </a:ln>
                        </pic:spPr>
                      </pic:pic>
                    </a:graphicData>
                  </a:graphic>
                </wp:inline>
              </w:drawing>
            </w:r>
          </w:p>
        </w:tc>
      </w:tr>
    </w:tbl>
    <w:p w:rsidR="00E57AC0" w:rsidRDefault="00E57AC0" w:rsidP="00E57AC0">
      <w:pPr>
        <w:keepLines/>
        <w:autoSpaceDE w:val="0"/>
        <w:autoSpaceDN w:val="0"/>
        <w:adjustRightInd w:val="0"/>
        <w:rPr>
          <w:rFonts w:ascii="Garamond" w:hAnsi="Garamond"/>
          <w:i/>
          <w:lang w:val="en-AU"/>
        </w:rPr>
      </w:pPr>
      <w:r w:rsidRPr="00E57AC0">
        <w:rPr>
          <w:rFonts w:ascii="Garamond" w:hAnsi="Garamond"/>
          <w:i/>
          <w:lang w:val="en-AU"/>
        </w:rPr>
        <w:lastRenderedPageBreak/>
        <w:t>Antimicrobial resistance and antibiotic stewardship programs in the ICU: insistence and persistence in the fight against resistance. A position statement from ESICM/ESCMID/WAAAR round table on multi-drug resistanc</w:t>
      </w:r>
      <w:r>
        <w:rPr>
          <w:rFonts w:ascii="Garamond" w:hAnsi="Garamond"/>
          <w:i/>
          <w:lang w:val="en-AU"/>
        </w:rPr>
        <w:t>e</w:t>
      </w:r>
    </w:p>
    <w:p w:rsidR="00E57AC0" w:rsidRPr="00E57AC0" w:rsidRDefault="00E57AC0" w:rsidP="007448AE">
      <w:pPr>
        <w:keepLines/>
        <w:autoSpaceDE w:val="0"/>
        <w:autoSpaceDN w:val="0"/>
        <w:adjustRightInd w:val="0"/>
        <w:rPr>
          <w:rFonts w:ascii="Garamond" w:hAnsi="Garamond"/>
          <w:lang w:val="en-AU"/>
        </w:rPr>
      </w:pPr>
      <w:r w:rsidRPr="00E57AC0">
        <w:rPr>
          <w:rFonts w:ascii="Garamond" w:hAnsi="Garamond"/>
          <w:lang w:val="en-AU"/>
        </w:rPr>
        <w:t xml:space="preserve">De </w:t>
      </w:r>
      <w:proofErr w:type="spellStart"/>
      <w:r w:rsidRPr="00E57AC0">
        <w:rPr>
          <w:rFonts w:ascii="Garamond" w:hAnsi="Garamond"/>
          <w:lang w:val="en-AU"/>
        </w:rPr>
        <w:t>Waele</w:t>
      </w:r>
      <w:proofErr w:type="spellEnd"/>
      <w:r w:rsidRPr="00E57AC0">
        <w:rPr>
          <w:rFonts w:ascii="Garamond" w:hAnsi="Garamond"/>
          <w:lang w:val="en-AU"/>
        </w:rPr>
        <w:t xml:space="preserve"> JJ, </w:t>
      </w:r>
      <w:proofErr w:type="spellStart"/>
      <w:r w:rsidRPr="00E57AC0">
        <w:rPr>
          <w:rFonts w:ascii="Garamond" w:hAnsi="Garamond"/>
          <w:lang w:val="en-AU"/>
        </w:rPr>
        <w:t>Akova</w:t>
      </w:r>
      <w:proofErr w:type="spellEnd"/>
      <w:r w:rsidRPr="00E57AC0">
        <w:rPr>
          <w:rFonts w:ascii="Garamond" w:hAnsi="Garamond"/>
          <w:lang w:val="en-AU"/>
        </w:rPr>
        <w:t xml:space="preserve"> M, </w:t>
      </w:r>
      <w:proofErr w:type="spellStart"/>
      <w:r w:rsidRPr="00E57AC0">
        <w:rPr>
          <w:rFonts w:ascii="Garamond" w:hAnsi="Garamond"/>
          <w:lang w:val="en-AU"/>
        </w:rPr>
        <w:t>Antonelli</w:t>
      </w:r>
      <w:proofErr w:type="spellEnd"/>
      <w:r w:rsidRPr="00E57AC0">
        <w:rPr>
          <w:rFonts w:ascii="Garamond" w:hAnsi="Garamond"/>
          <w:lang w:val="en-AU"/>
        </w:rPr>
        <w:t xml:space="preserve"> M, Canton R, </w:t>
      </w:r>
      <w:proofErr w:type="spellStart"/>
      <w:r w:rsidRPr="00E57AC0">
        <w:rPr>
          <w:rFonts w:ascii="Garamond" w:hAnsi="Garamond"/>
          <w:lang w:val="en-AU"/>
        </w:rPr>
        <w:t>Carlet</w:t>
      </w:r>
      <w:proofErr w:type="spellEnd"/>
      <w:r w:rsidRPr="00E57AC0">
        <w:rPr>
          <w:rFonts w:ascii="Garamond" w:hAnsi="Garamond"/>
          <w:lang w:val="en-AU"/>
        </w:rPr>
        <w:t xml:space="preserve"> J, De Backer D, et al</w:t>
      </w:r>
    </w:p>
    <w:p w:rsidR="00E57AC0" w:rsidRPr="00E57AC0" w:rsidRDefault="00E57AC0" w:rsidP="007448AE">
      <w:pPr>
        <w:keepLines/>
        <w:autoSpaceDE w:val="0"/>
        <w:autoSpaceDN w:val="0"/>
        <w:adjustRightInd w:val="0"/>
        <w:rPr>
          <w:rFonts w:ascii="Garamond" w:hAnsi="Garamond"/>
          <w:lang w:val="en-AU"/>
        </w:rPr>
      </w:pPr>
      <w:proofErr w:type="gramStart"/>
      <w:r w:rsidRPr="00E57AC0">
        <w:rPr>
          <w:rFonts w:ascii="Garamond" w:hAnsi="Garamond"/>
          <w:lang w:val="en-AU"/>
        </w:rPr>
        <w:t>Intensive Care Medicine.</w:t>
      </w:r>
      <w:proofErr w:type="gramEnd"/>
      <w:r w:rsidRPr="00E57AC0">
        <w:rPr>
          <w:rFonts w:ascii="Garamond" w:hAnsi="Garamond"/>
          <w:lang w:val="en-AU"/>
        </w:rPr>
        <w:t xml:space="preserve"> </w:t>
      </w:r>
      <w:proofErr w:type="gramStart"/>
      <w:r w:rsidRPr="00E57AC0">
        <w:rPr>
          <w:rFonts w:ascii="Garamond" w:hAnsi="Garamond"/>
          <w:lang w:val="en-AU"/>
        </w:rPr>
        <w:t>2017</w:t>
      </w:r>
      <w:r>
        <w:rPr>
          <w:rFonts w:ascii="Garamond" w:hAnsi="Garamond"/>
          <w:lang w:val="en-AU"/>
        </w:rPr>
        <w:t xml:space="preserve"> [epub]</w:t>
      </w:r>
      <w:r w:rsidRPr="00E57AC0">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5795" w:rsidRPr="000170DA" w:rsidRDefault="00C60A65" w:rsidP="00D60AC7">
            <w:pPr>
              <w:rPr>
                <w:rStyle w:val="Hyperlink"/>
                <w:rFonts w:ascii="Garamond" w:hAnsi="Garamond"/>
                <w:color w:val="auto"/>
                <w:u w:val="none"/>
                <w:lang w:val="en-AU"/>
              </w:rPr>
            </w:pPr>
            <w:hyperlink r:id="rId20" w:history="1">
              <w:r w:rsidR="00E57AC0" w:rsidRPr="006543C3">
                <w:rPr>
                  <w:rStyle w:val="Hyperlink"/>
                  <w:rFonts w:ascii="Garamond" w:hAnsi="Garamond"/>
                  <w:lang w:val="en-AU"/>
                </w:rPr>
                <w:t>https://doi.org/10.1007/s00134-017-5036-1</w:t>
              </w:r>
            </w:hyperlink>
          </w:p>
        </w:tc>
      </w:tr>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5795" w:rsidRDefault="005B676D" w:rsidP="005B676D">
            <w:pPr>
              <w:rPr>
                <w:rFonts w:ascii="Garamond" w:hAnsi="Garamond"/>
                <w:lang w:val="en-AU"/>
              </w:rPr>
            </w:pPr>
            <w:r>
              <w:rPr>
                <w:rFonts w:ascii="Garamond" w:hAnsi="Garamond"/>
                <w:lang w:val="en-AU"/>
              </w:rPr>
              <w:t>Increasing antimicrobial resistance (AMR) and the use of antibiotic stewardship to ameliorate it are generally recognised. P</w:t>
            </w:r>
            <w:r w:rsidRPr="005B676D">
              <w:rPr>
                <w:rFonts w:ascii="Garamond" w:hAnsi="Garamond"/>
                <w:lang w:val="en-AU"/>
              </w:rPr>
              <w:t xml:space="preserve">atients in </w:t>
            </w:r>
            <w:r>
              <w:rPr>
                <w:rFonts w:ascii="Garamond" w:hAnsi="Garamond"/>
                <w:lang w:val="en-AU"/>
              </w:rPr>
              <w:t>intensive care units (</w:t>
            </w:r>
            <w:r w:rsidRPr="005B676D">
              <w:rPr>
                <w:rFonts w:ascii="Garamond" w:hAnsi="Garamond"/>
                <w:lang w:val="en-AU"/>
              </w:rPr>
              <w:t>ICU</w:t>
            </w:r>
            <w:r>
              <w:rPr>
                <w:rFonts w:ascii="Garamond" w:hAnsi="Garamond"/>
                <w:lang w:val="en-AU"/>
              </w:rPr>
              <w:t>s)</w:t>
            </w:r>
            <w:r w:rsidRPr="005B676D">
              <w:rPr>
                <w:rFonts w:ascii="Garamond" w:hAnsi="Garamond"/>
                <w:lang w:val="en-AU"/>
              </w:rPr>
              <w:t xml:space="preserve"> are particularly at risk of acquiring AMR infections due to the intensity of treatment, use of invasive devices, increased risk of transmission and exposure to antibiotics.</w:t>
            </w:r>
            <w:r>
              <w:rPr>
                <w:rFonts w:ascii="Garamond" w:hAnsi="Garamond"/>
                <w:lang w:val="en-AU"/>
              </w:rPr>
              <w:t xml:space="preserve"> This paper is a call from the i</w:t>
            </w:r>
            <w:r w:rsidRPr="005B676D">
              <w:rPr>
                <w:rFonts w:ascii="Garamond" w:hAnsi="Garamond"/>
                <w:lang w:val="en-AU"/>
              </w:rPr>
              <w:t>ntensive care and infectious disease specialists from the European Society of Intensive Care Medicine, European Society of Microbiology and Infectious Diseases and World Alliance Against Antimicrobial Resistance, united in the ANTARCTICA (Antimicrobial Resistance in Critical Care) coalition</w:t>
            </w:r>
            <w:r>
              <w:rPr>
                <w:rFonts w:ascii="Garamond" w:hAnsi="Garamond"/>
                <w:lang w:val="en-AU"/>
              </w:rPr>
              <w:t xml:space="preserve"> for “</w:t>
            </w:r>
            <w:r w:rsidRPr="005B676D">
              <w:rPr>
                <w:rFonts w:ascii="Garamond" w:hAnsi="Garamond"/>
                <w:lang w:val="en-AU"/>
              </w:rPr>
              <w:t>increased awareness and action among health care professionals to reduce AMR development in critically ill patients, to improve treatment of AMR infections and to coordinate scientific research in this high-risk patient population</w:t>
            </w:r>
            <w:r>
              <w:rPr>
                <w:rFonts w:ascii="Garamond" w:hAnsi="Garamond"/>
                <w:lang w:val="en-AU"/>
              </w:rPr>
              <w:t>” in intensive care units.</w:t>
            </w:r>
          </w:p>
          <w:p w:rsidR="005B676D" w:rsidRPr="000170DA" w:rsidRDefault="005B676D" w:rsidP="005B676D">
            <w:pPr>
              <w:rPr>
                <w:rFonts w:ascii="Garamond" w:hAnsi="Garamond"/>
                <w:lang w:val="en-AU"/>
              </w:rPr>
            </w:pPr>
            <w:r>
              <w:rPr>
                <w:rFonts w:ascii="Garamond" w:hAnsi="Garamond"/>
                <w:lang w:val="en-AU"/>
              </w:rPr>
              <w:t xml:space="preserve">The group has produced </w:t>
            </w:r>
            <w:r w:rsidRPr="005B676D">
              <w:rPr>
                <w:rFonts w:ascii="Garamond" w:hAnsi="Garamond"/>
                <w:lang w:val="en-AU"/>
              </w:rPr>
              <w:t xml:space="preserve">a set of recommendations for investigating AMR </w:t>
            </w:r>
            <w:r>
              <w:rPr>
                <w:rFonts w:ascii="Garamond" w:hAnsi="Garamond"/>
                <w:lang w:val="en-AU"/>
              </w:rPr>
              <w:t xml:space="preserve">in ICUs </w:t>
            </w:r>
            <w:r w:rsidRPr="005B676D">
              <w:rPr>
                <w:rFonts w:ascii="Garamond" w:hAnsi="Garamond"/>
                <w:lang w:val="en-AU"/>
              </w:rPr>
              <w:t>and developing guidance for treating these patients, along with priorities for improved management of multidrug-resistant (MDR) infections.</w:t>
            </w:r>
            <w:r>
              <w:rPr>
                <w:rFonts w:ascii="Garamond" w:hAnsi="Garamond"/>
                <w:lang w:val="en-AU"/>
              </w:rPr>
              <w:t xml:space="preserve"> The re</w:t>
            </w:r>
            <w:r w:rsidRPr="005B676D">
              <w:rPr>
                <w:rFonts w:ascii="Garamond" w:hAnsi="Garamond"/>
                <w:lang w:val="en-AU"/>
              </w:rPr>
              <w:t>commendations include committing to making AMR a priority in guideline development and research activities, documenting the global prevalence of gram-negative AMR infection and coloni</w:t>
            </w:r>
            <w:r>
              <w:rPr>
                <w:rFonts w:ascii="Garamond" w:hAnsi="Garamond"/>
                <w:lang w:val="en-AU"/>
              </w:rPr>
              <w:t>s</w:t>
            </w:r>
            <w:r w:rsidRPr="005B676D">
              <w:rPr>
                <w:rFonts w:ascii="Garamond" w:hAnsi="Garamond"/>
                <w:lang w:val="en-AU"/>
              </w:rPr>
              <w:t xml:space="preserve">ation, developing clinical guidance on specific topics such as antibiotic dosing and duration in the ICU, collecting data on treatment and outcomes, </w:t>
            </w:r>
            <w:r>
              <w:rPr>
                <w:rFonts w:ascii="Garamond" w:hAnsi="Garamond"/>
                <w:lang w:val="en-AU"/>
              </w:rPr>
              <w:t>etc.</w:t>
            </w:r>
          </w:p>
        </w:tc>
      </w:tr>
    </w:tbl>
    <w:p w:rsidR="00AD5795" w:rsidRDefault="00AD5795" w:rsidP="00AD5795">
      <w:pPr>
        <w:keepLines/>
        <w:autoSpaceDE w:val="0"/>
        <w:autoSpaceDN w:val="0"/>
        <w:adjustRightInd w:val="0"/>
        <w:rPr>
          <w:rFonts w:ascii="Garamond" w:hAnsi="Garamond"/>
          <w:i/>
          <w:lang w:val="en-AU"/>
        </w:rPr>
      </w:pPr>
    </w:p>
    <w:p w:rsidR="005B676D" w:rsidRPr="0063083A" w:rsidRDefault="005B676D" w:rsidP="005B676D">
      <w:pPr>
        <w:rPr>
          <w:rFonts w:ascii="Garamond" w:hAnsi="Garamond"/>
          <w:lang w:val="en-AU"/>
        </w:rPr>
      </w:pPr>
      <w:r w:rsidRPr="0063083A">
        <w:rPr>
          <w:rFonts w:ascii="Garamond" w:hAnsi="Garamond"/>
          <w:lang w:val="en-AU"/>
        </w:rPr>
        <w:t xml:space="preserve">For information on the Commission’s work on antimicrobial resistance, see </w:t>
      </w:r>
      <w:hyperlink r:id="rId21" w:history="1">
        <w:r w:rsidRPr="00EF393D">
          <w:rPr>
            <w:rStyle w:val="Hyperlink"/>
            <w:rFonts w:ascii="Garamond" w:hAnsi="Garamond"/>
            <w:lang w:val="en-AU"/>
          </w:rPr>
          <w:t>https://www.safetyandquality.gov.au/antimicrobial-use-and-resistance-in-australia/</w:t>
        </w:r>
      </w:hyperlink>
    </w:p>
    <w:p w:rsidR="005B676D" w:rsidRDefault="005B676D" w:rsidP="005B676D">
      <w:pPr>
        <w:keepNext/>
        <w:keepLines/>
        <w:autoSpaceDE w:val="0"/>
        <w:autoSpaceDN w:val="0"/>
        <w:adjustRightInd w:val="0"/>
        <w:rPr>
          <w:rFonts w:ascii="Garamond" w:hAnsi="Garamond"/>
          <w:lang w:val="en-AU"/>
        </w:rPr>
      </w:pPr>
    </w:p>
    <w:p w:rsidR="00B909A7" w:rsidRPr="00B909A7" w:rsidRDefault="00B909A7" w:rsidP="00B909A7">
      <w:pPr>
        <w:keepLines/>
        <w:autoSpaceDE w:val="0"/>
        <w:autoSpaceDN w:val="0"/>
        <w:adjustRightInd w:val="0"/>
        <w:rPr>
          <w:rFonts w:ascii="Garamond" w:hAnsi="Garamond"/>
          <w:i/>
          <w:lang w:val="en-AU"/>
        </w:rPr>
      </w:pPr>
      <w:r w:rsidRPr="00B909A7">
        <w:rPr>
          <w:rFonts w:ascii="Garamond" w:hAnsi="Garamond"/>
          <w:i/>
          <w:lang w:val="en-AU"/>
        </w:rPr>
        <w:t>Hospital culture and clinical performance: where next?</w:t>
      </w:r>
    </w:p>
    <w:p w:rsidR="00B909A7" w:rsidRDefault="00B909A7" w:rsidP="00AD5795">
      <w:pPr>
        <w:keepLines/>
        <w:autoSpaceDE w:val="0"/>
        <w:autoSpaceDN w:val="0"/>
        <w:adjustRightInd w:val="0"/>
        <w:rPr>
          <w:rFonts w:ascii="Garamond" w:hAnsi="Garamond"/>
          <w:lang w:val="en-AU"/>
        </w:rPr>
      </w:pPr>
      <w:r w:rsidRPr="00B909A7">
        <w:rPr>
          <w:rFonts w:ascii="Garamond" w:hAnsi="Garamond"/>
          <w:lang w:val="en-AU"/>
        </w:rPr>
        <w:t>Mannion R, Smith J</w:t>
      </w:r>
    </w:p>
    <w:p w:rsidR="00AD5795" w:rsidRPr="00956C50" w:rsidRDefault="00B909A7" w:rsidP="00AD5795">
      <w:pPr>
        <w:keepLines/>
        <w:autoSpaceDE w:val="0"/>
        <w:autoSpaceDN w:val="0"/>
        <w:adjustRightInd w:val="0"/>
        <w:rPr>
          <w:rFonts w:ascii="Garamond" w:hAnsi="Garamond"/>
          <w:lang w:val="en-AU"/>
        </w:rPr>
      </w:pPr>
      <w:proofErr w:type="gramStart"/>
      <w:r w:rsidRPr="00B909A7">
        <w:rPr>
          <w:rFonts w:ascii="Garamond" w:hAnsi="Garamond"/>
          <w:lang w:val="en-AU"/>
        </w:rPr>
        <w:t>BMJ Quality &amp; Safety.</w:t>
      </w:r>
      <w:proofErr w:type="gramEnd"/>
      <w:r w:rsidRPr="00B909A7">
        <w:rPr>
          <w:rFonts w:ascii="Garamond" w:hAnsi="Garamond"/>
          <w:lang w:val="en-AU"/>
        </w:rPr>
        <w:t xml:space="preserve"> 2017.</w:t>
      </w:r>
    </w:p>
    <w:tbl>
      <w:tblPr>
        <w:tblStyle w:val="TableGrid"/>
        <w:tblW w:w="0" w:type="auto"/>
        <w:tblInd w:w="288" w:type="dxa"/>
        <w:tblLayout w:type="fixed"/>
        <w:tblLook w:val="01E0" w:firstRow="1" w:lastRow="1" w:firstColumn="1" w:lastColumn="1" w:noHBand="0" w:noVBand="0"/>
      </w:tblPr>
      <w:tblGrid>
        <w:gridCol w:w="1080"/>
        <w:gridCol w:w="8280"/>
      </w:tblGrid>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5795" w:rsidRPr="000170DA" w:rsidRDefault="00C60A65" w:rsidP="00D60AC7">
            <w:pPr>
              <w:rPr>
                <w:rStyle w:val="Hyperlink"/>
                <w:rFonts w:ascii="Garamond" w:hAnsi="Garamond"/>
                <w:color w:val="auto"/>
                <w:u w:val="none"/>
                <w:lang w:val="en-AU"/>
              </w:rPr>
            </w:pPr>
            <w:hyperlink r:id="rId22" w:history="1">
              <w:r w:rsidR="00B909A7" w:rsidRPr="002479EF">
                <w:rPr>
                  <w:rStyle w:val="Hyperlink"/>
                  <w:rFonts w:ascii="Garamond" w:hAnsi="Garamond"/>
                  <w:lang w:val="en-AU"/>
                </w:rPr>
                <w:t>http://dx.doi.org/10.1136/bmjqs-2017-007668</w:t>
              </w:r>
            </w:hyperlink>
          </w:p>
        </w:tc>
      </w:tr>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5795" w:rsidRPr="000170DA" w:rsidRDefault="00B909A7" w:rsidP="00B909A7">
            <w:pPr>
              <w:rPr>
                <w:rFonts w:ascii="Garamond" w:hAnsi="Garamond"/>
                <w:lang w:val="en-AU"/>
              </w:rPr>
            </w:pPr>
            <w:r>
              <w:rPr>
                <w:rFonts w:ascii="Garamond" w:hAnsi="Garamond"/>
                <w:lang w:val="en-AU"/>
              </w:rPr>
              <w:t xml:space="preserve">Organisational cultures affect the way we work in every workplace, including health facilities. There has been much written about culture and health. This editorial, prompted by a paper reporting in a </w:t>
            </w:r>
            <w:r w:rsidRPr="00B909A7">
              <w:rPr>
                <w:rFonts w:ascii="Garamond" w:hAnsi="Garamond"/>
                <w:lang w:val="en-AU"/>
              </w:rPr>
              <w:t>2-year, mixed-methods, prospective interventionist study (Leadership Saves Lives) designed to promote positive changes in organisational culture in 10 hospitals in the USA</w:t>
            </w:r>
            <w:r>
              <w:rPr>
                <w:rFonts w:ascii="Garamond" w:hAnsi="Garamond"/>
                <w:lang w:val="en-AU"/>
              </w:rPr>
              <w:t>. Mannion and Smith note that a r</w:t>
            </w:r>
            <w:r w:rsidRPr="00B909A7">
              <w:rPr>
                <w:rFonts w:ascii="Garamond" w:hAnsi="Garamond"/>
                <w:lang w:val="en-AU"/>
              </w:rPr>
              <w:t xml:space="preserve">ecent systematic review found </w:t>
            </w:r>
            <w:r>
              <w:rPr>
                <w:rFonts w:ascii="Garamond" w:hAnsi="Garamond"/>
                <w:lang w:val="en-AU"/>
              </w:rPr>
              <w:t>“</w:t>
            </w:r>
            <w:r w:rsidRPr="00B909A7">
              <w:rPr>
                <w:rFonts w:ascii="Garamond" w:hAnsi="Garamond"/>
                <w:lang w:val="en-AU"/>
              </w:rPr>
              <w:t xml:space="preserve">a consistent association between </w:t>
            </w:r>
            <w:r w:rsidRPr="00B909A7">
              <w:rPr>
                <w:rFonts w:ascii="Garamond" w:hAnsi="Garamond"/>
                <w:b/>
                <w:lang w:val="en-AU"/>
              </w:rPr>
              <w:t>positive organisational and workplace cultures and beneficial clinical outcomes</w:t>
            </w:r>
            <w:r w:rsidRPr="00B909A7">
              <w:rPr>
                <w:rFonts w:ascii="Garamond" w:hAnsi="Garamond"/>
                <w:lang w:val="en-AU"/>
              </w:rPr>
              <w:t>, including reduced mortality rates across a variety of health settings</w:t>
            </w:r>
            <w:r>
              <w:rPr>
                <w:rFonts w:ascii="Garamond" w:hAnsi="Garamond"/>
                <w:lang w:val="en-AU"/>
              </w:rPr>
              <w:t>.” They go on to observe that the new study, showed that “</w:t>
            </w:r>
            <w:r w:rsidRPr="00B909A7">
              <w:rPr>
                <w:rFonts w:ascii="Garamond" w:hAnsi="Garamond"/>
                <w:lang w:val="en-AU"/>
              </w:rPr>
              <w:t xml:space="preserve">those </w:t>
            </w:r>
            <w:r w:rsidRPr="00B909A7">
              <w:rPr>
                <w:rFonts w:ascii="Garamond" w:hAnsi="Garamond"/>
                <w:b/>
                <w:lang w:val="en-AU"/>
              </w:rPr>
              <w:t>hospitals with marked positive shifts in culture experienced significantly greater decreases in risk-standardised mortality rates</w:t>
            </w:r>
            <w:r w:rsidRPr="00B909A7">
              <w:rPr>
                <w:rFonts w:ascii="Garamond" w:hAnsi="Garamond"/>
                <w:lang w:val="en-AU"/>
              </w:rPr>
              <w:t xml:space="preserve"> compared with those that had not changed their culture and compared with mean changes in risk-standardised mortality rates for patients with myocardial infarction nationally. Based on these findings, the authors conclude that </w:t>
            </w:r>
            <w:r w:rsidRPr="00B909A7">
              <w:rPr>
                <w:rFonts w:ascii="Garamond" w:hAnsi="Garamond"/>
                <w:b/>
                <w:lang w:val="en-AU"/>
              </w:rPr>
              <w:t>hospital culture may be positively influenced</w:t>
            </w:r>
            <w:r w:rsidRPr="00B909A7">
              <w:rPr>
                <w:rFonts w:ascii="Garamond" w:hAnsi="Garamond"/>
                <w:lang w:val="en-AU"/>
              </w:rPr>
              <w:t xml:space="preserve"> and that investing in strategies to foster cultures that are supportive of high performance may help hospitals in their efforts to significantly improve clinical outcomes.</w:t>
            </w:r>
            <w:r>
              <w:rPr>
                <w:rFonts w:ascii="Garamond" w:hAnsi="Garamond"/>
                <w:lang w:val="en-AU"/>
              </w:rPr>
              <w:t xml:space="preserve">” Among the </w:t>
            </w:r>
            <w:r w:rsidR="000E4D0A">
              <w:rPr>
                <w:rFonts w:ascii="Garamond" w:hAnsi="Garamond"/>
                <w:lang w:val="en-AU"/>
              </w:rPr>
              <w:t>elements of culture identified as being important were “</w:t>
            </w:r>
            <w:r w:rsidR="000E4D0A" w:rsidRPr="000E4D0A">
              <w:rPr>
                <w:rFonts w:ascii="Garamond" w:hAnsi="Garamond"/>
                <w:lang w:val="en-AU"/>
              </w:rPr>
              <w:t xml:space="preserve">fostering a </w:t>
            </w:r>
            <w:r w:rsidR="000E4D0A" w:rsidRPr="000E4D0A">
              <w:rPr>
                <w:rFonts w:ascii="Garamond" w:hAnsi="Garamond"/>
                <w:b/>
                <w:lang w:val="en-AU"/>
              </w:rPr>
              <w:t>learning environment</w:t>
            </w:r>
            <w:r w:rsidR="000E4D0A" w:rsidRPr="000E4D0A">
              <w:rPr>
                <w:rFonts w:ascii="Garamond" w:hAnsi="Garamond"/>
                <w:lang w:val="en-AU"/>
              </w:rPr>
              <w:t xml:space="preserve">, offering </w:t>
            </w:r>
            <w:r w:rsidR="000E4D0A" w:rsidRPr="000E4D0A">
              <w:rPr>
                <w:rFonts w:ascii="Garamond" w:hAnsi="Garamond"/>
                <w:b/>
                <w:lang w:val="en-AU"/>
              </w:rPr>
              <w:t>sustained and visible senior management support</w:t>
            </w:r>
            <w:r w:rsidR="000E4D0A" w:rsidRPr="000E4D0A">
              <w:rPr>
                <w:rFonts w:ascii="Garamond" w:hAnsi="Garamond"/>
                <w:lang w:val="en-AU"/>
              </w:rPr>
              <w:t xml:space="preserve"> to clinical teams and services, and ensuring that staff across the organisation feel ‘</w:t>
            </w:r>
            <w:r w:rsidR="000E4D0A" w:rsidRPr="000E4D0A">
              <w:rPr>
                <w:rFonts w:ascii="Garamond" w:hAnsi="Garamond"/>
                <w:b/>
                <w:lang w:val="en-AU"/>
              </w:rPr>
              <w:t>psychologically safe</w:t>
            </w:r>
            <w:r w:rsidR="000E4D0A" w:rsidRPr="000E4D0A">
              <w:rPr>
                <w:rFonts w:ascii="Garamond" w:hAnsi="Garamond"/>
                <w:lang w:val="en-AU"/>
              </w:rPr>
              <w:t xml:space="preserve">’ and </w:t>
            </w:r>
            <w:r w:rsidR="000E4D0A" w:rsidRPr="000E4D0A">
              <w:rPr>
                <w:rFonts w:ascii="Garamond" w:hAnsi="Garamond"/>
                <w:b/>
                <w:lang w:val="en-AU"/>
              </w:rPr>
              <w:t>able to speak up</w:t>
            </w:r>
            <w:r w:rsidR="000E4D0A" w:rsidRPr="000E4D0A">
              <w:rPr>
                <w:rFonts w:ascii="Garamond" w:hAnsi="Garamond"/>
                <w:lang w:val="en-AU"/>
              </w:rPr>
              <w:t xml:space="preserve"> when things are felt to be going wrong.</w:t>
            </w:r>
            <w:r w:rsidR="000E4D0A">
              <w:rPr>
                <w:rFonts w:ascii="Garamond" w:hAnsi="Garamond"/>
                <w:lang w:val="en-AU"/>
              </w:rPr>
              <w:t>”</w:t>
            </w:r>
          </w:p>
        </w:tc>
      </w:tr>
    </w:tbl>
    <w:p w:rsidR="00AD5795" w:rsidRDefault="00AD5795" w:rsidP="00AD5795">
      <w:pPr>
        <w:keepLines/>
        <w:autoSpaceDE w:val="0"/>
        <w:autoSpaceDN w:val="0"/>
        <w:adjustRightInd w:val="0"/>
        <w:rPr>
          <w:rFonts w:ascii="Garamond" w:hAnsi="Garamond"/>
          <w:i/>
          <w:lang w:val="en-AU"/>
        </w:rPr>
      </w:pPr>
    </w:p>
    <w:p w:rsidR="00B536CC" w:rsidRPr="00DF48DC" w:rsidRDefault="00B536CC" w:rsidP="00B536CC">
      <w:pPr>
        <w:keepNext/>
        <w:keepLines/>
        <w:autoSpaceDE w:val="0"/>
        <w:autoSpaceDN w:val="0"/>
        <w:adjustRightInd w:val="0"/>
        <w:rPr>
          <w:rFonts w:ascii="Garamond" w:hAnsi="Garamond"/>
          <w:i/>
          <w:lang w:val="en-AU"/>
        </w:rPr>
      </w:pPr>
      <w:r w:rsidRPr="00DF48DC">
        <w:rPr>
          <w:rFonts w:ascii="Garamond" w:hAnsi="Garamond"/>
          <w:i/>
          <w:lang w:val="en-AU"/>
        </w:rPr>
        <w:lastRenderedPageBreak/>
        <w:t>BMJ Quality &amp; Safety</w:t>
      </w:r>
    </w:p>
    <w:p w:rsidR="00B536CC" w:rsidRPr="00D9161E" w:rsidRDefault="00B536CC" w:rsidP="00B536CC">
      <w:pPr>
        <w:keepNext/>
        <w:keepLines/>
        <w:autoSpaceDE w:val="0"/>
        <w:autoSpaceDN w:val="0"/>
        <w:adjustRightInd w:val="0"/>
        <w:rPr>
          <w:rFonts w:ascii="Garamond" w:hAnsi="Garamond"/>
          <w:lang w:val="en-AU"/>
        </w:rPr>
      </w:pPr>
      <w:r>
        <w:rPr>
          <w:rFonts w:ascii="Garamond" w:hAnsi="Garamond"/>
          <w:lang w:val="en-AU"/>
        </w:rPr>
        <w:t xml:space="preserve">January 2018 </w:t>
      </w:r>
      <w:r w:rsidR="005B676D">
        <w:rPr>
          <w:rFonts w:ascii="Garamond" w:hAnsi="Garamond"/>
          <w:lang w:val="en-AU"/>
        </w:rPr>
        <w:t>–</w:t>
      </w:r>
      <w:r>
        <w:rPr>
          <w:rFonts w:ascii="Garamond" w:hAnsi="Garamond"/>
          <w:lang w:val="en-AU"/>
        </w:rPr>
        <w:t xml:space="preserve"> Volume 27 </w:t>
      </w:r>
      <w:r w:rsidR="005B676D">
        <w:rPr>
          <w:rFonts w:ascii="Garamond" w:hAnsi="Garamond"/>
          <w:lang w:val="en-AU"/>
        </w:rPr>
        <w:t>–</w:t>
      </w:r>
      <w:r>
        <w:rPr>
          <w:rFonts w:ascii="Garamond" w:hAnsi="Garamond"/>
          <w:lang w:val="en-AU"/>
        </w:rPr>
        <w:t xml:space="preserve"> 1</w:t>
      </w:r>
    </w:p>
    <w:tbl>
      <w:tblPr>
        <w:tblStyle w:val="TableGrid"/>
        <w:tblW w:w="0" w:type="auto"/>
        <w:tblInd w:w="288" w:type="dxa"/>
        <w:tblLayout w:type="fixed"/>
        <w:tblLook w:val="01E0" w:firstRow="1" w:lastRow="1" w:firstColumn="1" w:lastColumn="1" w:noHBand="0" w:noVBand="0"/>
      </w:tblPr>
      <w:tblGrid>
        <w:gridCol w:w="1080"/>
        <w:gridCol w:w="8280"/>
      </w:tblGrid>
      <w:tr w:rsidR="00B536CC" w:rsidRPr="00D9161E" w:rsidTr="00DE78DD">
        <w:tc>
          <w:tcPr>
            <w:tcW w:w="1080" w:type="dxa"/>
            <w:tcBorders>
              <w:top w:val="single" w:sz="4" w:space="0" w:color="auto"/>
              <w:left w:val="single" w:sz="4" w:space="0" w:color="auto"/>
              <w:bottom w:val="single" w:sz="4" w:space="0" w:color="auto"/>
              <w:right w:val="single" w:sz="4" w:space="0" w:color="auto"/>
            </w:tcBorders>
            <w:vAlign w:val="center"/>
          </w:tcPr>
          <w:p w:rsidR="00B536CC" w:rsidRPr="00D9161E" w:rsidRDefault="00B536CC" w:rsidP="00DE78DD">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536CC" w:rsidRPr="00D9161E" w:rsidRDefault="00C60A65" w:rsidP="00B536CC">
            <w:pPr>
              <w:rPr>
                <w:rStyle w:val="Hyperlink"/>
                <w:rFonts w:ascii="Garamond" w:hAnsi="Garamond"/>
                <w:color w:val="auto"/>
                <w:u w:val="none"/>
                <w:lang w:val="en-AU"/>
              </w:rPr>
            </w:pPr>
            <w:hyperlink r:id="rId23" w:history="1">
              <w:r w:rsidR="00B536CC" w:rsidRPr="00D77ACB">
                <w:rPr>
                  <w:rStyle w:val="Hyperlink"/>
                  <w:rFonts w:ascii="Garamond" w:hAnsi="Garamond"/>
                  <w:lang w:val="en-AU"/>
                </w:rPr>
                <w:t>https://qualitysafety.bmj.com/content/27/1</w:t>
              </w:r>
            </w:hyperlink>
          </w:p>
        </w:tc>
      </w:tr>
      <w:tr w:rsidR="00B536CC" w:rsidRPr="00D9161E" w:rsidTr="00DE78DD">
        <w:tc>
          <w:tcPr>
            <w:tcW w:w="1080" w:type="dxa"/>
            <w:tcBorders>
              <w:top w:val="single" w:sz="4" w:space="0" w:color="auto"/>
              <w:left w:val="single" w:sz="4" w:space="0" w:color="auto"/>
              <w:bottom w:val="single" w:sz="4" w:space="0" w:color="auto"/>
              <w:right w:val="single" w:sz="4" w:space="0" w:color="auto"/>
            </w:tcBorders>
            <w:vAlign w:val="center"/>
          </w:tcPr>
          <w:p w:rsidR="00B536CC" w:rsidRPr="00D9161E" w:rsidRDefault="00B536CC" w:rsidP="00DE78DD">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36CC" w:rsidRPr="00160029" w:rsidRDefault="00B536CC" w:rsidP="00DE78DD">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Editorial: </w:t>
            </w:r>
            <w:r w:rsidRPr="00B536CC">
              <w:rPr>
                <w:rFonts w:ascii="Garamond" w:hAnsi="Garamond"/>
                <w:b/>
                <w:lang w:val="en-AU"/>
              </w:rPr>
              <w:t xml:space="preserve">Inpatient </w:t>
            </w:r>
            <w:proofErr w:type="spellStart"/>
            <w:r w:rsidRPr="00B536CC">
              <w:rPr>
                <w:rFonts w:ascii="Garamond" w:hAnsi="Garamond"/>
                <w:b/>
                <w:lang w:val="en-AU"/>
              </w:rPr>
              <w:t>bedspacing</w:t>
            </w:r>
            <w:proofErr w:type="spellEnd"/>
            <w:r w:rsidRPr="00B536CC">
              <w:rPr>
                <w:rFonts w:ascii="Garamond" w:hAnsi="Garamond"/>
                <w:lang w:val="en-AU"/>
              </w:rPr>
              <w:t xml:space="preserve">: could a common response to hospital crowding </w:t>
            </w:r>
            <w:proofErr w:type="gramStart"/>
            <w:r w:rsidRPr="00B536CC">
              <w:rPr>
                <w:rFonts w:ascii="Garamond" w:hAnsi="Garamond"/>
                <w:lang w:val="en-AU"/>
              </w:rPr>
              <w:t>cause</w:t>
            </w:r>
            <w:proofErr w:type="gramEnd"/>
            <w:r w:rsidRPr="00B536CC">
              <w:rPr>
                <w:rFonts w:ascii="Garamond" w:hAnsi="Garamond"/>
                <w:lang w:val="en-AU"/>
              </w:rPr>
              <w:t xml:space="preserve"> increased patient mortality? (Finlay A McAlister, </w:t>
            </w:r>
            <w:proofErr w:type="spellStart"/>
            <w:r w:rsidRPr="00B536CC">
              <w:rPr>
                <w:rFonts w:ascii="Garamond" w:hAnsi="Garamond"/>
                <w:lang w:val="en-AU"/>
              </w:rPr>
              <w:t>Kaveh</w:t>
            </w:r>
            <w:proofErr w:type="spellEnd"/>
            <w:r w:rsidRPr="00B536CC">
              <w:rPr>
                <w:rFonts w:ascii="Garamond" w:hAnsi="Garamond"/>
                <w:lang w:val="en-AU"/>
              </w:rPr>
              <w:t xml:space="preserve"> G Shojania</w:t>
            </w:r>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Editorial: </w:t>
            </w:r>
            <w:r w:rsidRPr="00B536CC">
              <w:rPr>
                <w:rFonts w:ascii="Garamond" w:hAnsi="Garamond"/>
                <w:b/>
                <w:lang w:val="en-AU"/>
              </w:rPr>
              <w:t>Unpacking quality indicators</w:t>
            </w:r>
            <w:r w:rsidRPr="00B536CC">
              <w:rPr>
                <w:rFonts w:ascii="Garamond" w:hAnsi="Garamond"/>
                <w:lang w:val="en-AU"/>
              </w:rPr>
              <w:t xml:space="preserve">: how much do they reflect differences in the quality of care? (Jill </w:t>
            </w:r>
            <w:proofErr w:type="spellStart"/>
            <w:r w:rsidRPr="00B536CC">
              <w:rPr>
                <w:rFonts w:ascii="Garamond" w:hAnsi="Garamond"/>
                <w:lang w:val="en-AU"/>
              </w:rPr>
              <w:t>Tinmouth</w:t>
            </w:r>
            <w:proofErr w:type="spellEnd"/>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Editorial: Putting rising </w:t>
            </w:r>
            <w:r w:rsidRPr="00B536CC">
              <w:rPr>
                <w:rFonts w:ascii="Garamond" w:hAnsi="Garamond"/>
                <w:b/>
                <w:lang w:val="en-AU"/>
              </w:rPr>
              <w:t>emergency hospital admissions for children</w:t>
            </w:r>
            <w:r w:rsidRPr="00B536CC">
              <w:rPr>
                <w:rFonts w:ascii="Garamond" w:hAnsi="Garamond"/>
                <w:lang w:val="en-AU"/>
              </w:rPr>
              <w:t xml:space="preserve"> into perspective: how do international comparisons help? (Lucia </w:t>
            </w:r>
            <w:proofErr w:type="spellStart"/>
            <w:r w:rsidRPr="00B536CC">
              <w:rPr>
                <w:rFonts w:ascii="Garamond" w:hAnsi="Garamond"/>
                <w:lang w:val="en-AU"/>
              </w:rPr>
              <w:t>Kossarova</w:t>
            </w:r>
            <w:proofErr w:type="spellEnd"/>
            <w:r w:rsidRPr="00B536CC">
              <w:rPr>
                <w:rFonts w:ascii="Garamond" w:hAnsi="Garamond"/>
                <w:lang w:val="en-AU"/>
              </w:rPr>
              <w:t xml:space="preserve">, </w:t>
            </w:r>
            <w:proofErr w:type="spellStart"/>
            <w:r w:rsidRPr="00B536CC">
              <w:rPr>
                <w:rFonts w:ascii="Garamond" w:hAnsi="Garamond"/>
                <w:lang w:val="en-AU"/>
              </w:rPr>
              <w:t>Eilís</w:t>
            </w:r>
            <w:proofErr w:type="spellEnd"/>
            <w:r w:rsidRPr="00B536CC">
              <w:rPr>
                <w:rFonts w:ascii="Garamond" w:hAnsi="Garamond"/>
                <w:lang w:val="en-AU"/>
              </w:rPr>
              <w:t xml:space="preserve"> Keeble</w:t>
            </w:r>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b/>
                <w:lang w:val="en-AU"/>
              </w:rPr>
              <w:t xml:space="preserve">Mortality of hospitalised internal medicine patients </w:t>
            </w:r>
            <w:proofErr w:type="spellStart"/>
            <w:r w:rsidRPr="00B536CC">
              <w:rPr>
                <w:rFonts w:ascii="Garamond" w:hAnsi="Garamond"/>
                <w:b/>
                <w:lang w:val="en-AU"/>
              </w:rPr>
              <w:t>bedspaced</w:t>
            </w:r>
            <w:proofErr w:type="spellEnd"/>
            <w:r w:rsidRPr="00B536CC">
              <w:rPr>
                <w:rFonts w:ascii="Garamond" w:hAnsi="Garamond"/>
                <w:lang w:val="en-AU"/>
              </w:rPr>
              <w:t xml:space="preserve"> to non-internal medicine inpatient units: retrospective cohort study (Anthony D Bai, Siddhartha Srivastava, George A Tomlinson, Christopher A Smith, Chaim M Bell, </w:t>
            </w:r>
            <w:proofErr w:type="spellStart"/>
            <w:r w:rsidRPr="00B536CC">
              <w:rPr>
                <w:rFonts w:ascii="Garamond" w:hAnsi="Garamond"/>
                <w:lang w:val="en-AU"/>
              </w:rPr>
              <w:t>Sudeep</w:t>
            </w:r>
            <w:proofErr w:type="spellEnd"/>
            <w:r w:rsidRPr="00B536CC">
              <w:rPr>
                <w:rFonts w:ascii="Garamond" w:hAnsi="Garamond"/>
                <w:lang w:val="en-AU"/>
              </w:rPr>
              <w:t xml:space="preserve"> S Gill</w:t>
            </w:r>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Variation and statistical reliability of publicly reported </w:t>
            </w:r>
            <w:r w:rsidRPr="00B536CC">
              <w:rPr>
                <w:rFonts w:ascii="Garamond" w:hAnsi="Garamond"/>
                <w:b/>
                <w:lang w:val="en-AU"/>
              </w:rPr>
              <w:t>primary care diagnostic activity indicators for cancer</w:t>
            </w:r>
            <w:r w:rsidRPr="00B536CC">
              <w:rPr>
                <w:rFonts w:ascii="Garamond" w:hAnsi="Garamond"/>
                <w:lang w:val="en-AU"/>
              </w:rPr>
              <w:t xml:space="preserve">: a cross-sectional ecological study of routine data (Gary Abel, Catherine L Saunders, Silvia C </w:t>
            </w:r>
            <w:proofErr w:type="spellStart"/>
            <w:r w:rsidRPr="00B536CC">
              <w:rPr>
                <w:rFonts w:ascii="Garamond" w:hAnsi="Garamond"/>
                <w:lang w:val="en-AU"/>
              </w:rPr>
              <w:t>Mendonca</w:t>
            </w:r>
            <w:proofErr w:type="spellEnd"/>
            <w:r w:rsidRPr="00B536CC">
              <w:rPr>
                <w:rFonts w:ascii="Garamond" w:hAnsi="Garamond"/>
                <w:lang w:val="en-AU"/>
              </w:rPr>
              <w:t xml:space="preserve">, Carolynn </w:t>
            </w:r>
            <w:proofErr w:type="spellStart"/>
            <w:r w:rsidRPr="00B536CC">
              <w:rPr>
                <w:rFonts w:ascii="Garamond" w:hAnsi="Garamond"/>
                <w:lang w:val="en-AU"/>
              </w:rPr>
              <w:t>Gildea</w:t>
            </w:r>
            <w:proofErr w:type="spellEnd"/>
            <w:r w:rsidRPr="00B536CC">
              <w:rPr>
                <w:rFonts w:ascii="Garamond" w:hAnsi="Garamond"/>
                <w:lang w:val="en-AU"/>
              </w:rPr>
              <w:t xml:space="preserve">, Sean McPhail, Georgios </w:t>
            </w:r>
            <w:proofErr w:type="spellStart"/>
            <w:r w:rsidRPr="00B536CC">
              <w:rPr>
                <w:rFonts w:ascii="Garamond" w:hAnsi="Garamond"/>
                <w:lang w:val="en-AU"/>
              </w:rPr>
              <w:t>Lyratzopoulos</w:t>
            </w:r>
            <w:proofErr w:type="spellEnd"/>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International comparison of </w:t>
            </w:r>
            <w:r w:rsidRPr="00B536CC">
              <w:rPr>
                <w:rFonts w:ascii="Garamond" w:hAnsi="Garamond"/>
                <w:b/>
                <w:lang w:val="en-AU"/>
              </w:rPr>
              <w:t>emergency hospital use for infants</w:t>
            </w:r>
            <w:r w:rsidRPr="00B536CC">
              <w:rPr>
                <w:rFonts w:ascii="Garamond" w:hAnsi="Garamond"/>
                <w:lang w:val="en-AU"/>
              </w:rPr>
              <w:t xml:space="preserve">: data linkage cohort study in Canada and England (Katie </w:t>
            </w:r>
            <w:proofErr w:type="spellStart"/>
            <w:r w:rsidRPr="00B536CC">
              <w:rPr>
                <w:rFonts w:ascii="Garamond" w:hAnsi="Garamond"/>
                <w:lang w:val="en-AU"/>
              </w:rPr>
              <w:t>Harron</w:t>
            </w:r>
            <w:proofErr w:type="spellEnd"/>
            <w:r w:rsidRPr="00B536CC">
              <w:rPr>
                <w:rFonts w:ascii="Garamond" w:hAnsi="Garamond"/>
                <w:lang w:val="en-AU"/>
              </w:rPr>
              <w:t xml:space="preserve">, Ruth Gilbert, David Cromwell, Sam </w:t>
            </w:r>
            <w:proofErr w:type="spellStart"/>
            <w:r w:rsidRPr="00B536CC">
              <w:rPr>
                <w:rFonts w:ascii="Garamond" w:hAnsi="Garamond"/>
                <w:lang w:val="en-AU"/>
              </w:rPr>
              <w:t>Oddie</w:t>
            </w:r>
            <w:proofErr w:type="spellEnd"/>
            <w:r w:rsidRPr="00B536CC">
              <w:rPr>
                <w:rFonts w:ascii="Garamond" w:hAnsi="Garamond"/>
                <w:lang w:val="en-AU"/>
              </w:rPr>
              <w:t xml:space="preserve">, Astrid Guttmann, Jan van der </w:t>
            </w:r>
            <w:proofErr w:type="spellStart"/>
            <w:r w:rsidRPr="00B536CC">
              <w:rPr>
                <w:rFonts w:ascii="Garamond" w:hAnsi="Garamond"/>
                <w:lang w:val="en-AU"/>
              </w:rPr>
              <w:t>Meulen</w:t>
            </w:r>
            <w:proofErr w:type="spellEnd"/>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Enhancing </w:t>
            </w:r>
            <w:r w:rsidRPr="00B536CC">
              <w:rPr>
                <w:rFonts w:ascii="Garamond" w:hAnsi="Garamond"/>
                <w:b/>
                <w:lang w:val="en-AU"/>
              </w:rPr>
              <w:t>problem list documentation in electronic health records</w:t>
            </w:r>
            <w:r w:rsidRPr="00B536CC">
              <w:rPr>
                <w:rFonts w:ascii="Garamond" w:hAnsi="Garamond"/>
                <w:lang w:val="en-AU"/>
              </w:rPr>
              <w:t xml:space="preserve"> using two methods: the example of prior splenectomy (Dustin McEvoy, </w:t>
            </w:r>
            <w:proofErr w:type="spellStart"/>
            <w:r w:rsidRPr="00B536CC">
              <w:rPr>
                <w:rFonts w:ascii="Garamond" w:hAnsi="Garamond"/>
                <w:lang w:val="en-AU"/>
              </w:rPr>
              <w:t>Tejal</w:t>
            </w:r>
            <w:proofErr w:type="spellEnd"/>
            <w:r w:rsidRPr="00B536CC">
              <w:rPr>
                <w:rFonts w:ascii="Garamond" w:hAnsi="Garamond"/>
                <w:lang w:val="en-AU"/>
              </w:rPr>
              <w:t xml:space="preserve"> K Gandhi, Alexander </w:t>
            </w:r>
            <w:proofErr w:type="spellStart"/>
            <w:r w:rsidRPr="00B536CC">
              <w:rPr>
                <w:rFonts w:ascii="Garamond" w:hAnsi="Garamond"/>
                <w:lang w:val="en-AU"/>
              </w:rPr>
              <w:t>Turchin</w:t>
            </w:r>
            <w:proofErr w:type="spellEnd"/>
            <w:r w:rsidRPr="00B536CC">
              <w:rPr>
                <w:rFonts w:ascii="Garamond" w:hAnsi="Garamond"/>
                <w:lang w:val="en-AU"/>
              </w:rPr>
              <w:t>, Adam Wright</w:t>
            </w:r>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Is quality important to our patients? The relationship between </w:t>
            </w:r>
            <w:r w:rsidRPr="00B536CC">
              <w:rPr>
                <w:rFonts w:ascii="Garamond" w:hAnsi="Garamond"/>
                <w:b/>
                <w:lang w:val="en-AU"/>
              </w:rPr>
              <w:t>surgical outcomes and patient satisfaction</w:t>
            </w:r>
            <w:r w:rsidRPr="00B536CC">
              <w:rPr>
                <w:rFonts w:ascii="Garamond" w:hAnsi="Garamond"/>
                <w:lang w:val="en-AU"/>
              </w:rPr>
              <w:t xml:space="preserve"> (</w:t>
            </w:r>
            <w:proofErr w:type="spellStart"/>
            <w:r w:rsidRPr="00B536CC">
              <w:rPr>
                <w:rFonts w:ascii="Garamond" w:hAnsi="Garamond"/>
                <w:lang w:val="en-AU"/>
              </w:rPr>
              <w:t>Kristel</w:t>
            </w:r>
            <w:proofErr w:type="spellEnd"/>
            <w:r w:rsidRPr="00B536CC">
              <w:rPr>
                <w:rFonts w:ascii="Garamond" w:hAnsi="Garamond"/>
                <w:lang w:val="en-AU"/>
              </w:rPr>
              <w:t xml:space="preserve"> Lobo </w:t>
            </w:r>
            <w:proofErr w:type="spellStart"/>
            <w:r w:rsidRPr="00B536CC">
              <w:rPr>
                <w:rFonts w:ascii="Garamond" w:hAnsi="Garamond"/>
                <w:lang w:val="en-AU"/>
              </w:rPr>
              <w:t>Prabhu</w:t>
            </w:r>
            <w:proofErr w:type="spellEnd"/>
            <w:r w:rsidRPr="00B536CC">
              <w:rPr>
                <w:rFonts w:ascii="Garamond" w:hAnsi="Garamond"/>
                <w:lang w:val="en-AU"/>
              </w:rPr>
              <w:t xml:space="preserve">, Michelle C </w:t>
            </w:r>
            <w:proofErr w:type="spellStart"/>
            <w:r w:rsidRPr="00B536CC">
              <w:rPr>
                <w:rFonts w:ascii="Garamond" w:hAnsi="Garamond"/>
                <w:lang w:val="en-AU"/>
              </w:rPr>
              <w:t>Cleghorn</w:t>
            </w:r>
            <w:proofErr w:type="spellEnd"/>
            <w:r w:rsidRPr="00B536CC">
              <w:rPr>
                <w:rFonts w:ascii="Garamond" w:hAnsi="Garamond"/>
                <w:lang w:val="en-AU"/>
              </w:rPr>
              <w:t xml:space="preserve">, Ahmad </w:t>
            </w:r>
            <w:proofErr w:type="spellStart"/>
            <w:r w:rsidRPr="00B536CC">
              <w:rPr>
                <w:rFonts w:ascii="Garamond" w:hAnsi="Garamond"/>
                <w:lang w:val="en-AU"/>
              </w:rPr>
              <w:t>Elnahas</w:t>
            </w:r>
            <w:proofErr w:type="spellEnd"/>
            <w:r w:rsidRPr="00B536CC">
              <w:rPr>
                <w:rFonts w:ascii="Garamond" w:hAnsi="Garamond"/>
                <w:lang w:val="en-AU"/>
              </w:rPr>
              <w:t xml:space="preserve">, </w:t>
            </w:r>
            <w:proofErr w:type="spellStart"/>
            <w:r w:rsidRPr="00B536CC">
              <w:rPr>
                <w:rFonts w:ascii="Garamond" w:hAnsi="Garamond"/>
                <w:lang w:val="en-AU"/>
              </w:rPr>
              <w:t>Alvina</w:t>
            </w:r>
            <w:proofErr w:type="spellEnd"/>
            <w:r w:rsidRPr="00B536CC">
              <w:rPr>
                <w:rFonts w:ascii="Garamond" w:hAnsi="Garamond"/>
                <w:lang w:val="en-AU"/>
              </w:rPr>
              <w:t xml:space="preserve"> </w:t>
            </w:r>
            <w:proofErr w:type="spellStart"/>
            <w:r w:rsidRPr="00B536CC">
              <w:rPr>
                <w:rFonts w:ascii="Garamond" w:hAnsi="Garamond"/>
                <w:lang w:val="en-AU"/>
              </w:rPr>
              <w:t>Tse</w:t>
            </w:r>
            <w:proofErr w:type="spellEnd"/>
            <w:r w:rsidRPr="00B536CC">
              <w:rPr>
                <w:rFonts w:ascii="Garamond" w:hAnsi="Garamond"/>
                <w:lang w:val="en-AU"/>
              </w:rPr>
              <w:t xml:space="preserve">, Azusa Maeda, Fayez A </w:t>
            </w:r>
            <w:proofErr w:type="spellStart"/>
            <w:r w:rsidRPr="00B536CC">
              <w:rPr>
                <w:rFonts w:ascii="Garamond" w:hAnsi="Garamond"/>
                <w:lang w:val="en-AU"/>
              </w:rPr>
              <w:t>Quereshy</w:t>
            </w:r>
            <w:proofErr w:type="spellEnd"/>
            <w:r w:rsidRPr="00B536CC">
              <w:rPr>
                <w:rFonts w:ascii="Garamond" w:hAnsi="Garamond"/>
                <w:lang w:val="en-AU"/>
              </w:rPr>
              <w:t xml:space="preserve">, Allan </w:t>
            </w:r>
            <w:proofErr w:type="spellStart"/>
            <w:r w:rsidRPr="00B536CC">
              <w:rPr>
                <w:rFonts w:ascii="Garamond" w:hAnsi="Garamond"/>
                <w:lang w:val="en-AU"/>
              </w:rPr>
              <w:t>Okrainec</w:t>
            </w:r>
            <w:proofErr w:type="spellEnd"/>
            <w:r w:rsidRPr="00B536CC">
              <w:rPr>
                <w:rFonts w:ascii="Garamond" w:hAnsi="Garamond"/>
                <w:lang w:val="en-AU"/>
              </w:rPr>
              <w:t>, Timothy D Jackson</w:t>
            </w:r>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b/>
                <w:lang w:val="en-AU"/>
              </w:rPr>
              <w:t>Malpractice claims</w:t>
            </w:r>
            <w:r w:rsidRPr="00B536CC">
              <w:rPr>
                <w:rFonts w:ascii="Garamond" w:hAnsi="Garamond"/>
                <w:lang w:val="en-AU"/>
              </w:rPr>
              <w:t xml:space="preserve"> related to </w:t>
            </w:r>
            <w:r w:rsidRPr="00B536CC">
              <w:rPr>
                <w:rFonts w:ascii="Garamond" w:hAnsi="Garamond"/>
                <w:b/>
                <w:lang w:val="en-AU"/>
              </w:rPr>
              <w:t>diagnostic errors</w:t>
            </w:r>
            <w:r w:rsidRPr="00B536CC">
              <w:rPr>
                <w:rFonts w:ascii="Garamond" w:hAnsi="Garamond"/>
                <w:lang w:val="en-AU"/>
              </w:rPr>
              <w:t xml:space="preserve"> in the hospital (Ashwin Gupta, Ashley Snyder, Allen </w:t>
            </w:r>
            <w:proofErr w:type="spellStart"/>
            <w:r w:rsidRPr="00B536CC">
              <w:rPr>
                <w:rFonts w:ascii="Garamond" w:hAnsi="Garamond"/>
                <w:lang w:val="en-AU"/>
              </w:rPr>
              <w:t>Kachalia</w:t>
            </w:r>
            <w:proofErr w:type="spellEnd"/>
            <w:r w:rsidRPr="00B536CC">
              <w:rPr>
                <w:rFonts w:ascii="Garamond" w:hAnsi="Garamond"/>
                <w:lang w:val="en-AU"/>
              </w:rPr>
              <w:t xml:space="preserve">, Scott Flanders, Sanjay Saint, </w:t>
            </w:r>
            <w:proofErr w:type="spellStart"/>
            <w:r w:rsidRPr="00B536CC">
              <w:rPr>
                <w:rFonts w:ascii="Garamond" w:hAnsi="Garamond"/>
                <w:lang w:val="en-AU"/>
              </w:rPr>
              <w:t>Vineet</w:t>
            </w:r>
            <w:proofErr w:type="spellEnd"/>
            <w:r w:rsidRPr="00B536CC">
              <w:rPr>
                <w:rFonts w:ascii="Garamond" w:hAnsi="Garamond"/>
                <w:lang w:val="en-AU"/>
              </w:rPr>
              <w:t xml:space="preserve"> Chopra</w:t>
            </w:r>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Value of small sample sizes in </w:t>
            </w:r>
            <w:r w:rsidRPr="00B536CC">
              <w:rPr>
                <w:rFonts w:ascii="Garamond" w:hAnsi="Garamond"/>
                <w:b/>
                <w:lang w:val="en-AU"/>
              </w:rPr>
              <w:t>rapid-cycle quality improvement</w:t>
            </w:r>
            <w:r w:rsidRPr="00B536CC">
              <w:rPr>
                <w:rFonts w:ascii="Garamond" w:hAnsi="Garamond"/>
                <w:lang w:val="en-AU"/>
              </w:rPr>
              <w:t xml:space="preserve"> projects 2: assessing </w:t>
            </w:r>
            <w:r w:rsidRPr="00B536CC">
              <w:rPr>
                <w:rFonts w:ascii="Garamond" w:hAnsi="Garamond"/>
                <w:b/>
                <w:lang w:val="en-AU"/>
              </w:rPr>
              <w:t>fidelity of implementation</w:t>
            </w:r>
            <w:r w:rsidRPr="00B536CC">
              <w:rPr>
                <w:rFonts w:ascii="Garamond" w:hAnsi="Garamond"/>
                <w:lang w:val="en-AU"/>
              </w:rPr>
              <w:t xml:space="preserve"> for improvement interventions (Edward </w:t>
            </w:r>
            <w:proofErr w:type="spellStart"/>
            <w:r w:rsidRPr="00B536CC">
              <w:rPr>
                <w:rFonts w:ascii="Garamond" w:hAnsi="Garamond"/>
                <w:lang w:val="en-AU"/>
              </w:rPr>
              <w:t>Etchells</w:t>
            </w:r>
            <w:proofErr w:type="spellEnd"/>
            <w:r w:rsidRPr="00B536CC">
              <w:rPr>
                <w:rFonts w:ascii="Garamond" w:hAnsi="Garamond"/>
                <w:lang w:val="en-AU"/>
              </w:rPr>
              <w:t>, Thomas Woodcock</w:t>
            </w:r>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Utilizing a </w:t>
            </w:r>
            <w:r w:rsidRPr="00B536CC">
              <w:rPr>
                <w:rFonts w:ascii="Garamond" w:hAnsi="Garamond"/>
                <w:b/>
                <w:lang w:val="en-AU"/>
              </w:rPr>
              <w:t>transfer of care bundle</w:t>
            </w:r>
            <w:r w:rsidRPr="00B536CC">
              <w:rPr>
                <w:rFonts w:ascii="Garamond" w:hAnsi="Garamond"/>
                <w:lang w:val="en-AU"/>
              </w:rPr>
              <w:t xml:space="preserve"> to reduce unplanned readmissions to the </w:t>
            </w:r>
            <w:r w:rsidRPr="00B536CC">
              <w:rPr>
                <w:rFonts w:ascii="Garamond" w:hAnsi="Garamond"/>
                <w:b/>
                <w:lang w:val="en-AU"/>
              </w:rPr>
              <w:t>cardiac intensive care unit</w:t>
            </w:r>
            <w:r w:rsidRPr="00B536CC">
              <w:rPr>
                <w:rFonts w:ascii="Garamond" w:hAnsi="Garamond"/>
                <w:lang w:val="en-AU"/>
              </w:rPr>
              <w:t xml:space="preserve"> (Jean Storey, Jonathan W Byrnes, Jeffrey Anderson, James Brown, Katherine Clarke-Myers, Melissa Kimball, Candice Meyer, Laurie </w:t>
            </w:r>
            <w:proofErr w:type="spellStart"/>
            <w:r w:rsidRPr="00B536CC">
              <w:rPr>
                <w:rFonts w:ascii="Garamond" w:hAnsi="Garamond"/>
                <w:lang w:val="en-AU"/>
              </w:rPr>
              <w:t>Mustin</w:t>
            </w:r>
            <w:proofErr w:type="spellEnd"/>
            <w:r w:rsidRPr="00B536CC">
              <w:rPr>
                <w:rFonts w:ascii="Garamond" w:hAnsi="Garamond"/>
                <w:lang w:val="en-AU"/>
              </w:rPr>
              <w:t xml:space="preserve">, Gina </w:t>
            </w:r>
            <w:proofErr w:type="spellStart"/>
            <w:r w:rsidRPr="00B536CC">
              <w:rPr>
                <w:rFonts w:ascii="Garamond" w:hAnsi="Garamond"/>
                <w:lang w:val="en-AU"/>
              </w:rPr>
              <w:t>Schoenling</w:t>
            </w:r>
            <w:proofErr w:type="spellEnd"/>
            <w:r w:rsidRPr="00B536CC">
              <w:rPr>
                <w:rFonts w:ascii="Garamond" w:hAnsi="Garamond"/>
                <w:lang w:val="en-AU"/>
              </w:rPr>
              <w:t>, Nicolas Madsen</w:t>
            </w:r>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Effects of efforts to optimise </w:t>
            </w:r>
            <w:r w:rsidRPr="00B536CC">
              <w:rPr>
                <w:rFonts w:ascii="Garamond" w:hAnsi="Garamond"/>
                <w:b/>
                <w:lang w:val="en-AU"/>
              </w:rPr>
              <w:t>morbidity and mortality rounds</w:t>
            </w:r>
            <w:r w:rsidRPr="00B536CC">
              <w:rPr>
                <w:rFonts w:ascii="Garamond" w:hAnsi="Garamond"/>
                <w:lang w:val="en-AU"/>
              </w:rPr>
              <w:t xml:space="preserve"> to serve contemporary </w:t>
            </w:r>
            <w:r w:rsidRPr="00B536CC">
              <w:rPr>
                <w:rFonts w:ascii="Garamond" w:hAnsi="Garamond"/>
                <w:b/>
                <w:lang w:val="en-AU"/>
              </w:rPr>
              <w:t>quality improvement</w:t>
            </w:r>
            <w:r w:rsidRPr="00B536CC">
              <w:rPr>
                <w:rFonts w:ascii="Garamond" w:hAnsi="Garamond"/>
                <w:lang w:val="en-AU"/>
              </w:rPr>
              <w:t xml:space="preserve"> and educational goals: a systematic review (Andrew </w:t>
            </w:r>
            <w:proofErr w:type="spellStart"/>
            <w:r w:rsidRPr="00B536CC">
              <w:rPr>
                <w:rFonts w:ascii="Garamond" w:hAnsi="Garamond"/>
                <w:lang w:val="en-AU"/>
              </w:rPr>
              <w:t>Smaggus</w:t>
            </w:r>
            <w:proofErr w:type="spellEnd"/>
            <w:r w:rsidRPr="00B536CC">
              <w:rPr>
                <w:rFonts w:ascii="Garamond" w:hAnsi="Garamond"/>
                <w:lang w:val="en-AU"/>
              </w:rPr>
              <w:t xml:space="preserve">, Marko </w:t>
            </w:r>
            <w:proofErr w:type="spellStart"/>
            <w:r w:rsidRPr="00B536CC">
              <w:rPr>
                <w:rFonts w:ascii="Garamond" w:hAnsi="Garamond"/>
                <w:lang w:val="en-AU"/>
              </w:rPr>
              <w:t>Mrkobrada</w:t>
            </w:r>
            <w:proofErr w:type="spellEnd"/>
            <w:r w:rsidRPr="00B536CC">
              <w:rPr>
                <w:rFonts w:ascii="Garamond" w:hAnsi="Garamond"/>
                <w:lang w:val="en-AU"/>
              </w:rPr>
              <w:t xml:space="preserve">, Alanna </w:t>
            </w:r>
            <w:proofErr w:type="spellStart"/>
            <w:r w:rsidRPr="00B536CC">
              <w:rPr>
                <w:rFonts w:ascii="Garamond" w:hAnsi="Garamond"/>
                <w:lang w:val="en-AU"/>
              </w:rPr>
              <w:t>Marson</w:t>
            </w:r>
            <w:proofErr w:type="spellEnd"/>
            <w:r w:rsidRPr="00B536CC">
              <w:rPr>
                <w:rFonts w:ascii="Garamond" w:hAnsi="Garamond"/>
                <w:lang w:val="en-AU"/>
              </w:rPr>
              <w:t>, A Appleton</w:t>
            </w:r>
            <w:r>
              <w:rPr>
                <w:rFonts w:ascii="Garamond" w:hAnsi="Garamond"/>
                <w:lang w:val="en-AU"/>
              </w:rPr>
              <w:t>)</w:t>
            </w:r>
          </w:p>
          <w:p w:rsidR="00B536CC" w:rsidRPr="00B536CC" w:rsidRDefault="00B536CC" w:rsidP="00B536CC">
            <w:pPr>
              <w:numPr>
                <w:ilvl w:val="0"/>
                <w:numId w:val="27"/>
              </w:numPr>
              <w:rPr>
                <w:rFonts w:ascii="Garamond" w:hAnsi="Garamond"/>
                <w:lang w:val="en-AU"/>
              </w:rPr>
            </w:pPr>
            <w:r w:rsidRPr="00B536CC">
              <w:rPr>
                <w:rFonts w:ascii="Garamond" w:hAnsi="Garamond"/>
                <w:lang w:val="en-AU"/>
              </w:rPr>
              <w:t xml:space="preserve">Balancing the skills: the need for an </w:t>
            </w:r>
            <w:r w:rsidRPr="00B536CC">
              <w:rPr>
                <w:rFonts w:ascii="Garamond" w:hAnsi="Garamond"/>
                <w:b/>
                <w:lang w:val="en-AU"/>
              </w:rPr>
              <w:t>improvement pyramid</w:t>
            </w:r>
            <w:r w:rsidRPr="00B536CC">
              <w:rPr>
                <w:rFonts w:ascii="Garamond" w:hAnsi="Garamond"/>
                <w:lang w:val="en-AU"/>
              </w:rPr>
              <w:t xml:space="preserve"> (John </w:t>
            </w:r>
            <w:proofErr w:type="spellStart"/>
            <w:r w:rsidRPr="00B536CC">
              <w:rPr>
                <w:rFonts w:ascii="Garamond" w:hAnsi="Garamond"/>
                <w:lang w:val="en-AU"/>
              </w:rPr>
              <w:t>Gabbay</w:t>
            </w:r>
            <w:proofErr w:type="spellEnd"/>
            <w:r w:rsidRPr="00B536CC">
              <w:rPr>
                <w:rFonts w:ascii="Garamond" w:hAnsi="Garamond"/>
                <w:lang w:val="en-AU"/>
              </w:rPr>
              <w:t xml:space="preserve">, </w:t>
            </w:r>
            <w:proofErr w:type="spellStart"/>
            <w:r w:rsidRPr="00B536CC">
              <w:rPr>
                <w:rFonts w:ascii="Garamond" w:hAnsi="Garamond"/>
                <w:lang w:val="en-AU"/>
              </w:rPr>
              <w:t>Andrée</w:t>
            </w:r>
            <w:proofErr w:type="spellEnd"/>
            <w:r w:rsidRPr="00B536CC">
              <w:rPr>
                <w:rFonts w:ascii="Garamond" w:hAnsi="Garamond"/>
                <w:lang w:val="en-AU"/>
              </w:rPr>
              <w:t xml:space="preserve"> le May, Con Connell, Jonathan H Klein</w:t>
            </w:r>
            <w:r>
              <w:rPr>
                <w:rFonts w:ascii="Garamond" w:hAnsi="Garamond"/>
                <w:lang w:val="en-AU"/>
              </w:rPr>
              <w:t>)</w:t>
            </w:r>
          </w:p>
          <w:p w:rsidR="00B536CC" w:rsidRPr="00DF48DC" w:rsidRDefault="00B536CC" w:rsidP="00B536CC">
            <w:pPr>
              <w:numPr>
                <w:ilvl w:val="0"/>
                <w:numId w:val="27"/>
              </w:numPr>
              <w:rPr>
                <w:rFonts w:ascii="Garamond" w:hAnsi="Garamond"/>
                <w:lang w:val="en-AU"/>
              </w:rPr>
            </w:pPr>
            <w:r w:rsidRPr="00B536CC">
              <w:rPr>
                <w:rFonts w:ascii="Garamond" w:hAnsi="Garamond"/>
                <w:b/>
                <w:lang w:val="en-AU"/>
              </w:rPr>
              <w:t>Participatory approaches to evaluating integrated care</w:t>
            </w:r>
            <w:r w:rsidRPr="00B536CC">
              <w:rPr>
                <w:rFonts w:ascii="Garamond" w:hAnsi="Garamond"/>
                <w:lang w:val="en-AU"/>
              </w:rPr>
              <w:t>: the vital role for client inclusion and participation</w:t>
            </w:r>
            <w:r>
              <w:rPr>
                <w:rFonts w:ascii="Garamond" w:hAnsi="Garamond"/>
                <w:lang w:val="en-AU"/>
              </w:rPr>
              <w:t xml:space="preserve"> (</w:t>
            </w:r>
            <w:proofErr w:type="spellStart"/>
            <w:r w:rsidRPr="00B536CC">
              <w:rPr>
                <w:rFonts w:ascii="Garamond" w:hAnsi="Garamond"/>
                <w:lang w:val="en-AU"/>
              </w:rPr>
              <w:t>Nadiya</w:t>
            </w:r>
            <w:proofErr w:type="spellEnd"/>
            <w:r w:rsidRPr="00B536CC">
              <w:rPr>
                <w:rFonts w:ascii="Garamond" w:hAnsi="Garamond"/>
                <w:lang w:val="en-AU"/>
              </w:rPr>
              <w:t xml:space="preserve"> Sunderji, Allyson Ion, Elizabeth Lin, Abbas </w:t>
            </w:r>
            <w:proofErr w:type="spellStart"/>
            <w:r w:rsidRPr="00B536CC">
              <w:rPr>
                <w:rFonts w:ascii="Garamond" w:hAnsi="Garamond"/>
                <w:lang w:val="en-AU"/>
              </w:rPr>
              <w:t>Ghavam-Rassoul</w:t>
            </w:r>
            <w:proofErr w:type="spellEnd"/>
            <w:r w:rsidRPr="00B536CC">
              <w:rPr>
                <w:rFonts w:ascii="Garamond" w:hAnsi="Garamond"/>
                <w:lang w:val="en-AU"/>
              </w:rPr>
              <w:t xml:space="preserve">, Gwen </w:t>
            </w:r>
            <w:proofErr w:type="spellStart"/>
            <w:r w:rsidRPr="00B536CC">
              <w:rPr>
                <w:rFonts w:ascii="Garamond" w:hAnsi="Garamond"/>
                <w:lang w:val="en-AU"/>
              </w:rPr>
              <w:t>Jansz</w:t>
            </w:r>
            <w:proofErr w:type="spellEnd"/>
            <w:r>
              <w:rPr>
                <w:rFonts w:ascii="Garamond" w:hAnsi="Garamond"/>
                <w:lang w:val="en-AU"/>
              </w:rPr>
              <w:t>)</w:t>
            </w:r>
          </w:p>
        </w:tc>
      </w:tr>
    </w:tbl>
    <w:p w:rsidR="00FA2ED3" w:rsidRDefault="00FA2ED3" w:rsidP="009E0AAE">
      <w:pPr>
        <w:keepLines/>
        <w:autoSpaceDE w:val="0"/>
        <w:autoSpaceDN w:val="0"/>
        <w:adjustRightInd w:val="0"/>
        <w:rPr>
          <w:rFonts w:ascii="Garamond" w:hAnsi="Garamond"/>
          <w:i/>
          <w:lang w:val="en-AU"/>
        </w:rPr>
      </w:pPr>
      <w:r w:rsidRPr="000170DA">
        <w:rPr>
          <w:rFonts w:ascii="Garamond" w:hAnsi="Garamond"/>
          <w:i/>
          <w:lang w:val="en-AU"/>
        </w:rPr>
        <w:lastRenderedPageBreak/>
        <w:t>International Journal for Quality in Health Care</w:t>
      </w:r>
    </w:p>
    <w:p w:rsidR="00CE7548" w:rsidRPr="00FA2ED3" w:rsidRDefault="00CE7548" w:rsidP="00CE7548">
      <w:pPr>
        <w:keepLines/>
        <w:autoSpaceDE w:val="0"/>
        <w:autoSpaceDN w:val="0"/>
        <w:adjustRightInd w:val="0"/>
        <w:rPr>
          <w:rFonts w:ascii="Garamond" w:hAnsi="Garamond"/>
          <w:lang w:val="en-AU"/>
        </w:rPr>
      </w:pPr>
      <w:r>
        <w:rPr>
          <w:rFonts w:ascii="Garamond" w:hAnsi="Garamond"/>
          <w:lang w:val="en-AU"/>
        </w:rPr>
        <w:t xml:space="preserve">Volume 29 Issue 7, </w:t>
      </w:r>
      <w:r w:rsidRPr="00CE7548">
        <w:rPr>
          <w:rFonts w:ascii="Garamond" w:hAnsi="Garamond"/>
          <w:lang w:val="en-AU"/>
        </w:rPr>
        <w:t>November 2017</w:t>
      </w:r>
    </w:p>
    <w:tbl>
      <w:tblPr>
        <w:tblStyle w:val="TableGrid"/>
        <w:tblW w:w="0" w:type="auto"/>
        <w:tblInd w:w="288" w:type="dxa"/>
        <w:tblLayout w:type="fixed"/>
        <w:tblLook w:val="01E0" w:firstRow="1" w:lastRow="1" w:firstColumn="1" w:lastColumn="1" w:noHBand="0" w:noVBand="0"/>
      </w:tblPr>
      <w:tblGrid>
        <w:gridCol w:w="1080"/>
        <w:gridCol w:w="8280"/>
      </w:tblGrid>
      <w:tr w:rsidR="00FA2ED3" w:rsidRPr="0063083A" w:rsidTr="00E91A1D">
        <w:tc>
          <w:tcPr>
            <w:tcW w:w="1080" w:type="dxa"/>
            <w:tcBorders>
              <w:top w:val="single" w:sz="4" w:space="0" w:color="auto"/>
              <w:left w:val="single" w:sz="4" w:space="0" w:color="auto"/>
              <w:bottom w:val="single" w:sz="4" w:space="0" w:color="auto"/>
              <w:right w:val="single" w:sz="4" w:space="0" w:color="auto"/>
            </w:tcBorders>
            <w:vAlign w:val="center"/>
          </w:tcPr>
          <w:p w:rsidR="00FA2ED3" w:rsidRPr="0063083A" w:rsidRDefault="00FA2ED3" w:rsidP="00E91A1D">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A2ED3" w:rsidRPr="0063083A" w:rsidRDefault="00C60A65" w:rsidP="00E91A1D">
            <w:pPr>
              <w:rPr>
                <w:rStyle w:val="Hyperlink"/>
                <w:rFonts w:ascii="Garamond" w:hAnsi="Garamond"/>
                <w:color w:val="auto"/>
                <w:u w:val="none"/>
                <w:lang w:val="en-AU"/>
              </w:rPr>
            </w:pPr>
            <w:hyperlink r:id="rId24" w:history="1">
              <w:r w:rsidR="00CE7548" w:rsidRPr="001728A0">
                <w:rPr>
                  <w:rStyle w:val="Hyperlink"/>
                  <w:rFonts w:ascii="Garamond" w:hAnsi="Garamond"/>
                  <w:lang w:val="en-AU"/>
                </w:rPr>
                <w:t>https://academic.oup.com/intqhc/issue/29/7</w:t>
              </w:r>
            </w:hyperlink>
          </w:p>
        </w:tc>
      </w:tr>
      <w:tr w:rsidR="00FA2ED3" w:rsidRPr="0063083A" w:rsidTr="00E91A1D">
        <w:tc>
          <w:tcPr>
            <w:tcW w:w="1080" w:type="dxa"/>
            <w:tcBorders>
              <w:top w:val="single" w:sz="4" w:space="0" w:color="auto"/>
              <w:left w:val="single" w:sz="4" w:space="0" w:color="auto"/>
              <w:bottom w:val="single" w:sz="4" w:space="0" w:color="auto"/>
              <w:right w:val="single" w:sz="4" w:space="0" w:color="auto"/>
            </w:tcBorders>
            <w:vAlign w:val="center"/>
          </w:tcPr>
          <w:p w:rsidR="00FA2ED3" w:rsidRPr="0063083A" w:rsidRDefault="00FA2ED3" w:rsidP="00E91A1D">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1912" w:rsidRPr="009D2E31" w:rsidRDefault="00621912" w:rsidP="00621912">
            <w:pPr>
              <w:rPr>
                <w:rFonts w:ascii="Garamond" w:hAnsi="Garamond"/>
                <w:lang w:val="en-AU"/>
              </w:rPr>
            </w:pPr>
            <w:r w:rsidRPr="009D2E31">
              <w:rPr>
                <w:rFonts w:ascii="Garamond" w:hAnsi="Garamond"/>
                <w:lang w:val="en-AU"/>
              </w:rPr>
              <w:t xml:space="preserve">A new issue of the </w:t>
            </w:r>
            <w:r w:rsidRPr="009D2E31">
              <w:rPr>
                <w:rFonts w:ascii="Garamond" w:hAnsi="Garamond"/>
                <w:i/>
                <w:lang w:val="en-AU"/>
              </w:rPr>
              <w:t>International Journal for Quality in Health Care</w:t>
            </w:r>
            <w:r w:rsidRPr="009D2E31">
              <w:rPr>
                <w:rFonts w:ascii="Garamond" w:hAnsi="Garamond"/>
                <w:lang w:val="en-AU"/>
              </w:rPr>
              <w:t xml:space="preserve"> has been published. Many of the papers in this issue have been referred to in previous editions of </w:t>
            </w:r>
            <w:r w:rsidRPr="009D2E31">
              <w:rPr>
                <w:rFonts w:ascii="Garamond" w:hAnsi="Garamond"/>
                <w:i/>
                <w:lang w:val="en-AU"/>
              </w:rPr>
              <w:t>On the Radar</w:t>
            </w:r>
            <w:r w:rsidRPr="009D2E31">
              <w:rPr>
                <w:rFonts w:ascii="Garamond" w:hAnsi="Garamond"/>
                <w:lang w:val="en-AU"/>
              </w:rPr>
              <w:t xml:space="preserve"> (when they were released online). Articles in this issue of the </w:t>
            </w:r>
            <w:r w:rsidRPr="009D2E31">
              <w:rPr>
                <w:rFonts w:ascii="Garamond" w:hAnsi="Garamond"/>
                <w:i/>
                <w:lang w:val="en-AU"/>
              </w:rPr>
              <w:t>International Journal for Quality in Health Care</w:t>
            </w:r>
            <w:r w:rsidRPr="009D2E31">
              <w:rPr>
                <w:rFonts w:ascii="Garamond" w:hAnsi="Garamond"/>
                <w:lang w:val="en-AU"/>
              </w:rPr>
              <w:t xml:space="preserve"> include:</w:t>
            </w:r>
          </w:p>
          <w:p w:rsidR="00CE7548" w:rsidRPr="00CE7548" w:rsidRDefault="00CE7548" w:rsidP="00CE7548">
            <w:pPr>
              <w:pStyle w:val="ListParagraph"/>
              <w:numPr>
                <w:ilvl w:val="0"/>
                <w:numId w:val="31"/>
              </w:numPr>
              <w:rPr>
                <w:rFonts w:ascii="Garamond" w:hAnsi="Garamond"/>
                <w:lang w:val="en-AU"/>
              </w:rPr>
            </w:pPr>
            <w:r w:rsidRPr="00CE7548">
              <w:rPr>
                <w:rFonts w:ascii="Garamond" w:hAnsi="Garamond"/>
                <w:lang w:val="en-AU"/>
              </w:rPr>
              <w:t xml:space="preserve">Editorial: Through the patient’s eyes: 25 years of </w:t>
            </w:r>
            <w:r w:rsidRPr="009D742E">
              <w:rPr>
                <w:rFonts w:ascii="Garamond" w:hAnsi="Garamond"/>
                <w:b/>
                <w:lang w:val="en-AU"/>
              </w:rPr>
              <w:t xml:space="preserve">quality and safety research </w:t>
            </w:r>
            <w:r w:rsidRPr="00CE7548">
              <w:rPr>
                <w:rFonts w:ascii="Garamond" w:hAnsi="Garamond"/>
                <w:lang w:val="en-AU"/>
              </w:rPr>
              <w:t>and the challenges ahead (O</w:t>
            </w:r>
            <w:r>
              <w:rPr>
                <w:rFonts w:ascii="Garamond" w:hAnsi="Garamond"/>
                <w:lang w:val="en-AU"/>
              </w:rPr>
              <w:t>l</w:t>
            </w:r>
            <w:r w:rsidRPr="00CE7548">
              <w:rPr>
                <w:rFonts w:ascii="Garamond" w:hAnsi="Garamond"/>
                <w:lang w:val="en-AU"/>
              </w:rPr>
              <w:t>iver Groene</w:t>
            </w:r>
            <w:r>
              <w:rPr>
                <w:rFonts w:ascii="Garamond" w:hAnsi="Garamond"/>
                <w:lang w:val="en-AU"/>
              </w:rPr>
              <w:t>)</w:t>
            </w:r>
          </w:p>
          <w:p w:rsidR="00CE7548" w:rsidRPr="00CE7548" w:rsidRDefault="00CE7548" w:rsidP="00CE7548">
            <w:pPr>
              <w:pStyle w:val="ListParagraph"/>
              <w:numPr>
                <w:ilvl w:val="0"/>
                <w:numId w:val="31"/>
              </w:numPr>
              <w:rPr>
                <w:rFonts w:ascii="Garamond" w:hAnsi="Garamond"/>
                <w:lang w:val="en-AU"/>
              </w:rPr>
            </w:pPr>
            <w:r w:rsidRPr="009D742E">
              <w:rPr>
                <w:rFonts w:ascii="Garamond" w:hAnsi="Garamond"/>
                <w:b/>
                <w:lang w:val="en-AU"/>
              </w:rPr>
              <w:t>Lean Management</w:t>
            </w:r>
            <w:r w:rsidRPr="00CE7548">
              <w:rPr>
                <w:rFonts w:ascii="Garamond" w:hAnsi="Garamond"/>
                <w:lang w:val="en-AU"/>
              </w:rPr>
              <w:t xml:space="preserve"> to support </w:t>
            </w:r>
            <w:r w:rsidRPr="009D742E">
              <w:rPr>
                <w:rFonts w:ascii="Garamond" w:hAnsi="Garamond"/>
                <w:b/>
                <w:lang w:val="en-AU"/>
              </w:rPr>
              <w:t>Choosing Wisely</w:t>
            </w:r>
            <w:r w:rsidRPr="00CE7548">
              <w:rPr>
                <w:rFonts w:ascii="Garamond" w:hAnsi="Garamond"/>
                <w:lang w:val="en-AU"/>
              </w:rPr>
              <w:t xml:space="preserve"> in healthcare: the first evidence from a systematic literature review (Maria Crema; Chiara </w:t>
            </w:r>
            <w:proofErr w:type="spellStart"/>
            <w:r w:rsidRPr="00CE7548">
              <w:rPr>
                <w:rFonts w:ascii="Garamond" w:hAnsi="Garamond"/>
                <w:lang w:val="en-AU"/>
              </w:rPr>
              <w:t>Verbano</w:t>
            </w:r>
            <w:proofErr w:type="spellEnd"/>
            <w:r>
              <w:rPr>
                <w:rFonts w:ascii="Garamond" w:hAnsi="Garamond"/>
                <w:lang w:val="en-AU"/>
              </w:rPr>
              <w:t>)</w:t>
            </w:r>
          </w:p>
          <w:p w:rsidR="00CE7548" w:rsidRPr="00CE7548" w:rsidRDefault="00CE7548" w:rsidP="00CE7548">
            <w:pPr>
              <w:pStyle w:val="ListParagraph"/>
              <w:numPr>
                <w:ilvl w:val="0"/>
                <w:numId w:val="31"/>
              </w:numPr>
              <w:rPr>
                <w:rFonts w:ascii="Garamond" w:hAnsi="Garamond"/>
                <w:lang w:val="en-AU"/>
              </w:rPr>
            </w:pPr>
            <w:r w:rsidRPr="00CE7548">
              <w:rPr>
                <w:rFonts w:ascii="Garamond" w:hAnsi="Garamond"/>
                <w:lang w:val="en-AU"/>
              </w:rPr>
              <w:t xml:space="preserve">Enhancing </w:t>
            </w:r>
            <w:r w:rsidRPr="009D742E">
              <w:rPr>
                <w:rFonts w:ascii="Garamond" w:hAnsi="Garamond"/>
                <w:b/>
                <w:lang w:val="en-AU"/>
              </w:rPr>
              <w:t>patients’ autonomy</w:t>
            </w:r>
            <w:r w:rsidRPr="00CE7548">
              <w:rPr>
                <w:rFonts w:ascii="Garamond" w:hAnsi="Garamond"/>
                <w:lang w:val="en-AU"/>
              </w:rPr>
              <w:t xml:space="preserve"> by involving them in research ethics committees (Milenko </w:t>
            </w:r>
            <w:proofErr w:type="spellStart"/>
            <w:r w:rsidRPr="00CE7548">
              <w:rPr>
                <w:rFonts w:ascii="Garamond" w:hAnsi="Garamond"/>
                <w:lang w:val="en-AU"/>
              </w:rPr>
              <w:t>Rakic</w:t>
            </w:r>
            <w:proofErr w:type="spellEnd"/>
            <w:r w:rsidRPr="00CE7548">
              <w:rPr>
                <w:rFonts w:ascii="Garamond" w:hAnsi="Garamond"/>
                <w:lang w:val="en-AU"/>
              </w:rPr>
              <w:t xml:space="preserve">; Tolga </w:t>
            </w:r>
            <w:proofErr w:type="spellStart"/>
            <w:r w:rsidRPr="00CE7548">
              <w:rPr>
                <w:rFonts w:ascii="Garamond" w:hAnsi="Garamond"/>
                <w:lang w:val="en-AU"/>
              </w:rPr>
              <w:t>Dittrich</w:t>
            </w:r>
            <w:proofErr w:type="spellEnd"/>
            <w:r w:rsidRPr="00CE7548">
              <w:rPr>
                <w:rFonts w:ascii="Garamond" w:hAnsi="Garamond"/>
                <w:lang w:val="en-AU"/>
              </w:rPr>
              <w:t xml:space="preserve">; Bernice S </w:t>
            </w:r>
            <w:proofErr w:type="spellStart"/>
            <w:r w:rsidRPr="00CE7548">
              <w:rPr>
                <w:rFonts w:ascii="Garamond" w:hAnsi="Garamond"/>
                <w:lang w:val="en-AU"/>
              </w:rPr>
              <w:t>Elger</w:t>
            </w:r>
            <w:proofErr w:type="spellEnd"/>
            <w:r w:rsidRPr="00CE7548">
              <w:rPr>
                <w:rFonts w:ascii="Garamond" w:hAnsi="Garamond"/>
                <w:lang w:val="en-AU"/>
              </w:rPr>
              <w:t>; David Shaw</w:t>
            </w:r>
            <w:r>
              <w:rPr>
                <w:rFonts w:ascii="Garamond" w:hAnsi="Garamond"/>
                <w:lang w:val="en-AU"/>
              </w:rPr>
              <w:t>)</w:t>
            </w:r>
          </w:p>
          <w:p w:rsidR="00CE7548" w:rsidRPr="00CE7548" w:rsidRDefault="00CE7548" w:rsidP="00CE7548">
            <w:pPr>
              <w:pStyle w:val="ListParagraph"/>
              <w:numPr>
                <w:ilvl w:val="0"/>
                <w:numId w:val="31"/>
              </w:numPr>
              <w:rPr>
                <w:rFonts w:ascii="Garamond" w:hAnsi="Garamond"/>
                <w:lang w:val="en-AU"/>
              </w:rPr>
            </w:pPr>
            <w:r w:rsidRPr="00CE7548">
              <w:rPr>
                <w:rFonts w:ascii="Garamond" w:hAnsi="Garamond"/>
                <w:lang w:val="en-AU"/>
              </w:rPr>
              <w:t xml:space="preserve">Factors associated with </w:t>
            </w:r>
            <w:r w:rsidRPr="009D742E">
              <w:rPr>
                <w:rFonts w:ascii="Garamond" w:hAnsi="Garamond"/>
                <w:b/>
                <w:lang w:val="en-AU"/>
              </w:rPr>
              <w:t>malnutrition among children &lt;5 years old</w:t>
            </w:r>
            <w:r w:rsidRPr="00CE7548">
              <w:rPr>
                <w:rFonts w:ascii="Garamond" w:hAnsi="Garamond"/>
                <w:lang w:val="en-AU"/>
              </w:rPr>
              <w:t xml:space="preserve"> in Burkina Faso: evidence from the Demographic and Health Surveys IV 2010 (</w:t>
            </w:r>
            <w:proofErr w:type="spellStart"/>
            <w:r w:rsidRPr="00CE7548">
              <w:rPr>
                <w:rFonts w:ascii="Garamond" w:hAnsi="Garamond"/>
                <w:lang w:val="en-AU"/>
              </w:rPr>
              <w:t>Ghislain</w:t>
            </w:r>
            <w:proofErr w:type="spellEnd"/>
            <w:r w:rsidRPr="00CE7548">
              <w:rPr>
                <w:rFonts w:ascii="Garamond" w:hAnsi="Garamond"/>
                <w:lang w:val="en-AU"/>
              </w:rPr>
              <w:t xml:space="preserve"> G </w:t>
            </w:r>
            <w:proofErr w:type="spellStart"/>
            <w:r w:rsidRPr="00CE7548">
              <w:rPr>
                <w:rFonts w:ascii="Garamond" w:hAnsi="Garamond"/>
                <w:lang w:val="en-AU"/>
              </w:rPr>
              <w:t>Poda</w:t>
            </w:r>
            <w:proofErr w:type="spellEnd"/>
            <w:r w:rsidRPr="00CE7548">
              <w:rPr>
                <w:rFonts w:ascii="Garamond" w:hAnsi="Garamond"/>
                <w:lang w:val="en-AU"/>
              </w:rPr>
              <w:t xml:space="preserve">; </w:t>
            </w:r>
            <w:proofErr w:type="spellStart"/>
            <w:r w:rsidRPr="00CE7548">
              <w:rPr>
                <w:rFonts w:ascii="Garamond" w:hAnsi="Garamond"/>
                <w:lang w:val="en-AU"/>
              </w:rPr>
              <w:t>Chien-Yeh</w:t>
            </w:r>
            <w:proofErr w:type="spellEnd"/>
            <w:r w:rsidRPr="00CE7548">
              <w:rPr>
                <w:rFonts w:ascii="Garamond" w:hAnsi="Garamond"/>
                <w:lang w:val="en-AU"/>
              </w:rPr>
              <w:t xml:space="preserve"> Hsu; Jane C -J Chao</w:t>
            </w:r>
            <w:r>
              <w:rPr>
                <w:rFonts w:ascii="Garamond" w:hAnsi="Garamond"/>
                <w:lang w:val="en-AU"/>
              </w:rPr>
              <w:t>)</w:t>
            </w:r>
          </w:p>
          <w:p w:rsidR="009D742E" w:rsidRDefault="00CE7548" w:rsidP="009D742E">
            <w:pPr>
              <w:pStyle w:val="ListParagraph"/>
              <w:numPr>
                <w:ilvl w:val="0"/>
                <w:numId w:val="31"/>
              </w:numPr>
              <w:rPr>
                <w:rFonts w:ascii="Garamond" w:hAnsi="Garamond"/>
                <w:lang w:val="en-AU"/>
              </w:rPr>
            </w:pPr>
            <w:r w:rsidRPr="009D742E">
              <w:rPr>
                <w:rFonts w:ascii="Garamond" w:hAnsi="Garamond"/>
                <w:lang w:val="en-AU"/>
              </w:rPr>
              <w:t xml:space="preserve">Are data from </w:t>
            </w:r>
            <w:r w:rsidRPr="009D742E">
              <w:rPr>
                <w:rFonts w:ascii="Garamond" w:hAnsi="Garamond"/>
                <w:b/>
                <w:lang w:val="en-AU"/>
              </w:rPr>
              <w:t>national quality registries</w:t>
            </w:r>
            <w:r w:rsidRPr="009D742E">
              <w:rPr>
                <w:rFonts w:ascii="Garamond" w:hAnsi="Garamond"/>
                <w:lang w:val="en-AU"/>
              </w:rPr>
              <w:t xml:space="preserve"> used in </w:t>
            </w:r>
            <w:r w:rsidRPr="009D742E">
              <w:rPr>
                <w:rFonts w:ascii="Garamond" w:hAnsi="Garamond"/>
                <w:b/>
                <w:lang w:val="en-AU"/>
              </w:rPr>
              <w:t>quality improvement</w:t>
            </w:r>
            <w:r w:rsidRPr="009D742E">
              <w:rPr>
                <w:rFonts w:ascii="Garamond" w:hAnsi="Garamond"/>
                <w:lang w:val="en-AU"/>
              </w:rPr>
              <w:t xml:space="preserve"> at Swedish hospital clinics? (Mio </w:t>
            </w:r>
            <w:proofErr w:type="spellStart"/>
            <w:r w:rsidRPr="009D742E">
              <w:rPr>
                <w:rFonts w:ascii="Garamond" w:hAnsi="Garamond"/>
                <w:lang w:val="en-AU"/>
              </w:rPr>
              <w:t>Fredriksson</w:t>
            </w:r>
            <w:proofErr w:type="spellEnd"/>
            <w:r w:rsidRPr="009D742E">
              <w:rPr>
                <w:rFonts w:ascii="Garamond" w:hAnsi="Garamond"/>
                <w:lang w:val="en-AU"/>
              </w:rPr>
              <w:t xml:space="preserve">; Christina </w:t>
            </w:r>
            <w:proofErr w:type="spellStart"/>
            <w:r w:rsidRPr="009D742E">
              <w:rPr>
                <w:rFonts w:ascii="Garamond" w:hAnsi="Garamond"/>
                <w:lang w:val="en-AU"/>
              </w:rPr>
              <w:t>Halford</w:t>
            </w:r>
            <w:proofErr w:type="spellEnd"/>
            <w:r w:rsidRPr="009D742E">
              <w:rPr>
                <w:rFonts w:ascii="Garamond" w:hAnsi="Garamond"/>
                <w:lang w:val="en-AU"/>
              </w:rPr>
              <w:t xml:space="preserve">; Ann Catrine </w:t>
            </w:r>
            <w:proofErr w:type="spellStart"/>
            <w:r w:rsidRPr="009D742E">
              <w:rPr>
                <w:rFonts w:ascii="Garamond" w:hAnsi="Garamond"/>
                <w:lang w:val="en-AU"/>
              </w:rPr>
              <w:t>Eldh</w:t>
            </w:r>
            <w:proofErr w:type="spellEnd"/>
            <w:r w:rsidRPr="009D742E">
              <w:rPr>
                <w:rFonts w:ascii="Garamond" w:hAnsi="Garamond"/>
                <w:lang w:val="en-AU"/>
              </w:rPr>
              <w:t xml:space="preserve">; Tobias </w:t>
            </w:r>
            <w:proofErr w:type="spellStart"/>
            <w:r w:rsidRPr="009D742E">
              <w:rPr>
                <w:rFonts w:ascii="Garamond" w:hAnsi="Garamond"/>
                <w:lang w:val="en-AU"/>
              </w:rPr>
              <w:t>Dahlström</w:t>
            </w:r>
            <w:proofErr w:type="spellEnd"/>
            <w:r w:rsidRPr="009D742E">
              <w:rPr>
                <w:rFonts w:ascii="Garamond" w:hAnsi="Garamond"/>
                <w:lang w:val="en-AU"/>
              </w:rPr>
              <w:t xml:space="preserve">; </w:t>
            </w:r>
            <w:proofErr w:type="spellStart"/>
            <w:r w:rsidRPr="009D742E">
              <w:rPr>
                <w:rFonts w:ascii="Garamond" w:hAnsi="Garamond"/>
                <w:lang w:val="en-AU"/>
              </w:rPr>
              <w:t>Sofie</w:t>
            </w:r>
            <w:proofErr w:type="spellEnd"/>
            <w:r w:rsidRPr="009D742E">
              <w:rPr>
                <w:rFonts w:ascii="Garamond" w:hAnsi="Garamond"/>
                <w:lang w:val="en-AU"/>
              </w:rPr>
              <w:t xml:space="preserve"> </w:t>
            </w:r>
            <w:proofErr w:type="spellStart"/>
            <w:r w:rsidRPr="009D742E">
              <w:rPr>
                <w:rFonts w:ascii="Garamond" w:hAnsi="Garamond"/>
                <w:lang w:val="en-AU"/>
              </w:rPr>
              <w:t>Vengberg</w:t>
            </w:r>
            <w:proofErr w:type="spellEnd"/>
            <w:r w:rsidR="009D742E" w:rsidRPr="009D742E">
              <w:rPr>
                <w:rFonts w:ascii="Garamond" w:hAnsi="Garamond"/>
                <w:lang w:val="en-AU"/>
              </w:rPr>
              <w:t xml:space="preserve">; Lars </w:t>
            </w:r>
            <w:proofErr w:type="spellStart"/>
            <w:r w:rsidR="009D742E" w:rsidRPr="009D742E">
              <w:rPr>
                <w:rFonts w:ascii="Garamond" w:hAnsi="Garamond"/>
                <w:lang w:val="en-AU"/>
              </w:rPr>
              <w:t>Wallin</w:t>
            </w:r>
            <w:proofErr w:type="spellEnd"/>
            <w:r w:rsidR="009D742E" w:rsidRPr="009D742E">
              <w:rPr>
                <w:rFonts w:ascii="Garamond" w:hAnsi="Garamond"/>
                <w:lang w:val="en-AU"/>
              </w:rPr>
              <w:t xml:space="preserve">; Ulrika </w:t>
            </w:r>
            <w:proofErr w:type="spellStart"/>
            <w:r w:rsidR="009D742E" w:rsidRPr="009D742E">
              <w:rPr>
                <w:rFonts w:ascii="Garamond" w:hAnsi="Garamond"/>
                <w:lang w:val="en-AU"/>
              </w:rPr>
              <w:t>Winblad</w:t>
            </w:r>
            <w:proofErr w:type="spellEnd"/>
            <w:r w:rsidR="009D742E">
              <w:rPr>
                <w:rFonts w:ascii="Garamond" w:hAnsi="Garamond"/>
                <w:lang w:val="en-AU"/>
              </w:rPr>
              <w:t>)</w:t>
            </w:r>
          </w:p>
          <w:p w:rsidR="009D742E" w:rsidRDefault="00CE7548" w:rsidP="009D742E">
            <w:pPr>
              <w:pStyle w:val="ListParagraph"/>
              <w:numPr>
                <w:ilvl w:val="0"/>
                <w:numId w:val="31"/>
              </w:numPr>
              <w:rPr>
                <w:rFonts w:ascii="Garamond" w:hAnsi="Garamond"/>
                <w:lang w:val="en-AU"/>
              </w:rPr>
            </w:pPr>
            <w:r w:rsidRPr="00CE7548">
              <w:rPr>
                <w:rFonts w:ascii="Garamond" w:hAnsi="Garamond"/>
                <w:lang w:val="en-AU"/>
              </w:rPr>
              <w:t xml:space="preserve">Seen through the patients’ eyes: </w:t>
            </w:r>
            <w:r w:rsidRPr="009D742E">
              <w:rPr>
                <w:rFonts w:ascii="Garamond" w:hAnsi="Garamond"/>
                <w:b/>
                <w:lang w:val="en-AU"/>
              </w:rPr>
              <w:t>Safety of chronic illness care</w:t>
            </w:r>
            <w:r w:rsidRPr="00CE7548">
              <w:rPr>
                <w:rFonts w:ascii="Garamond" w:hAnsi="Garamond"/>
                <w:lang w:val="en-AU"/>
              </w:rPr>
              <w:t xml:space="preserve"> (Melissa </w:t>
            </w:r>
            <w:proofErr w:type="spellStart"/>
            <w:r w:rsidRPr="00CE7548">
              <w:rPr>
                <w:rFonts w:ascii="Garamond" w:hAnsi="Garamond"/>
                <w:lang w:val="en-AU"/>
              </w:rPr>
              <w:t>Desmedt</w:t>
            </w:r>
            <w:proofErr w:type="spellEnd"/>
            <w:r w:rsidRPr="00CE7548">
              <w:rPr>
                <w:rFonts w:ascii="Garamond" w:hAnsi="Garamond"/>
                <w:lang w:val="en-AU"/>
              </w:rPr>
              <w:t xml:space="preserve">; </w:t>
            </w:r>
            <w:proofErr w:type="spellStart"/>
            <w:r w:rsidRPr="00CE7548">
              <w:rPr>
                <w:rFonts w:ascii="Garamond" w:hAnsi="Garamond"/>
                <w:lang w:val="en-AU"/>
              </w:rPr>
              <w:t>Mirko</w:t>
            </w:r>
            <w:proofErr w:type="spellEnd"/>
            <w:r w:rsidRPr="00CE7548">
              <w:rPr>
                <w:rFonts w:ascii="Garamond" w:hAnsi="Garamond"/>
                <w:lang w:val="en-AU"/>
              </w:rPr>
              <w:t xml:space="preserve"> </w:t>
            </w:r>
            <w:proofErr w:type="spellStart"/>
            <w:r w:rsidRPr="00CE7548">
              <w:rPr>
                <w:rFonts w:ascii="Garamond" w:hAnsi="Garamond"/>
                <w:lang w:val="en-AU"/>
              </w:rPr>
              <w:t>Petrovic</w:t>
            </w:r>
            <w:proofErr w:type="spellEnd"/>
            <w:r w:rsidRPr="00CE7548">
              <w:rPr>
                <w:rFonts w:ascii="Garamond" w:hAnsi="Garamond"/>
                <w:lang w:val="en-AU"/>
              </w:rPr>
              <w:t xml:space="preserve">; </w:t>
            </w:r>
            <w:proofErr w:type="spellStart"/>
            <w:r w:rsidRPr="00CE7548">
              <w:rPr>
                <w:rFonts w:ascii="Garamond" w:hAnsi="Garamond"/>
                <w:lang w:val="en-AU"/>
              </w:rPr>
              <w:t>Jochen</w:t>
            </w:r>
            <w:proofErr w:type="spellEnd"/>
            <w:r w:rsidRPr="00CE7548">
              <w:rPr>
                <w:rFonts w:ascii="Garamond" w:hAnsi="Garamond"/>
                <w:lang w:val="en-AU"/>
              </w:rPr>
              <w:t xml:space="preserve"> Bergs; Dominique </w:t>
            </w:r>
            <w:proofErr w:type="spellStart"/>
            <w:r w:rsidRPr="00CE7548">
              <w:rPr>
                <w:rFonts w:ascii="Garamond" w:hAnsi="Garamond"/>
                <w:lang w:val="en-AU"/>
              </w:rPr>
              <w:t>Vandijck</w:t>
            </w:r>
            <w:proofErr w:type="spellEnd"/>
            <w:r w:rsidRPr="00CE7548">
              <w:rPr>
                <w:rFonts w:ascii="Garamond" w:hAnsi="Garamond"/>
                <w:lang w:val="en-AU"/>
              </w:rPr>
              <w:t xml:space="preserve">; Hubertus </w:t>
            </w:r>
            <w:proofErr w:type="spellStart"/>
            <w:r w:rsidRPr="00CE7548">
              <w:rPr>
                <w:rFonts w:ascii="Garamond" w:hAnsi="Garamond"/>
                <w:lang w:val="en-AU"/>
              </w:rPr>
              <w:t>Vrijhoef</w:t>
            </w:r>
            <w:proofErr w:type="spellEnd"/>
            <w:r w:rsidR="009D742E">
              <w:rPr>
                <w:rFonts w:ascii="Garamond" w:hAnsi="Garamond"/>
                <w:lang w:val="en-AU"/>
              </w:rPr>
              <w:t xml:space="preserve">; </w:t>
            </w:r>
            <w:r w:rsidR="009D742E" w:rsidRPr="009D742E">
              <w:rPr>
                <w:rFonts w:ascii="Garamond" w:hAnsi="Garamond"/>
                <w:lang w:val="en-AU"/>
              </w:rPr>
              <w:t xml:space="preserve">Johan </w:t>
            </w:r>
            <w:proofErr w:type="spellStart"/>
            <w:r w:rsidR="009D742E" w:rsidRPr="009D742E">
              <w:rPr>
                <w:rFonts w:ascii="Garamond" w:hAnsi="Garamond"/>
                <w:lang w:val="en-AU"/>
              </w:rPr>
              <w:t>Hellings</w:t>
            </w:r>
            <w:proofErr w:type="spellEnd"/>
            <w:r w:rsidR="009D742E">
              <w:rPr>
                <w:rFonts w:ascii="Garamond" w:hAnsi="Garamond"/>
                <w:lang w:val="en-AU"/>
              </w:rPr>
              <w:t>;</w:t>
            </w:r>
            <w:r w:rsidR="009D742E" w:rsidRPr="009D742E">
              <w:rPr>
                <w:rFonts w:ascii="Garamond" w:hAnsi="Garamond"/>
                <w:lang w:val="en-AU"/>
              </w:rPr>
              <w:t xml:space="preserve"> Peter </w:t>
            </w:r>
            <w:proofErr w:type="spellStart"/>
            <w:r w:rsidR="009D742E" w:rsidRPr="009D742E">
              <w:rPr>
                <w:rFonts w:ascii="Garamond" w:hAnsi="Garamond"/>
                <w:lang w:val="en-AU"/>
              </w:rPr>
              <w:t>Vermeir</w:t>
            </w:r>
            <w:proofErr w:type="spellEnd"/>
            <w:r w:rsidR="009D742E">
              <w:rPr>
                <w:rFonts w:ascii="Garamond" w:hAnsi="Garamond"/>
                <w:lang w:val="en-AU"/>
              </w:rPr>
              <w:t>;</w:t>
            </w:r>
            <w:r w:rsidR="009D742E" w:rsidRPr="009D742E">
              <w:rPr>
                <w:rFonts w:ascii="Garamond" w:hAnsi="Garamond"/>
                <w:lang w:val="en-AU"/>
              </w:rPr>
              <w:t xml:space="preserve"> </w:t>
            </w:r>
            <w:proofErr w:type="spellStart"/>
            <w:r w:rsidR="009D742E" w:rsidRPr="009D742E">
              <w:rPr>
                <w:rFonts w:ascii="Garamond" w:hAnsi="Garamond"/>
                <w:lang w:val="en-AU"/>
              </w:rPr>
              <w:t>Lieselot</w:t>
            </w:r>
            <w:proofErr w:type="spellEnd"/>
            <w:r w:rsidR="009D742E" w:rsidRPr="009D742E">
              <w:rPr>
                <w:rFonts w:ascii="Garamond" w:hAnsi="Garamond"/>
                <w:lang w:val="en-AU"/>
              </w:rPr>
              <w:t xml:space="preserve"> Cool</w:t>
            </w:r>
            <w:r w:rsidR="009D742E">
              <w:rPr>
                <w:rFonts w:ascii="Garamond" w:hAnsi="Garamond"/>
                <w:lang w:val="en-AU"/>
              </w:rPr>
              <w:t>;</w:t>
            </w:r>
            <w:r w:rsidR="009D742E" w:rsidRPr="009D742E">
              <w:rPr>
                <w:rFonts w:ascii="Garamond" w:hAnsi="Garamond"/>
                <w:lang w:val="en-AU"/>
              </w:rPr>
              <w:t xml:space="preserve"> Ezra </w:t>
            </w:r>
            <w:proofErr w:type="spellStart"/>
            <w:r w:rsidR="009D742E" w:rsidRPr="009D742E">
              <w:rPr>
                <w:rFonts w:ascii="Garamond" w:hAnsi="Garamond"/>
                <w:lang w:val="en-AU"/>
              </w:rPr>
              <w:t>Dessers</w:t>
            </w:r>
            <w:proofErr w:type="spellEnd"/>
            <w:r w:rsidR="009D742E">
              <w:rPr>
                <w:rFonts w:ascii="Garamond" w:hAnsi="Garamond"/>
                <w:lang w:val="en-AU"/>
              </w:rPr>
              <w:t>)</w:t>
            </w:r>
          </w:p>
          <w:p w:rsidR="009D742E" w:rsidRDefault="00CE7548" w:rsidP="009D742E">
            <w:pPr>
              <w:pStyle w:val="ListParagraph"/>
              <w:numPr>
                <w:ilvl w:val="0"/>
                <w:numId w:val="31"/>
              </w:numPr>
              <w:rPr>
                <w:rFonts w:ascii="Garamond" w:hAnsi="Garamond"/>
                <w:lang w:val="en-AU"/>
              </w:rPr>
            </w:pPr>
            <w:r w:rsidRPr="009D742E">
              <w:rPr>
                <w:rFonts w:ascii="Garamond" w:hAnsi="Garamond"/>
                <w:lang w:val="en-AU"/>
              </w:rPr>
              <w:t xml:space="preserve">A quality improvement project to </w:t>
            </w:r>
            <w:r w:rsidRPr="009D742E">
              <w:rPr>
                <w:rFonts w:ascii="Garamond" w:hAnsi="Garamond"/>
                <w:b/>
                <w:lang w:val="en-AU"/>
              </w:rPr>
              <w:t>reduce hypothermia in preterm infants</w:t>
            </w:r>
            <w:r w:rsidRPr="009D742E">
              <w:rPr>
                <w:rFonts w:ascii="Garamond" w:hAnsi="Garamond"/>
                <w:lang w:val="en-AU"/>
              </w:rPr>
              <w:t xml:space="preserve"> on admission to the neonatal intensive care unit </w:t>
            </w:r>
            <w:r w:rsidR="009D742E" w:rsidRPr="009D742E">
              <w:rPr>
                <w:rFonts w:ascii="Garamond" w:hAnsi="Garamond"/>
                <w:lang w:val="en-AU"/>
              </w:rPr>
              <w:t>(</w:t>
            </w:r>
            <w:r w:rsidRPr="009D742E">
              <w:rPr>
                <w:rFonts w:ascii="Garamond" w:hAnsi="Garamond"/>
                <w:lang w:val="en-AU"/>
              </w:rPr>
              <w:t xml:space="preserve">Wai Yan Yip; Bin Huey </w:t>
            </w:r>
            <w:proofErr w:type="spellStart"/>
            <w:r w:rsidRPr="009D742E">
              <w:rPr>
                <w:rFonts w:ascii="Garamond" w:hAnsi="Garamond"/>
                <w:lang w:val="en-AU"/>
              </w:rPr>
              <w:t>Quek</w:t>
            </w:r>
            <w:proofErr w:type="spellEnd"/>
            <w:r w:rsidRPr="009D742E">
              <w:rPr>
                <w:rFonts w:ascii="Garamond" w:hAnsi="Garamond"/>
                <w:lang w:val="en-AU"/>
              </w:rPr>
              <w:t xml:space="preserve">; Mary Choi Wan Fong; </w:t>
            </w:r>
            <w:proofErr w:type="spellStart"/>
            <w:r w:rsidRPr="009D742E">
              <w:rPr>
                <w:rFonts w:ascii="Garamond" w:hAnsi="Garamond"/>
                <w:lang w:val="en-AU"/>
              </w:rPr>
              <w:t>Thilagamangai</w:t>
            </w:r>
            <w:proofErr w:type="spellEnd"/>
            <w:r w:rsidRPr="009D742E">
              <w:rPr>
                <w:rFonts w:ascii="Garamond" w:hAnsi="Garamond"/>
                <w:lang w:val="en-AU"/>
              </w:rPr>
              <w:t xml:space="preserve">; Sally Siew </w:t>
            </w:r>
            <w:proofErr w:type="spellStart"/>
            <w:r w:rsidRPr="009D742E">
              <w:rPr>
                <w:rFonts w:ascii="Garamond" w:hAnsi="Garamond"/>
                <w:lang w:val="en-AU"/>
              </w:rPr>
              <w:t>Gim</w:t>
            </w:r>
            <w:proofErr w:type="spellEnd"/>
            <w:r w:rsidRPr="009D742E">
              <w:rPr>
                <w:rFonts w:ascii="Garamond" w:hAnsi="Garamond"/>
                <w:lang w:val="en-AU"/>
              </w:rPr>
              <w:t xml:space="preserve"> Ong</w:t>
            </w:r>
            <w:r w:rsidR="009D742E">
              <w:rPr>
                <w:rFonts w:ascii="Garamond" w:hAnsi="Garamond"/>
                <w:lang w:val="en-AU"/>
              </w:rPr>
              <w:t xml:space="preserve">; </w:t>
            </w:r>
            <w:r w:rsidR="009D742E" w:rsidRPr="009D742E">
              <w:rPr>
                <w:rFonts w:ascii="Garamond" w:hAnsi="Garamond"/>
                <w:lang w:val="en-AU"/>
              </w:rPr>
              <w:t>Bee Leong Lim</w:t>
            </w:r>
            <w:r w:rsidR="009D742E">
              <w:rPr>
                <w:rFonts w:ascii="Garamond" w:hAnsi="Garamond"/>
                <w:lang w:val="en-AU"/>
              </w:rPr>
              <w:t>;</w:t>
            </w:r>
            <w:r w:rsidR="009D742E" w:rsidRPr="009D742E">
              <w:rPr>
                <w:rFonts w:ascii="Garamond" w:hAnsi="Garamond"/>
                <w:lang w:val="en-AU"/>
              </w:rPr>
              <w:t xml:space="preserve"> Bo Chu Lo</w:t>
            </w:r>
            <w:r w:rsidR="009D742E">
              <w:rPr>
                <w:rFonts w:ascii="Garamond" w:hAnsi="Garamond"/>
                <w:lang w:val="en-AU"/>
              </w:rPr>
              <w:t>;</w:t>
            </w:r>
            <w:r w:rsidR="009D742E" w:rsidRPr="009D742E">
              <w:rPr>
                <w:rFonts w:ascii="Garamond" w:hAnsi="Garamond"/>
                <w:lang w:val="en-AU"/>
              </w:rPr>
              <w:t xml:space="preserve"> </w:t>
            </w:r>
            <w:proofErr w:type="spellStart"/>
            <w:r w:rsidR="009D742E" w:rsidRPr="009D742E">
              <w:rPr>
                <w:rFonts w:ascii="Garamond" w:hAnsi="Garamond"/>
                <w:lang w:val="en-AU"/>
              </w:rPr>
              <w:t>Pratibha</w:t>
            </w:r>
            <w:proofErr w:type="spellEnd"/>
            <w:r w:rsidR="009D742E" w:rsidRPr="009D742E">
              <w:rPr>
                <w:rFonts w:ascii="Garamond" w:hAnsi="Garamond"/>
                <w:lang w:val="en-AU"/>
              </w:rPr>
              <w:t xml:space="preserve"> Agarwal</w:t>
            </w:r>
            <w:r w:rsidR="009D742E">
              <w:rPr>
                <w:rFonts w:ascii="Garamond" w:hAnsi="Garamond"/>
                <w:lang w:val="en-AU"/>
              </w:rPr>
              <w:t>)</w:t>
            </w:r>
          </w:p>
          <w:p w:rsidR="009D742E" w:rsidRDefault="00CE7548" w:rsidP="009D742E">
            <w:pPr>
              <w:pStyle w:val="ListParagraph"/>
              <w:numPr>
                <w:ilvl w:val="0"/>
                <w:numId w:val="31"/>
              </w:numPr>
              <w:rPr>
                <w:rFonts w:ascii="Garamond" w:hAnsi="Garamond"/>
                <w:lang w:val="en-AU"/>
              </w:rPr>
            </w:pPr>
            <w:r w:rsidRPr="009D742E">
              <w:rPr>
                <w:rFonts w:ascii="Garamond" w:hAnsi="Garamond"/>
                <w:lang w:val="en-AU"/>
              </w:rPr>
              <w:t xml:space="preserve">Barriers to </w:t>
            </w:r>
            <w:r w:rsidRPr="00886104">
              <w:rPr>
                <w:rFonts w:ascii="Garamond" w:hAnsi="Garamond"/>
                <w:b/>
                <w:lang w:val="en-AU"/>
              </w:rPr>
              <w:t xml:space="preserve">effective, safe communication </w:t>
            </w:r>
            <w:r w:rsidRPr="00886104">
              <w:rPr>
                <w:rFonts w:ascii="Garamond" w:hAnsi="Garamond"/>
                <w:lang w:val="en-AU"/>
              </w:rPr>
              <w:t>and</w:t>
            </w:r>
            <w:r w:rsidRPr="00886104">
              <w:rPr>
                <w:rFonts w:ascii="Garamond" w:hAnsi="Garamond"/>
                <w:b/>
                <w:lang w:val="en-AU"/>
              </w:rPr>
              <w:t xml:space="preserve"> workflow</w:t>
            </w:r>
            <w:r w:rsidRPr="009D742E">
              <w:rPr>
                <w:rFonts w:ascii="Garamond" w:hAnsi="Garamond"/>
                <w:lang w:val="en-AU"/>
              </w:rPr>
              <w:t xml:space="preserve"> between nurses and non-consultant hospital doctors during out-of-hours </w:t>
            </w:r>
            <w:r w:rsidR="009D742E" w:rsidRPr="009D742E">
              <w:rPr>
                <w:rFonts w:ascii="Garamond" w:hAnsi="Garamond"/>
                <w:lang w:val="en-AU"/>
              </w:rPr>
              <w:t>(</w:t>
            </w:r>
            <w:r w:rsidRPr="009D742E">
              <w:rPr>
                <w:rFonts w:ascii="Garamond" w:hAnsi="Garamond"/>
                <w:lang w:val="en-AU"/>
              </w:rPr>
              <w:t xml:space="preserve">Anne-Marie Brady; </w:t>
            </w:r>
            <w:proofErr w:type="spellStart"/>
            <w:r w:rsidRPr="009D742E">
              <w:rPr>
                <w:rFonts w:ascii="Garamond" w:hAnsi="Garamond"/>
                <w:lang w:val="en-AU"/>
              </w:rPr>
              <w:t>Gobnait</w:t>
            </w:r>
            <w:proofErr w:type="spellEnd"/>
            <w:r w:rsidRPr="009D742E">
              <w:rPr>
                <w:rFonts w:ascii="Garamond" w:hAnsi="Garamond"/>
                <w:lang w:val="en-AU"/>
              </w:rPr>
              <w:t xml:space="preserve"> Byrne; Mary Brigid Quirke; Aine Lynch; Shauna Ennis</w:t>
            </w:r>
            <w:r w:rsidR="009D742E">
              <w:rPr>
                <w:rFonts w:ascii="Garamond" w:hAnsi="Garamond"/>
                <w:lang w:val="en-AU"/>
              </w:rPr>
              <w:t xml:space="preserve">; </w:t>
            </w:r>
            <w:r w:rsidR="009D742E" w:rsidRPr="009D742E">
              <w:rPr>
                <w:rFonts w:ascii="Garamond" w:hAnsi="Garamond"/>
                <w:lang w:val="en-AU"/>
              </w:rPr>
              <w:t xml:space="preserve">Jaspreet </w:t>
            </w:r>
            <w:proofErr w:type="spellStart"/>
            <w:r w:rsidR="009D742E" w:rsidRPr="009D742E">
              <w:rPr>
                <w:rFonts w:ascii="Garamond" w:hAnsi="Garamond"/>
                <w:lang w:val="en-AU"/>
              </w:rPr>
              <w:t>Bhangu</w:t>
            </w:r>
            <w:proofErr w:type="spellEnd"/>
            <w:r w:rsidR="009D742E">
              <w:rPr>
                <w:rFonts w:ascii="Garamond" w:hAnsi="Garamond"/>
                <w:lang w:val="en-AU"/>
              </w:rPr>
              <w:t>;</w:t>
            </w:r>
            <w:r w:rsidR="009D742E" w:rsidRPr="009D742E">
              <w:rPr>
                <w:rFonts w:ascii="Garamond" w:hAnsi="Garamond"/>
                <w:lang w:val="en-AU"/>
              </w:rPr>
              <w:t xml:space="preserve"> </w:t>
            </w:r>
            <w:proofErr w:type="spellStart"/>
            <w:r w:rsidR="009D742E" w:rsidRPr="009D742E">
              <w:rPr>
                <w:rFonts w:ascii="Garamond" w:hAnsi="Garamond"/>
                <w:lang w:val="en-AU"/>
              </w:rPr>
              <w:t>Meabh</w:t>
            </w:r>
            <w:proofErr w:type="spellEnd"/>
            <w:r w:rsidR="009D742E" w:rsidRPr="009D742E">
              <w:rPr>
                <w:rFonts w:ascii="Garamond" w:hAnsi="Garamond"/>
                <w:lang w:val="en-AU"/>
              </w:rPr>
              <w:t xml:space="preserve"> Prendergast</w:t>
            </w:r>
            <w:r w:rsidR="009D742E">
              <w:rPr>
                <w:rFonts w:ascii="Garamond" w:hAnsi="Garamond"/>
                <w:lang w:val="en-AU"/>
              </w:rPr>
              <w:t>)</w:t>
            </w:r>
          </w:p>
          <w:p w:rsidR="00886104" w:rsidRDefault="00CE7548" w:rsidP="00886104">
            <w:pPr>
              <w:pStyle w:val="ListParagraph"/>
              <w:numPr>
                <w:ilvl w:val="0"/>
                <w:numId w:val="31"/>
              </w:numPr>
              <w:rPr>
                <w:rFonts w:ascii="Garamond" w:hAnsi="Garamond"/>
                <w:lang w:val="en-AU"/>
              </w:rPr>
            </w:pPr>
            <w:r w:rsidRPr="00886104">
              <w:rPr>
                <w:rFonts w:ascii="Garamond" w:hAnsi="Garamond"/>
                <w:b/>
                <w:lang w:val="en-AU"/>
              </w:rPr>
              <w:t>Patient–clinician relationship</w:t>
            </w:r>
            <w:r w:rsidRPr="009D742E">
              <w:rPr>
                <w:rFonts w:ascii="Garamond" w:hAnsi="Garamond"/>
                <w:lang w:val="en-AU"/>
              </w:rPr>
              <w:t xml:space="preserve"> seems to affect </w:t>
            </w:r>
            <w:r w:rsidRPr="00886104">
              <w:rPr>
                <w:rFonts w:ascii="Garamond" w:hAnsi="Garamond"/>
                <w:b/>
                <w:lang w:val="en-AU"/>
              </w:rPr>
              <w:t>adherence to analgesic use</w:t>
            </w:r>
            <w:r w:rsidRPr="009D742E">
              <w:rPr>
                <w:rFonts w:ascii="Garamond" w:hAnsi="Garamond"/>
                <w:lang w:val="en-AU"/>
              </w:rPr>
              <w:t xml:space="preserve"> in cancer patients: a cross sectional study in a Taiwanese population </w:t>
            </w:r>
            <w:r w:rsidR="009D742E" w:rsidRPr="009D742E">
              <w:rPr>
                <w:rFonts w:ascii="Garamond" w:hAnsi="Garamond"/>
                <w:lang w:val="en-AU"/>
              </w:rPr>
              <w:t>(</w:t>
            </w:r>
            <w:r w:rsidRPr="009D742E">
              <w:rPr>
                <w:rFonts w:ascii="Garamond" w:hAnsi="Garamond"/>
                <w:lang w:val="en-AU"/>
              </w:rPr>
              <w:t xml:space="preserve">Pi-Ling Chou; Kun-Ming Rau; Ta-Wei Yu; Tai-Lin Huang; </w:t>
            </w:r>
            <w:proofErr w:type="spellStart"/>
            <w:r w:rsidRPr="009D742E">
              <w:rPr>
                <w:rFonts w:ascii="Garamond" w:hAnsi="Garamond"/>
                <w:lang w:val="en-AU"/>
              </w:rPr>
              <w:t>Jia</w:t>
            </w:r>
            <w:proofErr w:type="spellEnd"/>
            <w:r w:rsidRPr="009D742E">
              <w:rPr>
                <w:rFonts w:ascii="Garamond" w:hAnsi="Garamond"/>
                <w:lang w:val="en-AU"/>
              </w:rPr>
              <w:t>-Ling Sun</w:t>
            </w:r>
            <w:r w:rsidR="00886104">
              <w:rPr>
                <w:rFonts w:ascii="Garamond" w:hAnsi="Garamond"/>
                <w:lang w:val="en-AU"/>
              </w:rPr>
              <w:t xml:space="preserve">; </w:t>
            </w:r>
            <w:r w:rsidR="00886104" w:rsidRPr="00886104">
              <w:rPr>
                <w:rFonts w:ascii="Garamond" w:hAnsi="Garamond"/>
                <w:lang w:val="en-AU"/>
              </w:rPr>
              <w:t>Shu-Yi Wang</w:t>
            </w:r>
            <w:r w:rsidR="00886104">
              <w:rPr>
                <w:rFonts w:ascii="Garamond" w:hAnsi="Garamond"/>
                <w:lang w:val="en-AU"/>
              </w:rPr>
              <w:t>;</w:t>
            </w:r>
            <w:r w:rsidR="00886104" w:rsidRPr="00886104">
              <w:rPr>
                <w:rFonts w:ascii="Garamond" w:hAnsi="Garamond"/>
                <w:lang w:val="en-AU"/>
              </w:rPr>
              <w:t xml:space="preserve"> Chia-Chin Lin</w:t>
            </w:r>
            <w:r w:rsidR="00886104">
              <w:rPr>
                <w:rFonts w:ascii="Garamond" w:hAnsi="Garamond"/>
                <w:lang w:val="en-AU"/>
              </w:rPr>
              <w:t>)</w:t>
            </w:r>
          </w:p>
          <w:p w:rsidR="00CE7548" w:rsidRPr="009D742E" w:rsidRDefault="00CE7548" w:rsidP="00CE7548">
            <w:pPr>
              <w:pStyle w:val="ListParagraph"/>
              <w:numPr>
                <w:ilvl w:val="0"/>
                <w:numId w:val="31"/>
              </w:numPr>
              <w:rPr>
                <w:rFonts w:ascii="Garamond" w:hAnsi="Garamond"/>
                <w:lang w:val="en-AU"/>
              </w:rPr>
            </w:pPr>
            <w:r w:rsidRPr="009D742E">
              <w:rPr>
                <w:rFonts w:ascii="Garamond" w:hAnsi="Garamond"/>
                <w:lang w:val="en-AU"/>
              </w:rPr>
              <w:t xml:space="preserve">Understanding the impact of </w:t>
            </w:r>
            <w:r w:rsidRPr="00886104">
              <w:rPr>
                <w:rFonts w:ascii="Garamond" w:hAnsi="Garamond"/>
                <w:b/>
                <w:lang w:val="en-AU"/>
              </w:rPr>
              <w:t>accreditation on quality</w:t>
            </w:r>
            <w:r w:rsidRPr="009D742E">
              <w:rPr>
                <w:rFonts w:ascii="Garamond" w:hAnsi="Garamond"/>
                <w:lang w:val="en-AU"/>
              </w:rPr>
              <w:t xml:space="preserve"> in healthcare: A grounded theory approach </w:t>
            </w:r>
            <w:r w:rsidR="009D742E" w:rsidRPr="009D742E">
              <w:rPr>
                <w:rFonts w:ascii="Garamond" w:hAnsi="Garamond"/>
                <w:lang w:val="en-AU"/>
              </w:rPr>
              <w:t>(</w:t>
            </w:r>
            <w:r w:rsidRPr="009D742E">
              <w:rPr>
                <w:rFonts w:ascii="Garamond" w:hAnsi="Garamond"/>
                <w:lang w:val="en-AU"/>
              </w:rPr>
              <w:t xml:space="preserve">L </w:t>
            </w:r>
            <w:proofErr w:type="spellStart"/>
            <w:r w:rsidRPr="009D742E">
              <w:rPr>
                <w:rFonts w:ascii="Garamond" w:hAnsi="Garamond"/>
                <w:lang w:val="en-AU"/>
              </w:rPr>
              <w:t>Desveaux</w:t>
            </w:r>
            <w:proofErr w:type="spellEnd"/>
            <w:r w:rsidRPr="009D742E">
              <w:rPr>
                <w:rFonts w:ascii="Garamond" w:hAnsi="Garamond"/>
                <w:lang w:val="en-AU"/>
              </w:rPr>
              <w:t xml:space="preserve">; J I Mitchell; J Shaw; N M </w:t>
            </w:r>
            <w:proofErr w:type="spellStart"/>
            <w:r w:rsidRPr="009D742E">
              <w:rPr>
                <w:rFonts w:ascii="Garamond" w:hAnsi="Garamond"/>
                <w:lang w:val="en-AU"/>
              </w:rPr>
              <w:t>Ivers</w:t>
            </w:r>
            <w:proofErr w:type="spellEnd"/>
            <w:r w:rsidR="009D742E">
              <w:rPr>
                <w:rFonts w:ascii="Garamond" w:hAnsi="Garamond"/>
                <w:lang w:val="en-AU"/>
              </w:rPr>
              <w:t>)</w:t>
            </w:r>
          </w:p>
          <w:p w:rsidR="00886104" w:rsidRDefault="00CE7548" w:rsidP="00886104">
            <w:pPr>
              <w:pStyle w:val="ListParagraph"/>
              <w:numPr>
                <w:ilvl w:val="0"/>
                <w:numId w:val="31"/>
              </w:numPr>
              <w:rPr>
                <w:rFonts w:ascii="Garamond" w:hAnsi="Garamond"/>
                <w:lang w:val="en-AU"/>
              </w:rPr>
            </w:pPr>
            <w:r w:rsidRPr="009D742E">
              <w:rPr>
                <w:rFonts w:ascii="Garamond" w:hAnsi="Garamond"/>
                <w:lang w:val="en-AU"/>
              </w:rPr>
              <w:t xml:space="preserve">Examining influences on </w:t>
            </w:r>
            <w:r w:rsidRPr="00367228">
              <w:rPr>
                <w:rFonts w:ascii="Garamond" w:hAnsi="Garamond"/>
                <w:b/>
                <w:lang w:val="en-AU"/>
              </w:rPr>
              <w:t>speaking up</w:t>
            </w:r>
            <w:r w:rsidRPr="009D742E">
              <w:rPr>
                <w:rFonts w:ascii="Garamond" w:hAnsi="Garamond"/>
                <w:lang w:val="en-AU"/>
              </w:rPr>
              <w:t xml:space="preserve"> among critical care healthcare providers in the United Arab Emirates </w:t>
            </w:r>
            <w:r w:rsidR="009D742E" w:rsidRPr="009D742E">
              <w:rPr>
                <w:rFonts w:ascii="Garamond" w:hAnsi="Garamond"/>
                <w:lang w:val="en-AU"/>
              </w:rPr>
              <w:t>(</w:t>
            </w:r>
            <w:proofErr w:type="spellStart"/>
            <w:r w:rsidRPr="009D742E">
              <w:rPr>
                <w:rFonts w:ascii="Garamond" w:hAnsi="Garamond"/>
                <w:lang w:val="en-AU"/>
              </w:rPr>
              <w:t>Hanan</w:t>
            </w:r>
            <w:proofErr w:type="spellEnd"/>
            <w:r w:rsidRPr="009D742E">
              <w:rPr>
                <w:rFonts w:ascii="Garamond" w:hAnsi="Garamond"/>
                <w:lang w:val="en-AU"/>
              </w:rPr>
              <w:t xml:space="preserve"> H </w:t>
            </w:r>
            <w:proofErr w:type="spellStart"/>
            <w:r w:rsidRPr="009D742E">
              <w:rPr>
                <w:rFonts w:ascii="Garamond" w:hAnsi="Garamond"/>
                <w:lang w:val="en-AU"/>
              </w:rPr>
              <w:t>Edrees</w:t>
            </w:r>
            <w:proofErr w:type="spellEnd"/>
            <w:r w:rsidRPr="009D742E">
              <w:rPr>
                <w:rFonts w:ascii="Garamond" w:hAnsi="Garamond"/>
                <w:lang w:val="en-AU"/>
              </w:rPr>
              <w:t xml:space="preserve">; </w:t>
            </w:r>
            <w:proofErr w:type="spellStart"/>
            <w:r w:rsidRPr="009D742E">
              <w:rPr>
                <w:rFonts w:ascii="Garamond" w:hAnsi="Garamond"/>
                <w:lang w:val="en-AU"/>
              </w:rPr>
              <w:t>Mohd</w:t>
            </w:r>
            <w:proofErr w:type="spellEnd"/>
            <w:r w:rsidRPr="009D742E">
              <w:rPr>
                <w:rFonts w:ascii="Garamond" w:hAnsi="Garamond"/>
                <w:lang w:val="en-AU"/>
              </w:rPr>
              <w:t xml:space="preserve"> Nasir </w:t>
            </w:r>
            <w:proofErr w:type="spellStart"/>
            <w:r w:rsidRPr="009D742E">
              <w:rPr>
                <w:rFonts w:ascii="Garamond" w:hAnsi="Garamond"/>
                <w:lang w:val="en-AU"/>
              </w:rPr>
              <w:t>Mohd</w:t>
            </w:r>
            <w:proofErr w:type="spellEnd"/>
            <w:r w:rsidRPr="009D742E">
              <w:rPr>
                <w:rFonts w:ascii="Garamond" w:hAnsi="Garamond"/>
                <w:lang w:val="en-AU"/>
              </w:rPr>
              <w:t xml:space="preserve"> Ismail; Bernadette Kelly; Christine A </w:t>
            </w:r>
            <w:proofErr w:type="spellStart"/>
            <w:r w:rsidRPr="009D742E">
              <w:rPr>
                <w:rFonts w:ascii="Garamond" w:hAnsi="Garamond"/>
                <w:lang w:val="en-AU"/>
              </w:rPr>
              <w:t>Goeschel</w:t>
            </w:r>
            <w:proofErr w:type="spellEnd"/>
            <w:r w:rsidRPr="009D742E">
              <w:rPr>
                <w:rFonts w:ascii="Garamond" w:hAnsi="Garamond"/>
                <w:lang w:val="en-AU"/>
              </w:rPr>
              <w:t xml:space="preserve">; Sean M </w:t>
            </w:r>
            <w:proofErr w:type="spellStart"/>
            <w:r w:rsidRPr="009D742E">
              <w:rPr>
                <w:rFonts w:ascii="Garamond" w:hAnsi="Garamond"/>
                <w:lang w:val="en-AU"/>
              </w:rPr>
              <w:t>Berenholtz</w:t>
            </w:r>
            <w:proofErr w:type="spellEnd"/>
            <w:r w:rsidR="00886104">
              <w:rPr>
                <w:rFonts w:ascii="Garamond" w:hAnsi="Garamond"/>
                <w:lang w:val="en-AU"/>
              </w:rPr>
              <w:t xml:space="preserve">; </w:t>
            </w:r>
            <w:r w:rsidR="00886104" w:rsidRPr="00886104">
              <w:rPr>
                <w:rFonts w:ascii="Garamond" w:hAnsi="Garamond"/>
                <w:lang w:val="en-AU"/>
              </w:rPr>
              <w:t>Peter J Pronovost</w:t>
            </w:r>
            <w:r w:rsidR="00886104">
              <w:rPr>
                <w:rFonts w:ascii="Garamond" w:hAnsi="Garamond"/>
                <w:lang w:val="en-AU"/>
              </w:rPr>
              <w:t>;</w:t>
            </w:r>
            <w:r w:rsidR="00886104" w:rsidRPr="00886104">
              <w:rPr>
                <w:rFonts w:ascii="Garamond" w:hAnsi="Garamond"/>
                <w:lang w:val="en-AU"/>
              </w:rPr>
              <w:t xml:space="preserve"> Ali Abdul Kareem Al </w:t>
            </w:r>
            <w:proofErr w:type="spellStart"/>
            <w:r w:rsidR="00886104" w:rsidRPr="00886104">
              <w:rPr>
                <w:rFonts w:ascii="Garamond" w:hAnsi="Garamond"/>
                <w:lang w:val="en-AU"/>
              </w:rPr>
              <w:t>Obaidli</w:t>
            </w:r>
            <w:proofErr w:type="spellEnd"/>
            <w:r w:rsidR="00886104">
              <w:rPr>
                <w:rFonts w:ascii="Garamond" w:hAnsi="Garamond"/>
                <w:lang w:val="en-AU"/>
              </w:rPr>
              <w:t>;</w:t>
            </w:r>
            <w:r w:rsidR="00886104" w:rsidRPr="00886104">
              <w:rPr>
                <w:rFonts w:ascii="Garamond" w:hAnsi="Garamond"/>
                <w:lang w:val="en-AU"/>
              </w:rPr>
              <w:t xml:space="preserve"> Sallie J Weaver</w:t>
            </w:r>
            <w:r w:rsidR="00886104">
              <w:rPr>
                <w:rFonts w:ascii="Garamond" w:hAnsi="Garamond"/>
                <w:lang w:val="en-AU"/>
              </w:rPr>
              <w:t>)</w:t>
            </w:r>
          </w:p>
          <w:p w:rsidR="00886104" w:rsidRDefault="00CE7548" w:rsidP="00886104">
            <w:pPr>
              <w:pStyle w:val="ListParagraph"/>
              <w:numPr>
                <w:ilvl w:val="0"/>
                <w:numId w:val="31"/>
              </w:numPr>
              <w:rPr>
                <w:rFonts w:ascii="Garamond" w:hAnsi="Garamond"/>
                <w:lang w:val="en-AU"/>
              </w:rPr>
            </w:pPr>
            <w:r w:rsidRPr="009D742E">
              <w:rPr>
                <w:rFonts w:ascii="Garamond" w:hAnsi="Garamond"/>
                <w:lang w:val="en-AU"/>
              </w:rPr>
              <w:t xml:space="preserve">Using </w:t>
            </w:r>
            <w:r w:rsidRPr="00886104">
              <w:rPr>
                <w:rFonts w:ascii="Garamond" w:hAnsi="Garamond"/>
                <w:b/>
                <w:lang w:val="en-AU"/>
              </w:rPr>
              <w:t>Value Stream Mapping</w:t>
            </w:r>
            <w:r w:rsidRPr="009D742E">
              <w:rPr>
                <w:rFonts w:ascii="Garamond" w:hAnsi="Garamond"/>
                <w:lang w:val="en-AU"/>
              </w:rPr>
              <w:t xml:space="preserve"> to improve quality of care in low-resource facility settings </w:t>
            </w:r>
            <w:r w:rsidR="009D742E" w:rsidRPr="009D742E">
              <w:rPr>
                <w:rFonts w:ascii="Garamond" w:hAnsi="Garamond"/>
                <w:lang w:val="en-AU"/>
              </w:rPr>
              <w:t>(</w:t>
            </w:r>
            <w:proofErr w:type="spellStart"/>
            <w:r w:rsidRPr="009D742E">
              <w:rPr>
                <w:rFonts w:ascii="Garamond" w:hAnsi="Garamond"/>
                <w:lang w:val="en-AU"/>
              </w:rPr>
              <w:t>Rohit</w:t>
            </w:r>
            <w:proofErr w:type="spellEnd"/>
            <w:r w:rsidRPr="009D742E">
              <w:rPr>
                <w:rFonts w:ascii="Garamond" w:hAnsi="Garamond"/>
                <w:lang w:val="en-AU"/>
              </w:rPr>
              <w:t xml:space="preserve"> </w:t>
            </w:r>
            <w:proofErr w:type="spellStart"/>
            <w:r w:rsidRPr="009D742E">
              <w:rPr>
                <w:rFonts w:ascii="Garamond" w:hAnsi="Garamond"/>
                <w:lang w:val="en-AU"/>
              </w:rPr>
              <w:t>Ramaswamy</w:t>
            </w:r>
            <w:proofErr w:type="spellEnd"/>
            <w:r w:rsidRPr="009D742E">
              <w:rPr>
                <w:rFonts w:ascii="Garamond" w:hAnsi="Garamond"/>
                <w:lang w:val="en-AU"/>
              </w:rPr>
              <w:t xml:space="preserve">; Claire Rothschild; </w:t>
            </w:r>
            <w:proofErr w:type="spellStart"/>
            <w:r w:rsidRPr="009D742E">
              <w:rPr>
                <w:rFonts w:ascii="Garamond" w:hAnsi="Garamond"/>
                <w:lang w:val="en-AU"/>
              </w:rPr>
              <w:t>Funmi</w:t>
            </w:r>
            <w:proofErr w:type="spellEnd"/>
            <w:r w:rsidRPr="009D742E">
              <w:rPr>
                <w:rFonts w:ascii="Garamond" w:hAnsi="Garamond"/>
                <w:lang w:val="en-AU"/>
              </w:rPr>
              <w:t xml:space="preserve"> </w:t>
            </w:r>
            <w:proofErr w:type="spellStart"/>
            <w:r w:rsidRPr="009D742E">
              <w:rPr>
                <w:rFonts w:ascii="Garamond" w:hAnsi="Garamond"/>
                <w:lang w:val="en-AU"/>
              </w:rPr>
              <w:t>Alabi</w:t>
            </w:r>
            <w:proofErr w:type="spellEnd"/>
            <w:r w:rsidRPr="009D742E">
              <w:rPr>
                <w:rFonts w:ascii="Garamond" w:hAnsi="Garamond"/>
                <w:lang w:val="en-AU"/>
              </w:rPr>
              <w:t xml:space="preserve">; Eric </w:t>
            </w:r>
            <w:proofErr w:type="spellStart"/>
            <w:r w:rsidRPr="009D742E">
              <w:rPr>
                <w:rFonts w:ascii="Garamond" w:hAnsi="Garamond"/>
                <w:lang w:val="en-AU"/>
              </w:rPr>
              <w:t>Wachira</w:t>
            </w:r>
            <w:proofErr w:type="spellEnd"/>
            <w:r w:rsidRPr="009D742E">
              <w:rPr>
                <w:rFonts w:ascii="Garamond" w:hAnsi="Garamond"/>
                <w:lang w:val="en-AU"/>
              </w:rPr>
              <w:t xml:space="preserve">; Faith </w:t>
            </w:r>
            <w:proofErr w:type="spellStart"/>
            <w:r w:rsidRPr="009D742E">
              <w:rPr>
                <w:rFonts w:ascii="Garamond" w:hAnsi="Garamond"/>
                <w:lang w:val="en-AU"/>
              </w:rPr>
              <w:t>Muigai</w:t>
            </w:r>
            <w:proofErr w:type="spellEnd"/>
            <w:r w:rsidR="00886104">
              <w:rPr>
                <w:rFonts w:ascii="Garamond" w:hAnsi="Garamond"/>
                <w:lang w:val="en-AU"/>
              </w:rPr>
              <w:t xml:space="preserve">; </w:t>
            </w:r>
            <w:r w:rsidR="00886104" w:rsidRPr="00886104">
              <w:rPr>
                <w:rFonts w:ascii="Garamond" w:hAnsi="Garamond"/>
                <w:lang w:val="en-AU"/>
              </w:rPr>
              <w:t>Nick Pearson</w:t>
            </w:r>
            <w:r w:rsidR="00886104">
              <w:rPr>
                <w:rFonts w:ascii="Garamond" w:hAnsi="Garamond"/>
                <w:lang w:val="en-AU"/>
              </w:rPr>
              <w:t>)</w:t>
            </w:r>
          </w:p>
          <w:p w:rsidR="00FA2ED3" w:rsidRPr="00621912" w:rsidRDefault="00CE7548" w:rsidP="00886104">
            <w:pPr>
              <w:pStyle w:val="ListParagraph"/>
              <w:numPr>
                <w:ilvl w:val="0"/>
                <w:numId w:val="31"/>
              </w:numPr>
              <w:rPr>
                <w:rFonts w:ascii="Garamond" w:hAnsi="Garamond"/>
                <w:lang w:val="en-AU"/>
              </w:rPr>
            </w:pPr>
            <w:r w:rsidRPr="00CE7548">
              <w:rPr>
                <w:rFonts w:ascii="Garamond" w:hAnsi="Garamond"/>
                <w:lang w:val="en-AU"/>
              </w:rPr>
              <w:t xml:space="preserve">Organizing and implementing a </w:t>
            </w:r>
            <w:r w:rsidRPr="00886104">
              <w:rPr>
                <w:rFonts w:ascii="Garamond" w:hAnsi="Garamond"/>
                <w:b/>
                <w:lang w:val="en-AU"/>
              </w:rPr>
              <w:t>multidisciplinary fast track oncology clinic</w:t>
            </w:r>
            <w:r w:rsidRPr="00CE7548">
              <w:rPr>
                <w:rFonts w:ascii="Garamond" w:hAnsi="Garamond"/>
                <w:lang w:val="en-AU"/>
              </w:rPr>
              <w:t xml:space="preserve"> </w:t>
            </w:r>
            <w:r w:rsidR="009D742E">
              <w:rPr>
                <w:rFonts w:ascii="Garamond" w:hAnsi="Garamond"/>
                <w:lang w:val="en-AU"/>
              </w:rPr>
              <w:t>(</w:t>
            </w:r>
            <w:r w:rsidRPr="00CE7548">
              <w:rPr>
                <w:rFonts w:ascii="Garamond" w:hAnsi="Garamond"/>
                <w:lang w:val="en-AU"/>
              </w:rPr>
              <w:t xml:space="preserve">Y L </w:t>
            </w:r>
            <w:proofErr w:type="spellStart"/>
            <w:r w:rsidRPr="00CE7548">
              <w:rPr>
                <w:rFonts w:ascii="Garamond" w:hAnsi="Garamond"/>
                <w:lang w:val="en-AU"/>
              </w:rPr>
              <w:t>Basta</w:t>
            </w:r>
            <w:proofErr w:type="spellEnd"/>
            <w:r w:rsidRPr="00CE7548">
              <w:rPr>
                <w:rFonts w:ascii="Garamond" w:hAnsi="Garamond"/>
                <w:lang w:val="en-AU"/>
              </w:rPr>
              <w:t xml:space="preserve">; K M A J </w:t>
            </w:r>
            <w:proofErr w:type="spellStart"/>
            <w:r w:rsidRPr="00CE7548">
              <w:rPr>
                <w:rFonts w:ascii="Garamond" w:hAnsi="Garamond"/>
                <w:lang w:val="en-AU"/>
              </w:rPr>
              <w:t>Tytgat</w:t>
            </w:r>
            <w:proofErr w:type="spellEnd"/>
            <w:r w:rsidRPr="00CE7548">
              <w:rPr>
                <w:rFonts w:ascii="Garamond" w:hAnsi="Garamond"/>
                <w:lang w:val="en-AU"/>
              </w:rPr>
              <w:t xml:space="preserve">; H </w:t>
            </w:r>
            <w:proofErr w:type="spellStart"/>
            <w:r w:rsidRPr="00CE7548">
              <w:rPr>
                <w:rFonts w:ascii="Garamond" w:hAnsi="Garamond"/>
                <w:lang w:val="en-AU"/>
              </w:rPr>
              <w:t>H</w:t>
            </w:r>
            <w:proofErr w:type="spellEnd"/>
            <w:r w:rsidRPr="00CE7548">
              <w:rPr>
                <w:rFonts w:ascii="Garamond" w:hAnsi="Garamond"/>
                <w:lang w:val="en-AU"/>
              </w:rPr>
              <w:t xml:space="preserve"> </w:t>
            </w:r>
            <w:proofErr w:type="spellStart"/>
            <w:r w:rsidRPr="00CE7548">
              <w:rPr>
                <w:rFonts w:ascii="Garamond" w:hAnsi="Garamond"/>
                <w:lang w:val="en-AU"/>
              </w:rPr>
              <w:t>Greuter</w:t>
            </w:r>
            <w:proofErr w:type="spellEnd"/>
            <w:r w:rsidRPr="00CE7548">
              <w:rPr>
                <w:rFonts w:ascii="Garamond" w:hAnsi="Garamond"/>
                <w:lang w:val="en-AU"/>
              </w:rPr>
              <w:t xml:space="preserve">; J H G </w:t>
            </w:r>
            <w:proofErr w:type="spellStart"/>
            <w:r w:rsidRPr="00CE7548">
              <w:rPr>
                <w:rFonts w:ascii="Garamond" w:hAnsi="Garamond"/>
                <w:lang w:val="en-AU"/>
              </w:rPr>
              <w:t>Klinkenbijl</w:t>
            </w:r>
            <w:proofErr w:type="spellEnd"/>
            <w:r w:rsidRPr="00CE7548">
              <w:rPr>
                <w:rFonts w:ascii="Garamond" w:hAnsi="Garamond"/>
                <w:lang w:val="en-AU"/>
              </w:rPr>
              <w:t xml:space="preserve">; P </w:t>
            </w:r>
            <w:proofErr w:type="spellStart"/>
            <w:r w:rsidRPr="00CE7548">
              <w:rPr>
                <w:rFonts w:ascii="Garamond" w:hAnsi="Garamond"/>
                <w:lang w:val="en-AU"/>
              </w:rPr>
              <w:t>Fockens</w:t>
            </w:r>
            <w:proofErr w:type="spellEnd"/>
            <w:r w:rsidR="00886104">
              <w:rPr>
                <w:rFonts w:ascii="Garamond" w:hAnsi="Garamond"/>
                <w:lang w:val="en-AU"/>
              </w:rPr>
              <w:t xml:space="preserve">; </w:t>
            </w:r>
            <w:r w:rsidR="00886104" w:rsidRPr="00886104">
              <w:rPr>
                <w:rFonts w:ascii="Garamond" w:hAnsi="Garamond"/>
                <w:lang w:val="en-AU"/>
              </w:rPr>
              <w:t>J Strikwerda</w:t>
            </w:r>
            <w:r w:rsidR="00886104">
              <w:rPr>
                <w:rFonts w:ascii="Garamond" w:hAnsi="Garamond"/>
                <w:lang w:val="en-AU"/>
              </w:rPr>
              <w:t>)</w:t>
            </w:r>
          </w:p>
        </w:tc>
      </w:tr>
    </w:tbl>
    <w:p w:rsidR="00FA2ED3" w:rsidRDefault="00FA2ED3" w:rsidP="00FA2ED3">
      <w:pPr>
        <w:rPr>
          <w:rFonts w:ascii="Garamond" w:hAnsi="Garamond"/>
          <w:lang w:val="en-AU"/>
        </w:rPr>
      </w:pPr>
    </w:p>
    <w:p w:rsidR="007941DF" w:rsidRDefault="007941DF">
      <w:pPr>
        <w:rPr>
          <w:rFonts w:ascii="Garamond" w:hAnsi="Garamond"/>
          <w:i/>
          <w:lang w:val="en-AU"/>
        </w:rPr>
      </w:pPr>
      <w:r>
        <w:rPr>
          <w:rFonts w:ascii="Garamond" w:hAnsi="Garamond"/>
          <w:i/>
          <w:lang w:val="en-AU"/>
        </w:rPr>
        <w:br w:type="page"/>
      </w:r>
    </w:p>
    <w:p w:rsidR="00FA2ED3" w:rsidRDefault="00FA2ED3" w:rsidP="00FA2ED3">
      <w:pPr>
        <w:keepLines/>
        <w:autoSpaceDE w:val="0"/>
        <w:autoSpaceDN w:val="0"/>
        <w:adjustRightInd w:val="0"/>
        <w:rPr>
          <w:rFonts w:ascii="Garamond" w:hAnsi="Garamond"/>
          <w:i/>
          <w:lang w:val="en-AU"/>
        </w:rPr>
      </w:pPr>
      <w:r w:rsidRPr="000170DA">
        <w:rPr>
          <w:rFonts w:ascii="Garamond" w:hAnsi="Garamond"/>
          <w:i/>
          <w:lang w:val="en-AU"/>
        </w:rPr>
        <w:lastRenderedPageBreak/>
        <w:t>International Journal for Quality in Health Care</w:t>
      </w:r>
    </w:p>
    <w:p w:rsidR="00FA2ED3" w:rsidRPr="00FA2ED3" w:rsidRDefault="00CE7548" w:rsidP="00FA2ED3">
      <w:pPr>
        <w:keepLines/>
        <w:autoSpaceDE w:val="0"/>
        <w:autoSpaceDN w:val="0"/>
        <w:adjustRightInd w:val="0"/>
        <w:rPr>
          <w:rFonts w:ascii="Garamond" w:hAnsi="Garamond"/>
          <w:lang w:val="en-AU"/>
        </w:rPr>
      </w:pPr>
      <w:r>
        <w:rPr>
          <w:rFonts w:ascii="Garamond" w:hAnsi="Garamond"/>
          <w:lang w:val="en-AU"/>
        </w:rPr>
        <w:t xml:space="preserve">Volume 29 Issue 8, </w:t>
      </w:r>
      <w:r w:rsidR="00FA2ED3">
        <w:rPr>
          <w:rFonts w:ascii="Garamond" w:hAnsi="Garamond"/>
          <w:lang w:val="en-AU"/>
        </w:rPr>
        <w:t>December 2017</w:t>
      </w:r>
    </w:p>
    <w:tbl>
      <w:tblPr>
        <w:tblStyle w:val="TableGrid"/>
        <w:tblW w:w="0" w:type="auto"/>
        <w:tblInd w:w="288" w:type="dxa"/>
        <w:tblLayout w:type="fixed"/>
        <w:tblLook w:val="01E0" w:firstRow="1" w:lastRow="1" w:firstColumn="1" w:lastColumn="1" w:noHBand="0" w:noVBand="0"/>
      </w:tblPr>
      <w:tblGrid>
        <w:gridCol w:w="1080"/>
        <w:gridCol w:w="8280"/>
      </w:tblGrid>
      <w:tr w:rsidR="00FA2ED3" w:rsidRPr="0063083A" w:rsidTr="00E91A1D">
        <w:tc>
          <w:tcPr>
            <w:tcW w:w="1080" w:type="dxa"/>
            <w:tcBorders>
              <w:top w:val="single" w:sz="4" w:space="0" w:color="auto"/>
              <w:left w:val="single" w:sz="4" w:space="0" w:color="auto"/>
              <w:bottom w:val="single" w:sz="4" w:space="0" w:color="auto"/>
              <w:right w:val="single" w:sz="4" w:space="0" w:color="auto"/>
            </w:tcBorders>
            <w:vAlign w:val="center"/>
          </w:tcPr>
          <w:p w:rsidR="00FA2ED3" w:rsidRPr="0063083A" w:rsidRDefault="00FA2ED3" w:rsidP="00E91A1D">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A2ED3" w:rsidRPr="0063083A" w:rsidRDefault="00C60A65" w:rsidP="00E91A1D">
            <w:pPr>
              <w:rPr>
                <w:rStyle w:val="Hyperlink"/>
                <w:rFonts w:ascii="Garamond" w:hAnsi="Garamond"/>
                <w:color w:val="auto"/>
                <w:u w:val="none"/>
                <w:lang w:val="en-AU"/>
              </w:rPr>
            </w:pPr>
            <w:hyperlink r:id="rId25" w:history="1">
              <w:r w:rsidR="00074CA2" w:rsidRPr="001728A0">
                <w:rPr>
                  <w:rStyle w:val="Hyperlink"/>
                  <w:rFonts w:ascii="Garamond" w:hAnsi="Garamond"/>
                  <w:lang w:val="en-AU"/>
                </w:rPr>
                <w:t>https://academic.oup.com/intqhc/issue/29/8</w:t>
              </w:r>
            </w:hyperlink>
          </w:p>
        </w:tc>
      </w:tr>
      <w:tr w:rsidR="00FA2ED3" w:rsidRPr="0063083A" w:rsidTr="00E91A1D">
        <w:tc>
          <w:tcPr>
            <w:tcW w:w="1080" w:type="dxa"/>
            <w:tcBorders>
              <w:top w:val="single" w:sz="4" w:space="0" w:color="auto"/>
              <w:left w:val="single" w:sz="4" w:space="0" w:color="auto"/>
              <w:bottom w:val="single" w:sz="4" w:space="0" w:color="auto"/>
              <w:right w:val="single" w:sz="4" w:space="0" w:color="auto"/>
            </w:tcBorders>
            <w:vAlign w:val="center"/>
          </w:tcPr>
          <w:p w:rsidR="00FA2ED3" w:rsidRPr="0063083A" w:rsidRDefault="00FA2ED3" w:rsidP="00E91A1D">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1912" w:rsidRPr="009D2E31" w:rsidRDefault="00621912" w:rsidP="00621912">
            <w:pPr>
              <w:rPr>
                <w:rFonts w:ascii="Garamond" w:hAnsi="Garamond"/>
                <w:lang w:val="en-AU"/>
              </w:rPr>
            </w:pPr>
            <w:r w:rsidRPr="009D2E31">
              <w:rPr>
                <w:rFonts w:ascii="Garamond" w:hAnsi="Garamond"/>
                <w:lang w:val="en-AU"/>
              </w:rPr>
              <w:t xml:space="preserve">A new issue of the </w:t>
            </w:r>
            <w:r w:rsidRPr="009D2E31">
              <w:rPr>
                <w:rFonts w:ascii="Garamond" w:hAnsi="Garamond"/>
                <w:i/>
                <w:lang w:val="en-AU"/>
              </w:rPr>
              <w:t>International Journal for Quality in Health Care</w:t>
            </w:r>
            <w:r w:rsidRPr="009D2E31">
              <w:rPr>
                <w:rFonts w:ascii="Garamond" w:hAnsi="Garamond"/>
                <w:lang w:val="en-AU"/>
              </w:rPr>
              <w:t xml:space="preserve"> has been published. Many of the papers in this issue have been referred to in previous editions of </w:t>
            </w:r>
            <w:r w:rsidRPr="009D2E31">
              <w:rPr>
                <w:rFonts w:ascii="Garamond" w:hAnsi="Garamond"/>
                <w:i/>
                <w:lang w:val="en-AU"/>
              </w:rPr>
              <w:t>On the Radar</w:t>
            </w:r>
            <w:r w:rsidRPr="009D2E31">
              <w:rPr>
                <w:rFonts w:ascii="Garamond" w:hAnsi="Garamond"/>
                <w:lang w:val="en-AU"/>
              </w:rPr>
              <w:t xml:space="preserve"> (when they were released online). Articles in this issue of the </w:t>
            </w:r>
            <w:r w:rsidRPr="009D2E31">
              <w:rPr>
                <w:rFonts w:ascii="Garamond" w:hAnsi="Garamond"/>
                <w:i/>
                <w:lang w:val="en-AU"/>
              </w:rPr>
              <w:t>International Journal for Quality in Health Care</w:t>
            </w:r>
            <w:r w:rsidRPr="009D2E31">
              <w:rPr>
                <w:rFonts w:ascii="Garamond" w:hAnsi="Garamond"/>
                <w:lang w:val="en-AU"/>
              </w:rPr>
              <w:t xml:space="preserve"> include:</w:t>
            </w:r>
          </w:p>
          <w:p w:rsidR="00325C2A" w:rsidRPr="00325C2A" w:rsidRDefault="00325C2A" w:rsidP="00325C2A">
            <w:pPr>
              <w:pStyle w:val="ListParagraph"/>
              <w:numPr>
                <w:ilvl w:val="0"/>
                <w:numId w:val="30"/>
              </w:numPr>
              <w:rPr>
                <w:rFonts w:ascii="Garamond" w:hAnsi="Garamond"/>
                <w:lang w:val="en-AU"/>
              </w:rPr>
            </w:pPr>
            <w:r w:rsidRPr="00325C2A">
              <w:rPr>
                <w:rFonts w:ascii="Garamond" w:hAnsi="Garamond"/>
                <w:lang w:val="en-AU"/>
              </w:rPr>
              <w:t xml:space="preserve">Barriers and facilitators related to the implementation of a </w:t>
            </w:r>
            <w:r w:rsidRPr="00325C2A">
              <w:rPr>
                <w:rFonts w:ascii="Garamond" w:hAnsi="Garamond"/>
                <w:b/>
                <w:lang w:val="en-AU"/>
              </w:rPr>
              <w:t>physiological track and trigger system</w:t>
            </w:r>
            <w:r w:rsidRPr="00325C2A">
              <w:rPr>
                <w:rFonts w:ascii="Garamond" w:hAnsi="Garamond"/>
                <w:lang w:val="en-AU"/>
              </w:rPr>
              <w:t xml:space="preserve">: A systematic review of the qualitative evidence (Fergal Connolly; Dara Byrne; </w:t>
            </w:r>
            <w:proofErr w:type="spellStart"/>
            <w:r w:rsidRPr="00325C2A">
              <w:rPr>
                <w:rFonts w:ascii="Garamond" w:hAnsi="Garamond"/>
                <w:lang w:val="en-AU"/>
              </w:rPr>
              <w:t>Sinéad</w:t>
            </w:r>
            <w:proofErr w:type="spellEnd"/>
            <w:r w:rsidRPr="00325C2A">
              <w:rPr>
                <w:rFonts w:ascii="Garamond" w:hAnsi="Garamond"/>
                <w:lang w:val="en-AU"/>
              </w:rPr>
              <w:t xml:space="preserve"> </w:t>
            </w:r>
            <w:proofErr w:type="spellStart"/>
            <w:r w:rsidRPr="00325C2A">
              <w:rPr>
                <w:rFonts w:ascii="Garamond" w:hAnsi="Garamond"/>
                <w:lang w:val="en-AU"/>
              </w:rPr>
              <w:t>Lydon</w:t>
            </w:r>
            <w:proofErr w:type="spellEnd"/>
            <w:r w:rsidRPr="00325C2A">
              <w:rPr>
                <w:rFonts w:ascii="Garamond" w:hAnsi="Garamond"/>
                <w:lang w:val="en-AU"/>
              </w:rPr>
              <w:t>; Chloe Walsh; Paul O’Connor</w:t>
            </w:r>
            <w:r>
              <w:rPr>
                <w:rFonts w:ascii="Garamond" w:hAnsi="Garamond"/>
                <w:lang w:val="en-AU"/>
              </w:rPr>
              <w:t>)</w:t>
            </w:r>
          </w:p>
          <w:p w:rsidR="005F5187" w:rsidRDefault="00325C2A" w:rsidP="005F5187">
            <w:pPr>
              <w:pStyle w:val="ListParagraph"/>
              <w:numPr>
                <w:ilvl w:val="0"/>
                <w:numId w:val="30"/>
              </w:numPr>
              <w:rPr>
                <w:rFonts w:ascii="Garamond" w:hAnsi="Garamond"/>
                <w:lang w:val="en-AU"/>
              </w:rPr>
            </w:pPr>
            <w:r w:rsidRPr="00325C2A">
              <w:rPr>
                <w:rFonts w:ascii="Garamond" w:hAnsi="Garamond"/>
                <w:lang w:val="en-AU"/>
              </w:rPr>
              <w:t xml:space="preserve">Factors influencing the activation of the </w:t>
            </w:r>
            <w:r w:rsidRPr="005F5187">
              <w:rPr>
                <w:rFonts w:ascii="Garamond" w:hAnsi="Garamond"/>
                <w:b/>
                <w:lang w:val="en-AU"/>
              </w:rPr>
              <w:t>rapid response system</w:t>
            </w:r>
            <w:r w:rsidRPr="00325C2A">
              <w:rPr>
                <w:rFonts w:ascii="Garamond" w:hAnsi="Garamond"/>
                <w:lang w:val="en-AU"/>
              </w:rPr>
              <w:t xml:space="preserve"> for clinically deteriorating patients by </w:t>
            </w:r>
            <w:r w:rsidRPr="005F5187">
              <w:rPr>
                <w:rFonts w:ascii="Garamond" w:hAnsi="Garamond"/>
                <w:b/>
                <w:lang w:val="en-AU"/>
              </w:rPr>
              <w:t>frontline ward clinicians</w:t>
            </w:r>
            <w:r w:rsidRPr="00325C2A">
              <w:rPr>
                <w:rFonts w:ascii="Garamond" w:hAnsi="Garamond"/>
                <w:lang w:val="en-AU"/>
              </w:rPr>
              <w:t xml:space="preserve">: a systematic review (Wei Ling Chua; Min Ting Alicia See; Helena </w:t>
            </w:r>
            <w:proofErr w:type="spellStart"/>
            <w:r w:rsidRPr="00325C2A">
              <w:rPr>
                <w:rFonts w:ascii="Garamond" w:hAnsi="Garamond"/>
                <w:lang w:val="en-AU"/>
              </w:rPr>
              <w:t>Legio</w:t>
            </w:r>
            <w:proofErr w:type="spellEnd"/>
            <w:r w:rsidRPr="00325C2A">
              <w:rPr>
                <w:rFonts w:ascii="Garamond" w:hAnsi="Garamond"/>
                <w:lang w:val="en-AU"/>
              </w:rPr>
              <w:t>-Quigley; Daryl Jones; Augustine Tee</w:t>
            </w:r>
            <w:r w:rsidR="005F5187">
              <w:rPr>
                <w:rFonts w:ascii="Garamond" w:hAnsi="Garamond"/>
                <w:lang w:val="en-AU"/>
              </w:rPr>
              <w:t xml:space="preserve">; </w:t>
            </w:r>
            <w:proofErr w:type="spellStart"/>
            <w:r w:rsidR="005F5187" w:rsidRPr="005F5187">
              <w:rPr>
                <w:rFonts w:ascii="Garamond" w:hAnsi="Garamond"/>
                <w:lang w:val="en-AU"/>
              </w:rPr>
              <w:t>Sok</w:t>
            </w:r>
            <w:proofErr w:type="spellEnd"/>
            <w:r w:rsidR="005F5187" w:rsidRPr="005F5187">
              <w:rPr>
                <w:rFonts w:ascii="Garamond" w:hAnsi="Garamond"/>
                <w:lang w:val="en-AU"/>
              </w:rPr>
              <w:t xml:space="preserve"> Ying </w:t>
            </w:r>
            <w:proofErr w:type="spellStart"/>
            <w:r w:rsidR="005F5187" w:rsidRPr="005F5187">
              <w:rPr>
                <w:rFonts w:ascii="Garamond" w:hAnsi="Garamond"/>
                <w:lang w:val="en-AU"/>
              </w:rPr>
              <w:t>Liaw</w:t>
            </w:r>
            <w:proofErr w:type="spellEnd"/>
            <w:r w:rsidR="005F5187">
              <w:rPr>
                <w:rFonts w:ascii="Garamond" w:hAnsi="Garamond"/>
                <w:lang w:val="en-AU"/>
              </w:rPr>
              <w:t>)</w:t>
            </w:r>
          </w:p>
          <w:p w:rsidR="00325C2A" w:rsidRPr="005F5187" w:rsidRDefault="00325C2A" w:rsidP="005F5187">
            <w:pPr>
              <w:pStyle w:val="ListParagraph"/>
              <w:numPr>
                <w:ilvl w:val="0"/>
                <w:numId w:val="30"/>
              </w:numPr>
              <w:rPr>
                <w:rFonts w:ascii="Garamond" w:hAnsi="Garamond"/>
                <w:lang w:val="en-AU"/>
              </w:rPr>
            </w:pPr>
            <w:r w:rsidRPr="005F5187">
              <w:rPr>
                <w:rFonts w:ascii="Garamond" w:hAnsi="Garamond"/>
                <w:lang w:val="en-AU"/>
              </w:rPr>
              <w:t xml:space="preserve">Psychometric analysis of the TRANSIT </w:t>
            </w:r>
            <w:r w:rsidRPr="005F5187">
              <w:rPr>
                <w:rFonts w:ascii="Garamond" w:hAnsi="Garamond"/>
                <w:b/>
                <w:lang w:val="en-AU"/>
              </w:rPr>
              <w:t>quality</w:t>
            </w:r>
            <w:r w:rsidRPr="005F5187">
              <w:rPr>
                <w:rFonts w:ascii="Garamond" w:hAnsi="Garamond"/>
                <w:lang w:val="en-AU"/>
              </w:rPr>
              <w:t xml:space="preserve"> </w:t>
            </w:r>
            <w:r w:rsidRPr="005F5187">
              <w:rPr>
                <w:rFonts w:ascii="Garamond" w:hAnsi="Garamond"/>
                <w:b/>
                <w:lang w:val="en-AU"/>
              </w:rPr>
              <w:t>indicators for cardiovascular disease prevention in primary care</w:t>
            </w:r>
            <w:r w:rsidRPr="005F5187">
              <w:rPr>
                <w:rFonts w:ascii="Garamond" w:hAnsi="Garamond"/>
                <w:lang w:val="en-AU"/>
              </w:rPr>
              <w:t xml:space="preserve"> </w:t>
            </w:r>
            <w:r w:rsidR="005F5187" w:rsidRPr="005F5187">
              <w:rPr>
                <w:rFonts w:ascii="Garamond" w:hAnsi="Garamond"/>
                <w:lang w:val="en-AU"/>
              </w:rPr>
              <w:t>(</w:t>
            </w:r>
            <w:r w:rsidRPr="005F5187">
              <w:rPr>
                <w:rFonts w:ascii="Garamond" w:hAnsi="Garamond"/>
                <w:lang w:val="en-AU"/>
              </w:rPr>
              <w:t xml:space="preserve">Cynthia </w:t>
            </w:r>
            <w:proofErr w:type="spellStart"/>
            <w:r w:rsidRPr="005F5187">
              <w:rPr>
                <w:rFonts w:ascii="Garamond" w:hAnsi="Garamond"/>
                <w:lang w:val="en-AU"/>
              </w:rPr>
              <w:t>Khanji</w:t>
            </w:r>
            <w:proofErr w:type="spellEnd"/>
            <w:r w:rsidRPr="005F5187">
              <w:rPr>
                <w:rFonts w:ascii="Garamond" w:hAnsi="Garamond"/>
                <w:lang w:val="en-AU"/>
              </w:rPr>
              <w:t xml:space="preserve">; Céline </w:t>
            </w:r>
            <w:proofErr w:type="spellStart"/>
            <w:r w:rsidRPr="005F5187">
              <w:rPr>
                <w:rFonts w:ascii="Garamond" w:hAnsi="Garamond"/>
                <w:lang w:val="en-AU"/>
              </w:rPr>
              <w:t>Bareil</w:t>
            </w:r>
            <w:proofErr w:type="spellEnd"/>
            <w:r w:rsidRPr="005F5187">
              <w:rPr>
                <w:rFonts w:ascii="Garamond" w:hAnsi="Garamond"/>
                <w:lang w:val="en-AU"/>
              </w:rPr>
              <w:t xml:space="preserve">; Eveline </w:t>
            </w:r>
            <w:proofErr w:type="spellStart"/>
            <w:r w:rsidRPr="005F5187">
              <w:rPr>
                <w:rFonts w:ascii="Garamond" w:hAnsi="Garamond"/>
                <w:lang w:val="en-AU"/>
              </w:rPr>
              <w:t>Hudon</w:t>
            </w:r>
            <w:proofErr w:type="spellEnd"/>
            <w:r w:rsidRPr="005F5187">
              <w:rPr>
                <w:rFonts w:ascii="Garamond" w:hAnsi="Garamond"/>
                <w:lang w:val="en-AU"/>
              </w:rPr>
              <w:t xml:space="preserve">; Johanne </w:t>
            </w:r>
            <w:proofErr w:type="spellStart"/>
            <w:r w:rsidRPr="005F5187">
              <w:rPr>
                <w:rFonts w:ascii="Garamond" w:hAnsi="Garamond"/>
                <w:lang w:val="en-AU"/>
              </w:rPr>
              <w:t>Goudreau</w:t>
            </w:r>
            <w:proofErr w:type="spellEnd"/>
            <w:r w:rsidRPr="005F5187">
              <w:rPr>
                <w:rFonts w:ascii="Garamond" w:hAnsi="Garamond"/>
                <w:lang w:val="en-AU"/>
              </w:rPr>
              <w:t xml:space="preserve">; </w:t>
            </w:r>
            <w:proofErr w:type="spellStart"/>
            <w:r w:rsidRPr="005F5187">
              <w:rPr>
                <w:rFonts w:ascii="Garamond" w:hAnsi="Garamond"/>
                <w:lang w:val="en-AU"/>
              </w:rPr>
              <w:t>Fabie</w:t>
            </w:r>
            <w:proofErr w:type="spellEnd"/>
            <w:r w:rsidRPr="005F5187">
              <w:rPr>
                <w:rFonts w:ascii="Garamond" w:hAnsi="Garamond"/>
                <w:lang w:val="en-AU"/>
              </w:rPr>
              <w:t xml:space="preserve"> Duhamel</w:t>
            </w:r>
            <w:r w:rsidR="005F5187">
              <w:rPr>
                <w:rFonts w:ascii="Garamond" w:hAnsi="Garamond"/>
                <w:lang w:val="en-AU"/>
              </w:rPr>
              <w:t xml:space="preserve">; </w:t>
            </w:r>
            <w:r w:rsidR="005F5187" w:rsidRPr="005F5187">
              <w:rPr>
                <w:rFonts w:ascii="Garamond" w:hAnsi="Garamond"/>
                <w:lang w:val="en-AU"/>
              </w:rPr>
              <w:t>Marie-</w:t>
            </w:r>
            <w:proofErr w:type="spellStart"/>
            <w:r w:rsidR="005F5187" w:rsidRPr="005F5187">
              <w:rPr>
                <w:rFonts w:ascii="Garamond" w:hAnsi="Garamond"/>
                <w:lang w:val="en-AU"/>
              </w:rPr>
              <w:t>Thérèse</w:t>
            </w:r>
            <w:proofErr w:type="spellEnd"/>
            <w:r w:rsidR="005F5187" w:rsidRPr="005F5187">
              <w:rPr>
                <w:rFonts w:ascii="Garamond" w:hAnsi="Garamond"/>
                <w:lang w:val="en-AU"/>
              </w:rPr>
              <w:t xml:space="preserve"> </w:t>
            </w:r>
            <w:proofErr w:type="spellStart"/>
            <w:r w:rsidR="005F5187" w:rsidRPr="005F5187">
              <w:rPr>
                <w:rFonts w:ascii="Garamond" w:hAnsi="Garamond"/>
                <w:lang w:val="en-AU"/>
              </w:rPr>
              <w:t>Lussier</w:t>
            </w:r>
            <w:proofErr w:type="spellEnd"/>
            <w:r w:rsidR="005F5187">
              <w:rPr>
                <w:rFonts w:ascii="Garamond" w:hAnsi="Garamond"/>
                <w:lang w:val="en-AU"/>
              </w:rPr>
              <w:t>;</w:t>
            </w:r>
            <w:r w:rsidR="005F5187" w:rsidRPr="005F5187">
              <w:rPr>
                <w:rFonts w:ascii="Garamond" w:hAnsi="Garamond"/>
                <w:lang w:val="en-AU"/>
              </w:rPr>
              <w:t xml:space="preserve"> Sylvie Perreault</w:t>
            </w:r>
            <w:r w:rsidR="005F5187">
              <w:rPr>
                <w:rFonts w:ascii="Garamond" w:hAnsi="Garamond"/>
                <w:lang w:val="en-AU"/>
              </w:rPr>
              <w:t>;</w:t>
            </w:r>
            <w:r w:rsidR="005F5187" w:rsidRPr="005F5187">
              <w:rPr>
                <w:rFonts w:ascii="Garamond" w:hAnsi="Garamond"/>
                <w:lang w:val="en-AU"/>
              </w:rPr>
              <w:t xml:space="preserve"> Gilles Lalonde</w:t>
            </w:r>
            <w:r w:rsidR="005F5187">
              <w:rPr>
                <w:rFonts w:ascii="Garamond" w:hAnsi="Garamond"/>
                <w:lang w:val="en-AU"/>
              </w:rPr>
              <w:t>;</w:t>
            </w:r>
            <w:r w:rsidR="005F5187" w:rsidRPr="005F5187">
              <w:rPr>
                <w:rFonts w:ascii="Garamond" w:hAnsi="Garamond"/>
                <w:lang w:val="en-AU"/>
              </w:rPr>
              <w:t xml:space="preserve"> Alain </w:t>
            </w:r>
            <w:proofErr w:type="spellStart"/>
            <w:r w:rsidR="005F5187" w:rsidRPr="005F5187">
              <w:rPr>
                <w:rFonts w:ascii="Garamond" w:hAnsi="Garamond"/>
                <w:lang w:val="en-AU"/>
              </w:rPr>
              <w:t>Turcotte</w:t>
            </w:r>
            <w:proofErr w:type="spellEnd"/>
            <w:r w:rsidR="005F5187">
              <w:rPr>
                <w:rFonts w:ascii="Garamond" w:hAnsi="Garamond"/>
                <w:lang w:val="en-AU"/>
              </w:rPr>
              <w:t>;</w:t>
            </w:r>
            <w:r w:rsidR="005F5187" w:rsidRPr="005F5187">
              <w:rPr>
                <w:rFonts w:ascii="Garamond" w:hAnsi="Garamond"/>
                <w:lang w:val="en-AU"/>
              </w:rPr>
              <w:t xml:space="preserve"> </w:t>
            </w:r>
            <w:proofErr w:type="spellStart"/>
            <w:r w:rsidR="005F5187" w:rsidRPr="005F5187">
              <w:rPr>
                <w:rFonts w:ascii="Garamond" w:hAnsi="Garamond"/>
                <w:lang w:val="en-AU"/>
              </w:rPr>
              <w:t>Djamal</w:t>
            </w:r>
            <w:proofErr w:type="spellEnd"/>
            <w:r w:rsidR="005F5187" w:rsidRPr="005F5187">
              <w:rPr>
                <w:rFonts w:ascii="Garamond" w:hAnsi="Garamond"/>
                <w:lang w:val="en-AU"/>
              </w:rPr>
              <w:t xml:space="preserve"> </w:t>
            </w:r>
            <w:proofErr w:type="spellStart"/>
            <w:r w:rsidR="005F5187" w:rsidRPr="005F5187">
              <w:rPr>
                <w:rFonts w:ascii="Garamond" w:hAnsi="Garamond"/>
                <w:lang w:val="en-AU"/>
              </w:rPr>
              <w:t>Berbiche</w:t>
            </w:r>
            <w:proofErr w:type="spellEnd"/>
            <w:r w:rsidR="005F5187">
              <w:rPr>
                <w:rFonts w:ascii="Garamond" w:hAnsi="Garamond"/>
                <w:lang w:val="en-AU"/>
              </w:rPr>
              <w:t>;</w:t>
            </w:r>
            <w:r w:rsidR="005F5187" w:rsidRPr="005F5187">
              <w:rPr>
                <w:rFonts w:ascii="Garamond" w:hAnsi="Garamond"/>
                <w:lang w:val="en-AU"/>
              </w:rPr>
              <w:t xml:space="preserve"> </w:t>
            </w:r>
            <w:proofErr w:type="spellStart"/>
            <w:r w:rsidR="005F5187" w:rsidRPr="005F5187">
              <w:rPr>
                <w:rFonts w:ascii="Garamond" w:hAnsi="Garamond"/>
                <w:lang w:val="en-AU"/>
              </w:rPr>
              <w:t>Élisabeth</w:t>
            </w:r>
            <w:proofErr w:type="spellEnd"/>
            <w:r w:rsidR="005F5187" w:rsidRPr="005F5187">
              <w:rPr>
                <w:rFonts w:ascii="Garamond" w:hAnsi="Garamond"/>
                <w:lang w:val="en-AU"/>
              </w:rPr>
              <w:t xml:space="preserve"> Martin</w:t>
            </w:r>
            <w:r w:rsidR="005F5187">
              <w:rPr>
                <w:rFonts w:ascii="Garamond" w:hAnsi="Garamond"/>
                <w:lang w:val="en-AU"/>
              </w:rPr>
              <w:t>;</w:t>
            </w:r>
            <w:r w:rsidR="005F5187" w:rsidRPr="005F5187">
              <w:rPr>
                <w:rFonts w:ascii="Garamond" w:hAnsi="Garamond"/>
                <w:lang w:val="en-AU"/>
              </w:rPr>
              <w:t xml:space="preserve"> </w:t>
            </w:r>
            <w:proofErr w:type="spellStart"/>
            <w:r w:rsidR="005F5187" w:rsidRPr="005F5187">
              <w:rPr>
                <w:rFonts w:ascii="Garamond" w:hAnsi="Garamond"/>
                <w:lang w:val="en-AU"/>
              </w:rPr>
              <w:t>Lise</w:t>
            </w:r>
            <w:proofErr w:type="spellEnd"/>
            <w:r w:rsidR="005F5187" w:rsidRPr="005F5187">
              <w:rPr>
                <w:rFonts w:ascii="Garamond" w:hAnsi="Garamond"/>
                <w:lang w:val="en-AU"/>
              </w:rPr>
              <w:t xml:space="preserve"> Lévesque</w:t>
            </w:r>
            <w:r w:rsidR="005F5187">
              <w:rPr>
                <w:rFonts w:ascii="Garamond" w:hAnsi="Garamond"/>
                <w:lang w:val="en-AU"/>
              </w:rPr>
              <w:t>;</w:t>
            </w:r>
            <w:r w:rsidR="005F5187" w:rsidRPr="005F5187">
              <w:rPr>
                <w:rFonts w:ascii="Garamond" w:hAnsi="Garamond"/>
                <w:lang w:val="en-AU"/>
              </w:rPr>
              <w:t xml:space="preserve"> Marie-Mireille Gagnon</w:t>
            </w:r>
            <w:r w:rsidR="005F5187">
              <w:rPr>
                <w:rFonts w:ascii="Garamond" w:hAnsi="Garamond"/>
                <w:lang w:val="en-AU"/>
              </w:rPr>
              <w:t>;</w:t>
            </w:r>
            <w:r w:rsidR="005F5187" w:rsidRPr="005F5187">
              <w:rPr>
                <w:rFonts w:ascii="Garamond" w:hAnsi="Garamond"/>
                <w:lang w:val="en-AU"/>
              </w:rPr>
              <w:t xml:space="preserve"> Lyne Lalonde</w:t>
            </w:r>
            <w:r w:rsidR="005F5187">
              <w:rPr>
                <w:rFonts w:ascii="Garamond" w:hAnsi="Garamond"/>
                <w:lang w:val="en-AU"/>
              </w:rPr>
              <w:t>)</w:t>
            </w:r>
          </w:p>
          <w:p w:rsidR="005F5187" w:rsidRDefault="00325C2A" w:rsidP="005F5187">
            <w:pPr>
              <w:pStyle w:val="ListParagraph"/>
              <w:numPr>
                <w:ilvl w:val="0"/>
                <w:numId w:val="30"/>
              </w:numPr>
              <w:rPr>
                <w:rFonts w:ascii="Garamond" w:hAnsi="Garamond"/>
                <w:lang w:val="en-AU"/>
              </w:rPr>
            </w:pPr>
            <w:r w:rsidRPr="005F5187">
              <w:rPr>
                <w:rFonts w:ascii="Garamond" w:hAnsi="Garamond"/>
                <w:lang w:val="en-AU"/>
              </w:rPr>
              <w:t xml:space="preserve">Evaluating </w:t>
            </w:r>
            <w:r w:rsidRPr="005F5187">
              <w:rPr>
                <w:rFonts w:ascii="Garamond" w:hAnsi="Garamond"/>
                <w:b/>
                <w:lang w:val="en-AU"/>
              </w:rPr>
              <w:t>quality indicators</w:t>
            </w:r>
            <w:r w:rsidRPr="005F5187">
              <w:rPr>
                <w:rFonts w:ascii="Garamond" w:hAnsi="Garamond"/>
                <w:lang w:val="en-AU"/>
              </w:rPr>
              <w:t xml:space="preserve"> of tertiary care hospitals for </w:t>
            </w:r>
            <w:r w:rsidRPr="005F5187">
              <w:rPr>
                <w:rFonts w:ascii="Garamond" w:hAnsi="Garamond"/>
                <w:b/>
                <w:lang w:val="en-AU"/>
              </w:rPr>
              <w:t>trauma care</w:t>
            </w:r>
            <w:r w:rsidRPr="005F5187">
              <w:rPr>
                <w:rFonts w:ascii="Garamond" w:hAnsi="Garamond"/>
                <w:lang w:val="en-AU"/>
              </w:rPr>
              <w:t xml:space="preserve"> in Japan </w:t>
            </w:r>
            <w:r w:rsidR="005F5187" w:rsidRPr="005F5187">
              <w:rPr>
                <w:rFonts w:ascii="Garamond" w:hAnsi="Garamond"/>
                <w:lang w:val="en-AU"/>
              </w:rPr>
              <w:t>(</w:t>
            </w:r>
            <w:r w:rsidRPr="005F5187">
              <w:rPr>
                <w:rFonts w:ascii="Garamond" w:hAnsi="Garamond"/>
                <w:lang w:val="en-AU"/>
              </w:rPr>
              <w:t xml:space="preserve">Shinji Nakahara; Tetsuya Sakamoto; Takashi Fujita; </w:t>
            </w:r>
            <w:proofErr w:type="spellStart"/>
            <w:r w:rsidRPr="005F5187">
              <w:rPr>
                <w:rFonts w:ascii="Garamond" w:hAnsi="Garamond"/>
                <w:lang w:val="en-AU"/>
              </w:rPr>
              <w:t>Yasuyuki</w:t>
            </w:r>
            <w:proofErr w:type="spellEnd"/>
            <w:r w:rsidRPr="005F5187">
              <w:rPr>
                <w:rFonts w:ascii="Garamond" w:hAnsi="Garamond"/>
                <w:lang w:val="en-AU"/>
              </w:rPr>
              <w:t xml:space="preserve"> Uchida; Yoichi Katayama</w:t>
            </w:r>
            <w:r w:rsidR="005F5187">
              <w:rPr>
                <w:rFonts w:ascii="Garamond" w:hAnsi="Garamond"/>
                <w:lang w:val="en-AU"/>
              </w:rPr>
              <w:t xml:space="preserve">; </w:t>
            </w:r>
            <w:proofErr w:type="spellStart"/>
            <w:r w:rsidR="005F5187" w:rsidRPr="005F5187">
              <w:rPr>
                <w:rFonts w:ascii="Garamond" w:hAnsi="Garamond"/>
                <w:lang w:val="en-AU"/>
              </w:rPr>
              <w:t>Seizan</w:t>
            </w:r>
            <w:proofErr w:type="spellEnd"/>
            <w:r w:rsidR="005F5187" w:rsidRPr="005F5187">
              <w:rPr>
                <w:rFonts w:ascii="Garamond" w:hAnsi="Garamond"/>
                <w:lang w:val="en-AU"/>
              </w:rPr>
              <w:t xml:space="preserve"> Tanabe</w:t>
            </w:r>
            <w:r w:rsidR="005F5187">
              <w:rPr>
                <w:rFonts w:ascii="Garamond" w:hAnsi="Garamond"/>
                <w:lang w:val="en-AU"/>
              </w:rPr>
              <w:t>;</w:t>
            </w:r>
            <w:r w:rsidR="005F5187" w:rsidRPr="005F5187">
              <w:rPr>
                <w:rFonts w:ascii="Garamond" w:hAnsi="Garamond"/>
                <w:lang w:val="en-AU"/>
              </w:rPr>
              <w:t xml:space="preserve"> Yasuhiro Yamamoto</w:t>
            </w:r>
            <w:r w:rsidR="005F5187">
              <w:rPr>
                <w:rFonts w:ascii="Garamond" w:hAnsi="Garamond"/>
                <w:lang w:val="en-AU"/>
              </w:rPr>
              <w:t>)</w:t>
            </w:r>
          </w:p>
          <w:p w:rsidR="00325C2A" w:rsidRPr="005F5187" w:rsidRDefault="00325C2A" w:rsidP="00325C2A">
            <w:pPr>
              <w:pStyle w:val="ListParagraph"/>
              <w:numPr>
                <w:ilvl w:val="0"/>
                <w:numId w:val="30"/>
              </w:numPr>
              <w:rPr>
                <w:rFonts w:ascii="Garamond" w:hAnsi="Garamond"/>
                <w:lang w:val="en-AU"/>
              </w:rPr>
            </w:pPr>
            <w:r w:rsidRPr="005F5187">
              <w:rPr>
                <w:rFonts w:ascii="Garamond" w:hAnsi="Garamond"/>
                <w:b/>
                <w:lang w:val="en-AU"/>
              </w:rPr>
              <w:t>Scaling up improvements</w:t>
            </w:r>
            <w:r w:rsidRPr="005F5187">
              <w:rPr>
                <w:rFonts w:ascii="Garamond" w:hAnsi="Garamond"/>
                <w:lang w:val="en-AU"/>
              </w:rPr>
              <w:t xml:space="preserve"> more quickly and effectively </w:t>
            </w:r>
            <w:r w:rsidR="005F5187" w:rsidRPr="005F5187">
              <w:rPr>
                <w:rFonts w:ascii="Garamond" w:hAnsi="Garamond"/>
                <w:lang w:val="en-AU"/>
              </w:rPr>
              <w:t>(</w:t>
            </w:r>
            <w:r w:rsidRPr="005F5187">
              <w:rPr>
                <w:rFonts w:ascii="Garamond" w:hAnsi="Garamond"/>
                <w:lang w:val="en-AU"/>
              </w:rPr>
              <w:t xml:space="preserve">John Øvretveit; Lynn </w:t>
            </w:r>
            <w:proofErr w:type="spellStart"/>
            <w:r w:rsidRPr="005F5187">
              <w:rPr>
                <w:rFonts w:ascii="Garamond" w:hAnsi="Garamond"/>
                <w:lang w:val="en-AU"/>
              </w:rPr>
              <w:t>Garofalo</w:t>
            </w:r>
            <w:proofErr w:type="spellEnd"/>
            <w:r w:rsidRPr="005F5187">
              <w:rPr>
                <w:rFonts w:ascii="Garamond" w:hAnsi="Garamond"/>
                <w:lang w:val="en-AU"/>
              </w:rPr>
              <w:t xml:space="preserve">; Brian </w:t>
            </w:r>
            <w:proofErr w:type="spellStart"/>
            <w:r w:rsidRPr="005F5187">
              <w:rPr>
                <w:rFonts w:ascii="Garamond" w:hAnsi="Garamond"/>
                <w:lang w:val="en-AU"/>
              </w:rPr>
              <w:t>Mittman</w:t>
            </w:r>
            <w:proofErr w:type="spellEnd"/>
            <w:r w:rsidR="005F5187">
              <w:rPr>
                <w:rFonts w:ascii="Garamond" w:hAnsi="Garamond"/>
                <w:lang w:val="en-AU"/>
              </w:rPr>
              <w:t>)</w:t>
            </w:r>
          </w:p>
          <w:p w:rsidR="00FA2ED3" w:rsidRPr="00621912" w:rsidRDefault="00325C2A" w:rsidP="005F5187">
            <w:pPr>
              <w:pStyle w:val="ListParagraph"/>
              <w:numPr>
                <w:ilvl w:val="0"/>
                <w:numId w:val="30"/>
              </w:numPr>
              <w:rPr>
                <w:rFonts w:ascii="Garamond" w:hAnsi="Garamond"/>
                <w:lang w:val="en-AU"/>
              </w:rPr>
            </w:pPr>
            <w:r w:rsidRPr="005F5187">
              <w:rPr>
                <w:rFonts w:ascii="Garamond" w:hAnsi="Garamond"/>
                <w:b/>
                <w:lang w:val="en-AU"/>
              </w:rPr>
              <w:t>Relationship-</w:t>
            </w:r>
            <w:proofErr w:type="spellStart"/>
            <w:r w:rsidRPr="005F5187">
              <w:rPr>
                <w:rFonts w:ascii="Garamond" w:hAnsi="Garamond"/>
                <w:b/>
                <w:lang w:val="en-AU"/>
              </w:rPr>
              <w:t>centered</w:t>
            </w:r>
            <w:proofErr w:type="spellEnd"/>
            <w:r w:rsidRPr="005F5187">
              <w:rPr>
                <w:rFonts w:ascii="Garamond" w:hAnsi="Garamond"/>
                <w:b/>
                <w:lang w:val="en-AU"/>
              </w:rPr>
              <w:t xml:space="preserve"> health care</w:t>
            </w:r>
            <w:r w:rsidRPr="00325C2A">
              <w:rPr>
                <w:rFonts w:ascii="Garamond" w:hAnsi="Garamond"/>
                <w:lang w:val="en-AU"/>
              </w:rPr>
              <w:t xml:space="preserve"> as a Lean intervention </w:t>
            </w:r>
            <w:r w:rsidR="005F5187">
              <w:rPr>
                <w:rFonts w:ascii="Garamond" w:hAnsi="Garamond"/>
                <w:lang w:val="en-AU"/>
              </w:rPr>
              <w:t>(</w:t>
            </w:r>
            <w:r w:rsidRPr="00325C2A">
              <w:rPr>
                <w:rFonts w:ascii="Garamond" w:hAnsi="Garamond"/>
                <w:lang w:val="en-AU"/>
              </w:rPr>
              <w:t xml:space="preserve">Jennifer </w:t>
            </w:r>
            <w:proofErr w:type="spellStart"/>
            <w:r w:rsidRPr="00325C2A">
              <w:rPr>
                <w:rFonts w:ascii="Garamond" w:hAnsi="Garamond"/>
                <w:lang w:val="en-AU"/>
              </w:rPr>
              <w:t>Dunsford</w:t>
            </w:r>
            <w:proofErr w:type="spellEnd"/>
            <w:r w:rsidRPr="00325C2A">
              <w:rPr>
                <w:rFonts w:ascii="Garamond" w:hAnsi="Garamond"/>
                <w:lang w:val="en-AU"/>
              </w:rPr>
              <w:t>; Laura E Reimer</w:t>
            </w:r>
            <w:r w:rsidR="005F5187">
              <w:rPr>
                <w:rFonts w:ascii="Garamond" w:hAnsi="Garamond"/>
                <w:lang w:val="en-AU"/>
              </w:rPr>
              <w:t>)</w:t>
            </w:r>
          </w:p>
        </w:tc>
      </w:tr>
    </w:tbl>
    <w:p w:rsidR="00FA2ED3" w:rsidRDefault="00FA2ED3" w:rsidP="00FA2ED3">
      <w:pPr>
        <w:rPr>
          <w:rFonts w:ascii="Garamond" w:hAnsi="Garamond"/>
          <w:lang w:val="en-AU"/>
        </w:rPr>
      </w:pPr>
    </w:p>
    <w:p w:rsidR="007975A7" w:rsidRPr="007975A7" w:rsidRDefault="007975A7" w:rsidP="009E0AAE">
      <w:pPr>
        <w:keepLines/>
        <w:autoSpaceDE w:val="0"/>
        <w:autoSpaceDN w:val="0"/>
        <w:adjustRightInd w:val="0"/>
        <w:rPr>
          <w:rFonts w:ascii="Garamond" w:hAnsi="Garamond"/>
          <w:i/>
          <w:lang w:val="en-AU"/>
        </w:rPr>
      </w:pPr>
      <w:r w:rsidRPr="007975A7">
        <w:rPr>
          <w:rFonts w:ascii="Garamond" w:hAnsi="Garamond"/>
          <w:i/>
          <w:lang w:val="en-AU"/>
        </w:rPr>
        <w:t>BMJ Leader</w:t>
      </w:r>
    </w:p>
    <w:p w:rsidR="007975A7" w:rsidRDefault="007975A7" w:rsidP="009E0AAE">
      <w:pPr>
        <w:keepLines/>
        <w:autoSpaceDE w:val="0"/>
        <w:autoSpaceDN w:val="0"/>
        <w:adjustRightInd w:val="0"/>
        <w:rPr>
          <w:rFonts w:ascii="Garamond" w:hAnsi="Garamond"/>
          <w:lang w:val="en-AU"/>
        </w:rPr>
      </w:pPr>
      <w:r w:rsidRPr="007975A7">
        <w:rPr>
          <w:rFonts w:ascii="Garamond" w:hAnsi="Garamond"/>
          <w:lang w:val="en-AU"/>
        </w:rPr>
        <w:t>December 2017; Vol. 1, No. 4</w:t>
      </w:r>
    </w:p>
    <w:tbl>
      <w:tblPr>
        <w:tblStyle w:val="TableGrid"/>
        <w:tblW w:w="0" w:type="auto"/>
        <w:tblInd w:w="288" w:type="dxa"/>
        <w:tblLayout w:type="fixed"/>
        <w:tblLook w:val="01E0" w:firstRow="1" w:lastRow="1" w:firstColumn="1" w:lastColumn="1" w:noHBand="0" w:noVBand="0"/>
      </w:tblPr>
      <w:tblGrid>
        <w:gridCol w:w="1080"/>
        <w:gridCol w:w="8280"/>
      </w:tblGrid>
      <w:tr w:rsidR="007975A7" w:rsidRPr="0063083A" w:rsidTr="000B7DD9">
        <w:tc>
          <w:tcPr>
            <w:tcW w:w="1080" w:type="dxa"/>
            <w:tcBorders>
              <w:top w:val="single" w:sz="4" w:space="0" w:color="auto"/>
              <w:left w:val="single" w:sz="4" w:space="0" w:color="auto"/>
              <w:bottom w:val="single" w:sz="4" w:space="0" w:color="auto"/>
              <w:right w:val="single" w:sz="4" w:space="0" w:color="auto"/>
            </w:tcBorders>
            <w:vAlign w:val="center"/>
          </w:tcPr>
          <w:p w:rsidR="007975A7" w:rsidRPr="0063083A" w:rsidRDefault="007975A7" w:rsidP="000B7DD9">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75A7" w:rsidRPr="0063083A" w:rsidRDefault="00C60A65" w:rsidP="000B7DD9">
            <w:pPr>
              <w:rPr>
                <w:rStyle w:val="Hyperlink"/>
                <w:rFonts w:ascii="Garamond" w:hAnsi="Garamond"/>
                <w:color w:val="auto"/>
                <w:u w:val="none"/>
                <w:lang w:val="en-AU"/>
              </w:rPr>
            </w:pPr>
            <w:hyperlink r:id="rId26" w:history="1">
              <w:r w:rsidR="007975A7" w:rsidRPr="004A6F03">
                <w:rPr>
                  <w:rStyle w:val="Hyperlink"/>
                  <w:rFonts w:ascii="Garamond" w:hAnsi="Garamond"/>
                  <w:lang w:val="en-AU"/>
                </w:rPr>
                <w:t>http://bmjleader.bmj.com/content/1/4</w:t>
              </w:r>
            </w:hyperlink>
          </w:p>
        </w:tc>
      </w:tr>
      <w:tr w:rsidR="007975A7" w:rsidRPr="0063083A" w:rsidTr="000B7DD9">
        <w:tc>
          <w:tcPr>
            <w:tcW w:w="1080" w:type="dxa"/>
            <w:tcBorders>
              <w:top w:val="single" w:sz="4" w:space="0" w:color="auto"/>
              <w:left w:val="single" w:sz="4" w:space="0" w:color="auto"/>
              <w:bottom w:val="single" w:sz="4" w:space="0" w:color="auto"/>
              <w:right w:val="single" w:sz="4" w:space="0" w:color="auto"/>
            </w:tcBorders>
            <w:vAlign w:val="center"/>
          </w:tcPr>
          <w:p w:rsidR="007975A7" w:rsidRPr="0063083A" w:rsidRDefault="007975A7" w:rsidP="000B7DD9">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75A7" w:rsidRDefault="007975A7" w:rsidP="007975A7">
            <w:pPr>
              <w:rPr>
                <w:rFonts w:ascii="Garamond" w:hAnsi="Garamond"/>
                <w:lang w:val="en-AU"/>
              </w:rPr>
            </w:pPr>
            <w:r>
              <w:rPr>
                <w:rFonts w:ascii="Garamond" w:hAnsi="Garamond"/>
                <w:lang w:val="en-AU"/>
              </w:rPr>
              <w:t xml:space="preserve">A new issue of </w:t>
            </w:r>
            <w:r w:rsidRPr="007975A7">
              <w:rPr>
                <w:rFonts w:ascii="Garamond" w:hAnsi="Garamond"/>
                <w:i/>
                <w:lang w:val="en-AU"/>
              </w:rPr>
              <w:t>BMJ Leader</w:t>
            </w:r>
            <w:r w:rsidRPr="006E3FC1">
              <w:rPr>
                <w:rFonts w:ascii="Garamond" w:hAnsi="Garamond"/>
                <w:i/>
                <w:lang w:val="en-AU"/>
              </w:rPr>
              <w:t xml:space="preserve"> </w:t>
            </w:r>
            <w:r>
              <w:rPr>
                <w:rFonts w:ascii="Garamond" w:hAnsi="Garamond"/>
                <w:lang w:val="en-AU"/>
              </w:rPr>
              <w:t xml:space="preserve">has been published. Articles in this issue of </w:t>
            </w:r>
            <w:r w:rsidRPr="007975A7">
              <w:rPr>
                <w:rFonts w:ascii="Garamond" w:hAnsi="Garamond"/>
                <w:i/>
                <w:lang w:val="en-AU"/>
              </w:rPr>
              <w:t>BMJ Leader</w:t>
            </w:r>
            <w:r>
              <w:rPr>
                <w:rFonts w:ascii="Garamond" w:hAnsi="Garamond"/>
                <w:lang w:val="en-AU"/>
              </w:rPr>
              <w:t xml:space="preserve"> include:</w:t>
            </w:r>
          </w:p>
          <w:p w:rsidR="007975A7" w:rsidRPr="007975A7" w:rsidRDefault="007975A7" w:rsidP="007975A7">
            <w:pPr>
              <w:pStyle w:val="ListParagraph"/>
              <w:numPr>
                <w:ilvl w:val="0"/>
                <w:numId w:val="29"/>
              </w:numPr>
              <w:rPr>
                <w:rFonts w:ascii="Garamond" w:hAnsi="Garamond"/>
                <w:lang w:val="en-AU"/>
              </w:rPr>
            </w:pPr>
            <w:r w:rsidRPr="007975A7">
              <w:rPr>
                <w:rFonts w:ascii="Garamond" w:hAnsi="Garamond"/>
                <w:lang w:val="en-AU"/>
              </w:rPr>
              <w:t xml:space="preserve">Editorial: Looking to the future of </w:t>
            </w:r>
            <w:r w:rsidRPr="007975A7">
              <w:rPr>
                <w:rFonts w:ascii="Garamond" w:hAnsi="Garamond"/>
                <w:b/>
                <w:lang w:val="en-AU"/>
              </w:rPr>
              <w:t>clinical leadership</w:t>
            </w:r>
            <w:r w:rsidRPr="007975A7">
              <w:rPr>
                <w:rFonts w:ascii="Garamond" w:hAnsi="Garamond"/>
                <w:lang w:val="en-AU"/>
              </w:rPr>
              <w:t xml:space="preserve"> (</w:t>
            </w:r>
            <w:r>
              <w:rPr>
                <w:rFonts w:ascii="Garamond" w:hAnsi="Garamond"/>
                <w:lang w:val="en-AU"/>
              </w:rPr>
              <w:t xml:space="preserve">Stephen H </w:t>
            </w:r>
            <w:proofErr w:type="spellStart"/>
            <w:r>
              <w:rPr>
                <w:rFonts w:ascii="Garamond" w:hAnsi="Garamond"/>
                <w:lang w:val="en-AU"/>
              </w:rPr>
              <w:t>Powis</w:t>
            </w:r>
            <w:proofErr w:type="spellEnd"/>
            <w:r>
              <w:rPr>
                <w:rFonts w:ascii="Garamond" w:hAnsi="Garamond"/>
                <w:lang w:val="en-AU"/>
              </w:rPr>
              <w:t>)</w:t>
            </w:r>
          </w:p>
          <w:p w:rsidR="007975A7" w:rsidRPr="007975A7" w:rsidRDefault="007975A7" w:rsidP="007975A7">
            <w:pPr>
              <w:pStyle w:val="ListParagraph"/>
              <w:numPr>
                <w:ilvl w:val="0"/>
                <w:numId w:val="29"/>
              </w:numPr>
              <w:rPr>
                <w:rFonts w:ascii="Garamond" w:hAnsi="Garamond"/>
                <w:lang w:val="en-AU"/>
              </w:rPr>
            </w:pPr>
            <w:r w:rsidRPr="007975A7">
              <w:rPr>
                <w:rFonts w:ascii="Garamond" w:hAnsi="Garamond"/>
                <w:lang w:val="en-AU"/>
              </w:rPr>
              <w:t xml:space="preserve">Future of </w:t>
            </w:r>
            <w:r w:rsidRPr="007975A7">
              <w:rPr>
                <w:rFonts w:ascii="Garamond" w:hAnsi="Garamond"/>
                <w:b/>
                <w:lang w:val="en-AU"/>
              </w:rPr>
              <w:t>clinical leadership</w:t>
            </w:r>
            <w:r w:rsidRPr="007975A7">
              <w:rPr>
                <w:rFonts w:ascii="Garamond" w:hAnsi="Garamond"/>
                <w:lang w:val="en-AU"/>
              </w:rPr>
              <w:t>: the critical role of front-line doctors (</w:t>
            </w:r>
            <w:r>
              <w:rPr>
                <w:rFonts w:ascii="Garamond" w:hAnsi="Garamond"/>
                <w:lang w:val="en-AU"/>
              </w:rPr>
              <w:t xml:space="preserve">Amit Nigam, </w:t>
            </w:r>
            <w:proofErr w:type="spellStart"/>
            <w:r>
              <w:rPr>
                <w:rFonts w:ascii="Garamond" w:hAnsi="Garamond"/>
                <w:lang w:val="en-AU"/>
              </w:rPr>
              <w:t>Minjie</w:t>
            </w:r>
            <w:proofErr w:type="spellEnd"/>
            <w:r>
              <w:rPr>
                <w:rFonts w:ascii="Garamond" w:hAnsi="Garamond"/>
                <w:lang w:val="en-AU"/>
              </w:rPr>
              <w:t xml:space="preserve"> Gao)</w:t>
            </w:r>
          </w:p>
          <w:p w:rsidR="007975A7" w:rsidRPr="007975A7" w:rsidRDefault="007975A7" w:rsidP="007975A7">
            <w:pPr>
              <w:pStyle w:val="ListParagraph"/>
              <w:numPr>
                <w:ilvl w:val="0"/>
                <w:numId w:val="29"/>
              </w:numPr>
              <w:rPr>
                <w:rFonts w:ascii="Garamond" w:hAnsi="Garamond"/>
                <w:lang w:val="en-AU"/>
              </w:rPr>
            </w:pPr>
            <w:r w:rsidRPr="007975A7">
              <w:rPr>
                <w:rFonts w:ascii="Garamond" w:hAnsi="Garamond"/>
                <w:lang w:val="en-AU"/>
              </w:rPr>
              <w:t xml:space="preserve">Review of determinants of </w:t>
            </w:r>
            <w:r w:rsidRPr="007975A7">
              <w:rPr>
                <w:rFonts w:ascii="Garamond" w:hAnsi="Garamond"/>
                <w:b/>
                <w:lang w:val="en-AU"/>
              </w:rPr>
              <w:t>national medical leadership</w:t>
            </w:r>
            <w:r w:rsidRPr="007975A7">
              <w:rPr>
                <w:rFonts w:ascii="Garamond" w:hAnsi="Garamond"/>
                <w:lang w:val="en-AU"/>
              </w:rPr>
              <w:t xml:space="preserve"> development (</w:t>
            </w:r>
            <w:proofErr w:type="spellStart"/>
            <w:r w:rsidRPr="007975A7">
              <w:rPr>
                <w:rFonts w:ascii="Garamond" w:hAnsi="Garamond"/>
                <w:lang w:val="en-AU"/>
              </w:rPr>
              <w:t>Wouter</w:t>
            </w:r>
            <w:proofErr w:type="spellEnd"/>
            <w:r w:rsidRPr="007975A7">
              <w:rPr>
                <w:rFonts w:ascii="Garamond" w:hAnsi="Garamond"/>
                <w:lang w:val="en-AU"/>
              </w:rPr>
              <w:t xml:space="preserve"> </w:t>
            </w:r>
            <w:proofErr w:type="spellStart"/>
            <w:r w:rsidRPr="007975A7">
              <w:rPr>
                <w:rFonts w:ascii="Garamond" w:hAnsi="Garamond"/>
                <w:lang w:val="en-AU"/>
              </w:rPr>
              <w:t>Keijser</w:t>
            </w:r>
            <w:proofErr w:type="spellEnd"/>
            <w:r w:rsidRPr="007975A7">
              <w:rPr>
                <w:rFonts w:ascii="Garamond" w:hAnsi="Garamond"/>
                <w:lang w:val="en-AU"/>
              </w:rPr>
              <w:t xml:space="preserve">, Max </w:t>
            </w:r>
            <w:proofErr w:type="spellStart"/>
            <w:r w:rsidRPr="007975A7">
              <w:rPr>
                <w:rFonts w:ascii="Garamond" w:hAnsi="Garamond"/>
                <w:lang w:val="en-AU"/>
              </w:rPr>
              <w:t>Poorthuis</w:t>
            </w:r>
            <w:proofErr w:type="spellEnd"/>
            <w:r w:rsidRPr="007975A7">
              <w:rPr>
                <w:rFonts w:ascii="Garamond" w:hAnsi="Garamond"/>
                <w:lang w:val="en-AU"/>
              </w:rPr>
              <w:t>, J</w:t>
            </w:r>
            <w:r>
              <w:rPr>
                <w:rFonts w:ascii="Garamond" w:hAnsi="Garamond"/>
                <w:lang w:val="en-AU"/>
              </w:rPr>
              <w:t xml:space="preserve">udith Tweedie, Celeste </w:t>
            </w:r>
            <w:proofErr w:type="spellStart"/>
            <w:r>
              <w:rPr>
                <w:rFonts w:ascii="Garamond" w:hAnsi="Garamond"/>
                <w:lang w:val="en-AU"/>
              </w:rPr>
              <w:t>Wilderom</w:t>
            </w:r>
            <w:proofErr w:type="spellEnd"/>
            <w:r>
              <w:rPr>
                <w:rFonts w:ascii="Garamond" w:hAnsi="Garamond"/>
                <w:lang w:val="en-AU"/>
              </w:rPr>
              <w:t>)</w:t>
            </w:r>
          </w:p>
          <w:p w:rsidR="007975A7" w:rsidRPr="007975A7" w:rsidRDefault="007975A7" w:rsidP="007975A7">
            <w:pPr>
              <w:pStyle w:val="ListParagraph"/>
              <w:numPr>
                <w:ilvl w:val="0"/>
                <w:numId w:val="29"/>
              </w:numPr>
              <w:rPr>
                <w:rFonts w:ascii="Garamond" w:hAnsi="Garamond"/>
                <w:lang w:val="en-AU"/>
              </w:rPr>
            </w:pPr>
            <w:r w:rsidRPr="007975A7">
              <w:rPr>
                <w:rFonts w:ascii="Garamond" w:hAnsi="Garamond"/>
                <w:lang w:val="en-AU"/>
              </w:rPr>
              <w:t xml:space="preserve">Moving to the </w:t>
            </w:r>
            <w:r w:rsidRPr="007975A7">
              <w:rPr>
                <w:rFonts w:ascii="Garamond" w:hAnsi="Garamond"/>
                <w:b/>
                <w:lang w:val="en-AU"/>
              </w:rPr>
              <w:t>enlightened side</w:t>
            </w:r>
            <w:r w:rsidRPr="007975A7">
              <w:rPr>
                <w:rFonts w:ascii="Garamond" w:hAnsi="Garamond"/>
                <w:lang w:val="en-AU"/>
              </w:rPr>
              <w:t>: a personal journey (</w:t>
            </w:r>
            <w:r>
              <w:rPr>
                <w:rFonts w:ascii="Garamond" w:hAnsi="Garamond"/>
                <w:lang w:val="en-AU"/>
              </w:rPr>
              <w:t>Celia Ingham Clark)</w:t>
            </w:r>
          </w:p>
          <w:p w:rsidR="007975A7" w:rsidRPr="007975A7" w:rsidRDefault="007975A7" w:rsidP="007975A7">
            <w:pPr>
              <w:pStyle w:val="ListParagraph"/>
              <w:numPr>
                <w:ilvl w:val="0"/>
                <w:numId w:val="29"/>
              </w:numPr>
              <w:rPr>
                <w:rFonts w:ascii="Garamond" w:hAnsi="Garamond"/>
                <w:lang w:val="en-AU"/>
              </w:rPr>
            </w:pPr>
            <w:r w:rsidRPr="007975A7">
              <w:rPr>
                <w:rFonts w:ascii="Garamond" w:hAnsi="Garamond"/>
                <w:lang w:val="en-AU"/>
              </w:rPr>
              <w:t xml:space="preserve">Moving to the </w:t>
            </w:r>
            <w:r w:rsidRPr="007975A7">
              <w:rPr>
                <w:rFonts w:ascii="Garamond" w:hAnsi="Garamond"/>
                <w:b/>
                <w:lang w:val="en-AU"/>
              </w:rPr>
              <w:t>enlightened side</w:t>
            </w:r>
            <w:r w:rsidRPr="007975A7">
              <w:rPr>
                <w:rFonts w:ascii="Garamond" w:hAnsi="Garamond"/>
                <w:lang w:val="en-AU"/>
              </w:rPr>
              <w:t>: a sheep in wolf’s clothing (</w:t>
            </w:r>
            <w:r>
              <w:rPr>
                <w:rFonts w:ascii="Garamond" w:hAnsi="Garamond"/>
                <w:lang w:val="en-AU"/>
              </w:rPr>
              <w:t>Andrew Haynes)</w:t>
            </w:r>
          </w:p>
          <w:p w:rsidR="007975A7" w:rsidRPr="007975A7" w:rsidRDefault="007975A7" w:rsidP="007975A7">
            <w:pPr>
              <w:pStyle w:val="ListParagraph"/>
              <w:numPr>
                <w:ilvl w:val="0"/>
                <w:numId w:val="29"/>
              </w:numPr>
              <w:rPr>
                <w:rFonts w:ascii="Garamond" w:hAnsi="Garamond"/>
                <w:lang w:val="en-AU"/>
              </w:rPr>
            </w:pPr>
            <w:r w:rsidRPr="007975A7">
              <w:rPr>
                <w:rFonts w:ascii="Garamond" w:hAnsi="Garamond"/>
                <w:b/>
                <w:lang w:val="en-AU"/>
              </w:rPr>
              <w:t>Engaging, leading and improving</w:t>
            </w:r>
            <w:r w:rsidRPr="007975A7">
              <w:rPr>
                <w:rFonts w:ascii="Garamond" w:hAnsi="Garamond"/>
                <w:lang w:val="en-AU"/>
              </w:rPr>
              <w:t xml:space="preserve"> at the Northern Ireland Faculty of Medical Leadership and Management (FMLM) conference (Judy Curran, Rachel Doherty, </w:t>
            </w:r>
            <w:proofErr w:type="spellStart"/>
            <w:r>
              <w:rPr>
                <w:rFonts w:ascii="Garamond" w:hAnsi="Garamond"/>
                <w:lang w:val="en-AU"/>
              </w:rPr>
              <w:t>Gráinne</w:t>
            </w:r>
            <w:proofErr w:type="spellEnd"/>
            <w:r>
              <w:rPr>
                <w:rFonts w:ascii="Garamond" w:hAnsi="Garamond"/>
                <w:lang w:val="en-AU"/>
              </w:rPr>
              <w:t xml:space="preserve"> </w:t>
            </w:r>
            <w:proofErr w:type="spellStart"/>
            <w:r>
              <w:rPr>
                <w:rFonts w:ascii="Garamond" w:hAnsi="Garamond"/>
                <w:lang w:val="en-AU"/>
              </w:rPr>
              <w:t>Donaghy</w:t>
            </w:r>
            <w:proofErr w:type="spellEnd"/>
            <w:r>
              <w:rPr>
                <w:rFonts w:ascii="Garamond" w:hAnsi="Garamond"/>
                <w:lang w:val="en-AU"/>
              </w:rPr>
              <w:t>, Keith Gardiner)</w:t>
            </w:r>
          </w:p>
          <w:p w:rsidR="007975A7" w:rsidRPr="007975A7" w:rsidRDefault="007975A7" w:rsidP="007975A7">
            <w:pPr>
              <w:pStyle w:val="ListParagraph"/>
              <w:numPr>
                <w:ilvl w:val="0"/>
                <w:numId w:val="29"/>
              </w:numPr>
              <w:rPr>
                <w:rFonts w:ascii="Garamond" w:hAnsi="Garamond"/>
                <w:lang w:val="en-AU"/>
              </w:rPr>
            </w:pPr>
            <w:r w:rsidRPr="007975A7">
              <w:rPr>
                <w:rFonts w:ascii="Garamond" w:hAnsi="Garamond"/>
                <w:b/>
                <w:lang w:val="en-AU"/>
              </w:rPr>
              <w:t>Improving reliability</w:t>
            </w:r>
            <w:r w:rsidRPr="007975A7">
              <w:rPr>
                <w:rFonts w:ascii="Garamond" w:hAnsi="Garamond"/>
                <w:lang w:val="en-AU"/>
              </w:rPr>
              <w:t xml:space="preserve"> in critical healthcare sector using FAMECA methodology (</w:t>
            </w:r>
            <w:proofErr w:type="spellStart"/>
            <w:r w:rsidRPr="007975A7">
              <w:rPr>
                <w:rFonts w:ascii="Garamond" w:hAnsi="Garamond"/>
                <w:lang w:val="en-AU"/>
              </w:rPr>
              <w:t>Polinpapilinho</w:t>
            </w:r>
            <w:proofErr w:type="spellEnd"/>
            <w:r w:rsidRPr="007975A7">
              <w:rPr>
                <w:rFonts w:ascii="Garamond" w:hAnsi="Garamond"/>
                <w:lang w:val="en-AU"/>
              </w:rPr>
              <w:t xml:space="preserve"> Freem</w:t>
            </w:r>
            <w:r>
              <w:rPr>
                <w:rFonts w:ascii="Garamond" w:hAnsi="Garamond"/>
                <w:lang w:val="en-AU"/>
              </w:rPr>
              <w:t xml:space="preserve">an Katina, Nina C </w:t>
            </w:r>
            <w:proofErr w:type="spellStart"/>
            <w:r>
              <w:rPr>
                <w:rFonts w:ascii="Garamond" w:hAnsi="Garamond"/>
                <w:lang w:val="en-AU"/>
              </w:rPr>
              <w:t>Magpili</w:t>
            </w:r>
            <w:proofErr w:type="spellEnd"/>
            <w:r>
              <w:rPr>
                <w:rFonts w:ascii="Garamond" w:hAnsi="Garamond"/>
                <w:lang w:val="en-AU"/>
              </w:rPr>
              <w:t>-Smith)</w:t>
            </w:r>
          </w:p>
          <w:p w:rsidR="007975A7" w:rsidRPr="007975A7" w:rsidRDefault="007975A7" w:rsidP="007975A7">
            <w:pPr>
              <w:pStyle w:val="ListParagraph"/>
              <w:numPr>
                <w:ilvl w:val="0"/>
                <w:numId w:val="29"/>
              </w:numPr>
              <w:rPr>
                <w:rFonts w:ascii="Garamond" w:hAnsi="Garamond"/>
                <w:lang w:val="en-AU"/>
              </w:rPr>
            </w:pPr>
            <w:r w:rsidRPr="007975A7">
              <w:rPr>
                <w:rFonts w:ascii="Garamond" w:hAnsi="Garamond"/>
                <w:lang w:val="en-AU"/>
              </w:rPr>
              <w:t xml:space="preserve">Clinical physiotherapists’ experiences of </w:t>
            </w:r>
            <w:r w:rsidRPr="007975A7">
              <w:rPr>
                <w:rFonts w:ascii="Garamond" w:hAnsi="Garamond"/>
                <w:b/>
                <w:lang w:val="en-AU"/>
              </w:rPr>
              <w:t>leadership in physiotherapy</w:t>
            </w:r>
            <w:r w:rsidRPr="007975A7">
              <w:rPr>
                <w:rFonts w:ascii="Garamond" w:hAnsi="Garamond"/>
                <w:lang w:val="en-AU"/>
              </w:rPr>
              <w:t xml:space="preserve"> in Ireland (</w:t>
            </w:r>
            <w:proofErr w:type="spellStart"/>
            <w:r w:rsidRPr="007975A7">
              <w:rPr>
                <w:rFonts w:ascii="Garamond" w:hAnsi="Garamond"/>
                <w:lang w:val="en-AU"/>
              </w:rPr>
              <w:t>Emer</w:t>
            </w:r>
            <w:proofErr w:type="spellEnd"/>
            <w:r w:rsidRPr="007975A7">
              <w:rPr>
                <w:rFonts w:ascii="Garamond" w:hAnsi="Garamond"/>
                <w:lang w:val="en-AU"/>
              </w:rPr>
              <w:t xml:space="preserve"> McG</w:t>
            </w:r>
            <w:r>
              <w:rPr>
                <w:rFonts w:ascii="Garamond" w:hAnsi="Garamond"/>
                <w:lang w:val="en-AU"/>
              </w:rPr>
              <w:t xml:space="preserve">owan, </w:t>
            </w:r>
            <w:proofErr w:type="spellStart"/>
            <w:r>
              <w:rPr>
                <w:rFonts w:ascii="Garamond" w:hAnsi="Garamond"/>
                <w:lang w:val="en-AU"/>
              </w:rPr>
              <w:t>Cathal</w:t>
            </w:r>
            <w:proofErr w:type="spellEnd"/>
            <w:r>
              <w:rPr>
                <w:rFonts w:ascii="Garamond" w:hAnsi="Garamond"/>
                <w:lang w:val="en-AU"/>
              </w:rPr>
              <w:t xml:space="preserve"> Walsh, Emma Stokes)</w:t>
            </w:r>
          </w:p>
          <w:p w:rsidR="007975A7" w:rsidRPr="007975A7" w:rsidRDefault="007975A7" w:rsidP="007975A7">
            <w:pPr>
              <w:pStyle w:val="ListParagraph"/>
              <w:numPr>
                <w:ilvl w:val="0"/>
                <w:numId w:val="29"/>
              </w:numPr>
              <w:rPr>
                <w:rFonts w:ascii="Garamond" w:hAnsi="Garamond"/>
                <w:lang w:val="en-AU"/>
              </w:rPr>
            </w:pPr>
            <w:r w:rsidRPr="007975A7">
              <w:rPr>
                <w:rFonts w:ascii="Garamond" w:hAnsi="Garamond"/>
                <w:lang w:val="en-AU"/>
              </w:rPr>
              <w:t xml:space="preserve">Integrating traditional </w:t>
            </w:r>
            <w:r w:rsidRPr="007975A7">
              <w:rPr>
                <w:rFonts w:ascii="Garamond" w:hAnsi="Garamond"/>
                <w:b/>
                <w:lang w:val="en-AU"/>
              </w:rPr>
              <w:t>biomedical and high reliability organisation approaches</w:t>
            </w:r>
            <w:r w:rsidRPr="007975A7">
              <w:rPr>
                <w:rFonts w:ascii="Garamond" w:hAnsi="Garamond"/>
                <w:lang w:val="en-AU"/>
              </w:rPr>
              <w:t xml:space="preserve">: solving puzzles and problems </w:t>
            </w:r>
            <w:r>
              <w:rPr>
                <w:rFonts w:ascii="Garamond" w:hAnsi="Garamond"/>
                <w:lang w:val="en-AU"/>
              </w:rPr>
              <w:t>(</w:t>
            </w:r>
            <w:r w:rsidRPr="007975A7">
              <w:rPr>
                <w:rFonts w:ascii="Garamond" w:hAnsi="Garamond"/>
                <w:lang w:val="en-AU"/>
              </w:rPr>
              <w:t xml:space="preserve">Peter J Pronovost, Simon C Mathews, Jill A </w:t>
            </w:r>
            <w:proofErr w:type="spellStart"/>
            <w:r w:rsidRPr="007975A7">
              <w:rPr>
                <w:rFonts w:ascii="Garamond" w:hAnsi="Garamond"/>
                <w:lang w:val="en-AU"/>
              </w:rPr>
              <w:t>Marsteller</w:t>
            </w:r>
            <w:proofErr w:type="spellEnd"/>
            <w:r w:rsidRPr="007975A7">
              <w:rPr>
                <w:rFonts w:ascii="Garamond" w:hAnsi="Garamond"/>
                <w:lang w:val="en-AU"/>
              </w:rPr>
              <w:t>, Kathleen M Sutcliffe</w:t>
            </w:r>
            <w:r>
              <w:rPr>
                <w:rFonts w:ascii="Garamond" w:hAnsi="Garamond"/>
                <w:lang w:val="en-AU"/>
              </w:rPr>
              <w:t>)</w:t>
            </w:r>
          </w:p>
        </w:tc>
      </w:tr>
    </w:tbl>
    <w:p w:rsidR="007975A7" w:rsidRDefault="007975A7" w:rsidP="009E0AAE">
      <w:pPr>
        <w:keepLines/>
        <w:autoSpaceDE w:val="0"/>
        <w:autoSpaceDN w:val="0"/>
        <w:adjustRightInd w:val="0"/>
        <w:rPr>
          <w:rFonts w:ascii="Garamond" w:hAnsi="Garamond"/>
          <w:lang w:val="en-AU"/>
        </w:rPr>
      </w:pPr>
    </w:p>
    <w:p w:rsidR="007941DF" w:rsidRPr="007B20EB" w:rsidRDefault="007941DF" w:rsidP="007941DF">
      <w:pPr>
        <w:keepNext/>
        <w:rPr>
          <w:rFonts w:ascii="Garamond" w:hAnsi="Garamond"/>
          <w:i/>
          <w:lang w:val="en-AU"/>
        </w:rPr>
      </w:pPr>
      <w:r w:rsidRPr="007B20EB">
        <w:rPr>
          <w:rFonts w:ascii="Garamond" w:hAnsi="Garamond"/>
          <w:i/>
          <w:lang w:val="en-AU"/>
        </w:rPr>
        <w:lastRenderedPageBreak/>
        <w:t>Pennsylvania Patient Safety Advisory</w:t>
      </w:r>
    </w:p>
    <w:p w:rsidR="007941DF" w:rsidRPr="00C3014C" w:rsidRDefault="007941DF" w:rsidP="007941DF">
      <w:pPr>
        <w:keepNext/>
        <w:rPr>
          <w:rFonts w:ascii="Garamond" w:hAnsi="Garamond"/>
          <w:lang w:val="en-AU"/>
        </w:rPr>
      </w:pPr>
      <w:r>
        <w:rPr>
          <w:rFonts w:ascii="Garamond" w:hAnsi="Garamond"/>
          <w:lang w:val="en-AU"/>
        </w:rPr>
        <w:t>Dec</w:t>
      </w:r>
      <w:r w:rsidRPr="007B20EB">
        <w:rPr>
          <w:rFonts w:ascii="Garamond" w:hAnsi="Garamond"/>
          <w:lang w:val="en-AU"/>
        </w:rPr>
        <w:t>ember 2017</w:t>
      </w:r>
      <w:r>
        <w:rPr>
          <w:rFonts w:ascii="Garamond" w:hAnsi="Garamond"/>
          <w:lang w:val="en-AU"/>
        </w:rPr>
        <w:t>, Vol. 14, No. 4</w:t>
      </w:r>
    </w:p>
    <w:tbl>
      <w:tblPr>
        <w:tblStyle w:val="TableGrid"/>
        <w:tblW w:w="0" w:type="auto"/>
        <w:tblInd w:w="288" w:type="dxa"/>
        <w:tblLayout w:type="fixed"/>
        <w:tblLook w:val="01E0" w:firstRow="1" w:lastRow="1" w:firstColumn="1" w:lastColumn="1" w:noHBand="0" w:noVBand="0"/>
      </w:tblPr>
      <w:tblGrid>
        <w:gridCol w:w="1080"/>
        <w:gridCol w:w="8280"/>
      </w:tblGrid>
      <w:tr w:rsidR="007941DF" w:rsidRPr="00C3014C" w:rsidTr="00863743">
        <w:tc>
          <w:tcPr>
            <w:tcW w:w="1080" w:type="dxa"/>
            <w:tcBorders>
              <w:top w:val="single" w:sz="4" w:space="0" w:color="auto"/>
              <w:left w:val="single" w:sz="4" w:space="0" w:color="auto"/>
              <w:bottom w:val="single" w:sz="4" w:space="0" w:color="auto"/>
              <w:right w:val="single" w:sz="4" w:space="0" w:color="auto"/>
            </w:tcBorders>
            <w:vAlign w:val="center"/>
          </w:tcPr>
          <w:p w:rsidR="007941DF" w:rsidRPr="00C3014C" w:rsidRDefault="007941DF" w:rsidP="0086374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41DF" w:rsidRPr="00C3014C" w:rsidRDefault="00C60A65" w:rsidP="00863743">
            <w:pPr>
              <w:rPr>
                <w:rStyle w:val="Hyperlink"/>
                <w:rFonts w:ascii="Garamond" w:hAnsi="Garamond"/>
                <w:color w:val="auto"/>
                <w:u w:val="none"/>
                <w:lang w:val="en-AU"/>
              </w:rPr>
            </w:pPr>
            <w:hyperlink r:id="rId27" w:history="1">
              <w:r w:rsidR="007941DF" w:rsidRPr="001728A0">
                <w:rPr>
                  <w:rStyle w:val="Hyperlink"/>
                </w:rPr>
                <w:t>http://patientsafety.pa.gov/ADVISORIES/Pages/201712_home.aspx</w:t>
              </w:r>
            </w:hyperlink>
          </w:p>
        </w:tc>
      </w:tr>
      <w:tr w:rsidR="007941DF" w:rsidRPr="00C3014C" w:rsidTr="00863743">
        <w:tc>
          <w:tcPr>
            <w:tcW w:w="1080" w:type="dxa"/>
            <w:tcBorders>
              <w:top w:val="single" w:sz="4" w:space="0" w:color="auto"/>
              <w:left w:val="single" w:sz="4" w:space="0" w:color="auto"/>
              <w:bottom w:val="single" w:sz="4" w:space="0" w:color="auto"/>
              <w:right w:val="single" w:sz="4" w:space="0" w:color="auto"/>
            </w:tcBorders>
            <w:vAlign w:val="center"/>
          </w:tcPr>
          <w:p w:rsidR="007941DF" w:rsidRPr="00C3014C" w:rsidRDefault="007941DF" w:rsidP="00863743">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41DF" w:rsidRDefault="007941DF" w:rsidP="00863743">
            <w:pPr>
              <w:rPr>
                <w:rFonts w:ascii="Garamond" w:hAnsi="Garamond"/>
                <w:lang w:val="en-AU"/>
              </w:rPr>
            </w:pPr>
            <w:r>
              <w:rPr>
                <w:rFonts w:ascii="Garamond" w:hAnsi="Garamond"/>
                <w:lang w:val="en-AU"/>
              </w:rPr>
              <w:t xml:space="preserve">The </w:t>
            </w:r>
            <w:r w:rsidRPr="0002112F">
              <w:rPr>
                <w:rFonts w:ascii="Garamond" w:hAnsi="Garamond"/>
                <w:lang w:val="en-AU"/>
              </w:rPr>
              <w:t xml:space="preserve">Pennsylvania Patient Safety Authority </w:t>
            </w:r>
            <w:r>
              <w:rPr>
                <w:rFonts w:ascii="Garamond" w:hAnsi="Garamond"/>
                <w:lang w:val="en-AU"/>
              </w:rPr>
              <w:t xml:space="preserve">has published their latest </w:t>
            </w:r>
            <w:r w:rsidRPr="007B20EB">
              <w:rPr>
                <w:rFonts w:ascii="Garamond" w:hAnsi="Garamond"/>
                <w:i/>
                <w:lang w:val="en-AU"/>
              </w:rPr>
              <w:t>Pennsylvania Patient Safety Advisory</w:t>
            </w:r>
            <w:r>
              <w:rPr>
                <w:rFonts w:ascii="Garamond" w:hAnsi="Garamond"/>
                <w:lang w:val="en-AU"/>
              </w:rPr>
              <w:t>. Topics in this issue include:</w:t>
            </w:r>
          </w:p>
          <w:p w:rsidR="007941DF" w:rsidRPr="00621912" w:rsidRDefault="007941DF" w:rsidP="00863743">
            <w:pPr>
              <w:pStyle w:val="ListParagraph"/>
              <w:numPr>
                <w:ilvl w:val="0"/>
                <w:numId w:val="32"/>
              </w:numPr>
              <w:rPr>
                <w:rFonts w:ascii="Garamond" w:hAnsi="Garamond"/>
                <w:lang w:val="en-AU"/>
              </w:rPr>
            </w:pPr>
            <w:r w:rsidRPr="00621912">
              <w:rPr>
                <w:rFonts w:ascii="Garamond" w:hAnsi="Garamond"/>
                <w:lang w:val="en-AU"/>
              </w:rPr>
              <w:t xml:space="preserve">Near-Miss Event Analysis Enhances the </w:t>
            </w:r>
            <w:r w:rsidRPr="00621912">
              <w:rPr>
                <w:rFonts w:ascii="Garamond" w:hAnsi="Garamond"/>
                <w:b/>
                <w:lang w:val="en-AU"/>
              </w:rPr>
              <w:t>Barcode Medication Administration</w:t>
            </w:r>
            <w:r w:rsidRPr="00621912">
              <w:rPr>
                <w:rFonts w:ascii="Garamond" w:hAnsi="Garamond"/>
                <w:lang w:val="en-AU"/>
              </w:rPr>
              <w:t xml:space="preserve"> Process</w:t>
            </w:r>
          </w:p>
          <w:p w:rsidR="007941DF" w:rsidRPr="00621912" w:rsidRDefault="007941DF" w:rsidP="00863743">
            <w:pPr>
              <w:pStyle w:val="ListParagraph"/>
              <w:numPr>
                <w:ilvl w:val="0"/>
                <w:numId w:val="32"/>
              </w:numPr>
              <w:rPr>
                <w:rFonts w:ascii="Garamond" w:hAnsi="Garamond"/>
                <w:lang w:val="en-AU"/>
              </w:rPr>
            </w:pPr>
            <w:r w:rsidRPr="00621912">
              <w:rPr>
                <w:rFonts w:ascii="Garamond" w:hAnsi="Garamond"/>
                <w:lang w:val="en-AU"/>
              </w:rPr>
              <w:t xml:space="preserve">Preparing for </w:t>
            </w:r>
            <w:r w:rsidRPr="00621912">
              <w:rPr>
                <w:rFonts w:ascii="Garamond" w:hAnsi="Garamond"/>
                <w:b/>
                <w:lang w:val="en-AU"/>
              </w:rPr>
              <w:t xml:space="preserve">Unplanned Admissions </w:t>
            </w:r>
            <w:r w:rsidRPr="00621912">
              <w:rPr>
                <w:rFonts w:ascii="Garamond" w:hAnsi="Garamond"/>
                <w:lang w:val="en-AU"/>
              </w:rPr>
              <w:t>to the</w:t>
            </w:r>
            <w:r w:rsidRPr="00621912">
              <w:rPr>
                <w:rFonts w:ascii="Garamond" w:hAnsi="Garamond"/>
                <w:b/>
                <w:lang w:val="en-AU"/>
              </w:rPr>
              <w:t xml:space="preserve"> NICU</w:t>
            </w:r>
          </w:p>
          <w:p w:rsidR="007941DF" w:rsidRPr="00621912" w:rsidRDefault="007941DF" w:rsidP="00863743">
            <w:pPr>
              <w:pStyle w:val="ListParagraph"/>
              <w:numPr>
                <w:ilvl w:val="0"/>
                <w:numId w:val="32"/>
              </w:numPr>
              <w:rPr>
                <w:rFonts w:ascii="Garamond" w:hAnsi="Garamond"/>
                <w:lang w:val="en-AU"/>
              </w:rPr>
            </w:pPr>
            <w:r w:rsidRPr="00621912">
              <w:rPr>
                <w:rFonts w:ascii="Garamond" w:hAnsi="Garamond"/>
                <w:b/>
                <w:lang w:val="en-AU"/>
              </w:rPr>
              <w:t>Medication Errors</w:t>
            </w:r>
            <w:r w:rsidRPr="00621912">
              <w:rPr>
                <w:rFonts w:ascii="Garamond" w:hAnsi="Garamond"/>
                <w:lang w:val="en-AU"/>
              </w:rPr>
              <w:t xml:space="preserve"> in Outpatient </w:t>
            </w:r>
            <w:proofErr w:type="spellStart"/>
            <w:r w:rsidRPr="00621912">
              <w:rPr>
                <w:rFonts w:ascii="Garamond" w:hAnsi="Garamond"/>
                <w:lang w:val="en-AU"/>
              </w:rPr>
              <w:t>Hematology</w:t>
            </w:r>
            <w:proofErr w:type="spellEnd"/>
            <w:r w:rsidRPr="00621912">
              <w:rPr>
                <w:rFonts w:ascii="Garamond" w:hAnsi="Garamond"/>
                <w:lang w:val="en-AU"/>
              </w:rPr>
              <w:t xml:space="preserve"> and Oncology Clinics</w:t>
            </w:r>
          </w:p>
          <w:p w:rsidR="007941DF" w:rsidRPr="00621912" w:rsidRDefault="007941DF" w:rsidP="00863743">
            <w:pPr>
              <w:pStyle w:val="ListParagraph"/>
              <w:numPr>
                <w:ilvl w:val="0"/>
                <w:numId w:val="32"/>
              </w:numPr>
              <w:rPr>
                <w:rFonts w:ascii="Garamond" w:hAnsi="Garamond"/>
                <w:lang w:val="en-AU"/>
              </w:rPr>
            </w:pPr>
            <w:r w:rsidRPr="00621912">
              <w:rPr>
                <w:rFonts w:ascii="Garamond" w:hAnsi="Garamond"/>
                <w:b/>
                <w:lang w:val="en-AU"/>
              </w:rPr>
              <w:t>Warming Blankets</w:t>
            </w:r>
            <w:r w:rsidRPr="00621912">
              <w:rPr>
                <w:rFonts w:ascii="Garamond" w:hAnsi="Garamond"/>
                <w:lang w:val="en-AU"/>
              </w:rPr>
              <w:t xml:space="preserve"> and Patient Harm</w:t>
            </w:r>
          </w:p>
          <w:p w:rsidR="007941DF" w:rsidRPr="00621912" w:rsidRDefault="007941DF" w:rsidP="00863743">
            <w:pPr>
              <w:pStyle w:val="ListParagraph"/>
              <w:numPr>
                <w:ilvl w:val="0"/>
                <w:numId w:val="32"/>
              </w:numPr>
              <w:rPr>
                <w:rFonts w:ascii="Garamond" w:hAnsi="Garamond"/>
                <w:lang w:val="en-AU"/>
              </w:rPr>
            </w:pPr>
            <w:r w:rsidRPr="00621912">
              <w:rPr>
                <w:rFonts w:ascii="Garamond" w:hAnsi="Garamond"/>
                <w:lang w:val="en-AU"/>
              </w:rPr>
              <w:t xml:space="preserve">Complications Linked to </w:t>
            </w:r>
            <w:r w:rsidRPr="00621912">
              <w:rPr>
                <w:rFonts w:ascii="Garamond" w:hAnsi="Garamond"/>
                <w:b/>
                <w:lang w:val="en-AU"/>
              </w:rPr>
              <w:t>Iatrogenic Enteral Feeding Tube Misplacements</w:t>
            </w:r>
          </w:p>
          <w:p w:rsidR="007941DF" w:rsidRPr="00621912" w:rsidRDefault="007941DF" w:rsidP="00863743">
            <w:pPr>
              <w:pStyle w:val="ListParagraph"/>
              <w:numPr>
                <w:ilvl w:val="0"/>
                <w:numId w:val="32"/>
              </w:numPr>
              <w:rPr>
                <w:rFonts w:ascii="Garamond" w:hAnsi="Garamond"/>
                <w:b/>
                <w:lang w:val="en-AU"/>
              </w:rPr>
            </w:pPr>
            <w:r w:rsidRPr="00621912">
              <w:rPr>
                <w:rFonts w:ascii="Garamond" w:hAnsi="Garamond"/>
                <w:b/>
                <w:lang w:val="en-AU"/>
              </w:rPr>
              <w:t>Saves, System Improvements, and Safety-II</w:t>
            </w:r>
          </w:p>
          <w:p w:rsidR="007941DF" w:rsidRPr="0002112F" w:rsidRDefault="007941DF" w:rsidP="00863743">
            <w:pPr>
              <w:pStyle w:val="ListParagraph"/>
              <w:numPr>
                <w:ilvl w:val="0"/>
                <w:numId w:val="32"/>
              </w:numPr>
              <w:rPr>
                <w:rFonts w:ascii="Garamond" w:hAnsi="Garamond"/>
                <w:b/>
                <w:lang w:val="en-AU"/>
              </w:rPr>
            </w:pPr>
            <w:r w:rsidRPr="00621912">
              <w:rPr>
                <w:rFonts w:ascii="Garamond" w:hAnsi="Garamond"/>
                <w:b/>
                <w:lang w:val="en-AU"/>
              </w:rPr>
              <w:t>Patient Safety</w:t>
            </w:r>
            <w:r w:rsidRPr="00621912">
              <w:rPr>
                <w:rFonts w:ascii="Garamond" w:hAnsi="Garamond"/>
                <w:lang w:val="en-AU"/>
              </w:rPr>
              <w:t>: No Harm, No Foul?</w:t>
            </w:r>
          </w:p>
        </w:tc>
      </w:tr>
    </w:tbl>
    <w:p w:rsidR="007941DF" w:rsidRDefault="007941DF" w:rsidP="007941DF">
      <w:pPr>
        <w:rPr>
          <w:rFonts w:ascii="Garamond" w:hAnsi="Garamond"/>
          <w:lang w:val="en-AU"/>
        </w:rPr>
      </w:pPr>
    </w:p>
    <w:p w:rsidR="00016105" w:rsidRPr="00016105" w:rsidRDefault="00016105" w:rsidP="00F63222">
      <w:pPr>
        <w:keepNext/>
        <w:rPr>
          <w:rFonts w:ascii="Garamond" w:hAnsi="Garamond"/>
          <w:i/>
          <w:lang w:val="en-AU"/>
        </w:rPr>
      </w:pPr>
      <w:r w:rsidRPr="00016105">
        <w:rPr>
          <w:rFonts w:ascii="Garamond" w:hAnsi="Garamond"/>
          <w:i/>
          <w:lang w:val="en-AU"/>
        </w:rPr>
        <w:t>Pediatric Quality &amp; Safety</w:t>
      </w:r>
    </w:p>
    <w:p w:rsidR="00016105" w:rsidRDefault="00016105" w:rsidP="00F63222">
      <w:pPr>
        <w:keepNext/>
        <w:rPr>
          <w:rFonts w:ascii="Garamond" w:hAnsi="Garamond"/>
          <w:lang w:val="en-AU"/>
        </w:rPr>
      </w:pPr>
      <w:r w:rsidRPr="00016105">
        <w:rPr>
          <w:rFonts w:ascii="Garamond" w:hAnsi="Garamond"/>
          <w:lang w:val="en-AU"/>
        </w:rPr>
        <w:t>Vol. 2, No. 6, November/December 2017</w:t>
      </w:r>
    </w:p>
    <w:tbl>
      <w:tblPr>
        <w:tblStyle w:val="TableGrid"/>
        <w:tblW w:w="0" w:type="auto"/>
        <w:tblInd w:w="288" w:type="dxa"/>
        <w:tblLayout w:type="fixed"/>
        <w:tblLook w:val="01E0" w:firstRow="1" w:lastRow="1" w:firstColumn="1" w:lastColumn="1" w:noHBand="0" w:noVBand="0"/>
      </w:tblPr>
      <w:tblGrid>
        <w:gridCol w:w="1080"/>
        <w:gridCol w:w="8280"/>
      </w:tblGrid>
      <w:tr w:rsidR="00016105" w:rsidRPr="0063083A" w:rsidTr="000B7DD9">
        <w:tc>
          <w:tcPr>
            <w:tcW w:w="1080" w:type="dxa"/>
            <w:tcBorders>
              <w:top w:val="single" w:sz="4" w:space="0" w:color="auto"/>
              <w:left w:val="single" w:sz="4" w:space="0" w:color="auto"/>
              <w:bottom w:val="single" w:sz="4" w:space="0" w:color="auto"/>
              <w:right w:val="single" w:sz="4" w:space="0" w:color="auto"/>
            </w:tcBorders>
            <w:vAlign w:val="center"/>
          </w:tcPr>
          <w:p w:rsidR="00016105" w:rsidRPr="0063083A" w:rsidRDefault="00016105" w:rsidP="000B7DD9">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16105" w:rsidRPr="0063083A" w:rsidRDefault="00C60A65" w:rsidP="000B7DD9">
            <w:pPr>
              <w:rPr>
                <w:rStyle w:val="Hyperlink"/>
                <w:rFonts w:ascii="Garamond" w:hAnsi="Garamond"/>
                <w:color w:val="auto"/>
                <w:u w:val="none"/>
                <w:lang w:val="en-AU"/>
              </w:rPr>
            </w:pPr>
            <w:hyperlink r:id="rId28" w:history="1">
              <w:r w:rsidR="00016105" w:rsidRPr="004A6F03">
                <w:rPr>
                  <w:rStyle w:val="Hyperlink"/>
                  <w:rFonts w:ascii="Garamond" w:hAnsi="Garamond"/>
                  <w:lang w:val="en-AU"/>
                </w:rPr>
                <w:t>http://journals.lww.com/pqs/toc/2017/11000</w:t>
              </w:r>
            </w:hyperlink>
          </w:p>
        </w:tc>
      </w:tr>
      <w:tr w:rsidR="00016105" w:rsidRPr="0063083A" w:rsidTr="000B7DD9">
        <w:tc>
          <w:tcPr>
            <w:tcW w:w="1080" w:type="dxa"/>
            <w:tcBorders>
              <w:top w:val="single" w:sz="4" w:space="0" w:color="auto"/>
              <w:left w:val="single" w:sz="4" w:space="0" w:color="auto"/>
              <w:bottom w:val="single" w:sz="4" w:space="0" w:color="auto"/>
              <w:right w:val="single" w:sz="4" w:space="0" w:color="auto"/>
            </w:tcBorders>
            <w:vAlign w:val="center"/>
          </w:tcPr>
          <w:p w:rsidR="00016105" w:rsidRPr="0063083A" w:rsidRDefault="00016105" w:rsidP="000B7DD9">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16105" w:rsidRDefault="00016105" w:rsidP="00016105">
            <w:pPr>
              <w:rPr>
                <w:rFonts w:ascii="Garamond" w:hAnsi="Garamond"/>
                <w:lang w:val="en-AU"/>
              </w:rPr>
            </w:pPr>
            <w:r>
              <w:rPr>
                <w:rFonts w:ascii="Garamond" w:hAnsi="Garamond"/>
                <w:lang w:val="en-AU"/>
              </w:rPr>
              <w:t xml:space="preserve">A new issue of </w:t>
            </w:r>
            <w:r w:rsidRPr="00016105">
              <w:rPr>
                <w:rFonts w:ascii="Garamond" w:hAnsi="Garamond"/>
                <w:i/>
                <w:lang w:val="en-AU"/>
              </w:rPr>
              <w:t>Pediatric Quality &amp; Safety</w:t>
            </w:r>
            <w:r w:rsidRPr="006E3FC1">
              <w:rPr>
                <w:rFonts w:ascii="Garamond" w:hAnsi="Garamond"/>
                <w:i/>
                <w:lang w:val="en-AU"/>
              </w:rPr>
              <w:t xml:space="preserve"> </w:t>
            </w:r>
            <w:r>
              <w:rPr>
                <w:rFonts w:ascii="Garamond" w:hAnsi="Garamond"/>
                <w:lang w:val="en-AU"/>
              </w:rPr>
              <w:t xml:space="preserve">has been published. Articles in this issue of </w:t>
            </w:r>
            <w:r w:rsidRPr="00016105">
              <w:rPr>
                <w:rFonts w:ascii="Garamond" w:hAnsi="Garamond"/>
                <w:i/>
                <w:lang w:val="en-AU"/>
              </w:rPr>
              <w:t>Pediatric Quality &amp; Safety</w:t>
            </w:r>
            <w:r w:rsidRPr="006E3FC1">
              <w:rPr>
                <w:rFonts w:ascii="Garamond" w:hAnsi="Garamond"/>
                <w:i/>
                <w:lang w:val="en-AU"/>
              </w:rPr>
              <w:t xml:space="preserve"> </w:t>
            </w:r>
            <w:r>
              <w:rPr>
                <w:rFonts w:ascii="Garamond" w:hAnsi="Garamond"/>
                <w:lang w:val="en-AU"/>
              </w:rPr>
              <w:t>include:</w:t>
            </w:r>
          </w:p>
          <w:p w:rsidR="00016105" w:rsidRPr="00016105" w:rsidRDefault="00016105" w:rsidP="00016105">
            <w:pPr>
              <w:pStyle w:val="ListParagraph"/>
              <w:numPr>
                <w:ilvl w:val="0"/>
                <w:numId w:val="28"/>
              </w:numPr>
              <w:rPr>
                <w:rFonts w:ascii="Garamond" w:hAnsi="Garamond"/>
                <w:lang w:val="en-AU"/>
              </w:rPr>
            </w:pPr>
            <w:r w:rsidRPr="00016105">
              <w:rPr>
                <w:rFonts w:ascii="Garamond" w:hAnsi="Garamond"/>
                <w:lang w:val="en-AU"/>
              </w:rPr>
              <w:t xml:space="preserve">Implementation of an </w:t>
            </w:r>
            <w:r w:rsidRPr="00016105">
              <w:rPr>
                <w:rFonts w:ascii="Garamond" w:hAnsi="Garamond"/>
                <w:b/>
                <w:lang w:val="en-AU"/>
              </w:rPr>
              <w:t xml:space="preserve">Outcome Measure in Pediatric </w:t>
            </w:r>
            <w:proofErr w:type="spellStart"/>
            <w:r w:rsidRPr="00016105">
              <w:rPr>
                <w:rFonts w:ascii="Garamond" w:hAnsi="Garamond"/>
                <w:b/>
                <w:lang w:val="en-AU"/>
              </w:rPr>
              <w:t>Behavioral</w:t>
            </w:r>
            <w:proofErr w:type="spellEnd"/>
            <w:r w:rsidRPr="00016105">
              <w:rPr>
                <w:rFonts w:ascii="Garamond" w:hAnsi="Garamond"/>
                <w:b/>
                <w:lang w:val="en-AU"/>
              </w:rPr>
              <w:t xml:space="preserve"> Health</w:t>
            </w:r>
            <w:r w:rsidRPr="00016105">
              <w:rPr>
                <w:rFonts w:ascii="Garamond" w:hAnsi="Garamond"/>
                <w:lang w:val="en-AU"/>
              </w:rPr>
              <w:t xml:space="preserve">: A Process Improvement Initiative (Catherine </w:t>
            </w:r>
            <w:proofErr w:type="spellStart"/>
            <w:r w:rsidRPr="00016105">
              <w:rPr>
                <w:rFonts w:ascii="Garamond" w:hAnsi="Garamond"/>
                <w:lang w:val="en-AU"/>
              </w:rPr>
              <w:t>Butz</w:t>
            </w:r>
            <w:proofErr w:type="spellEnd"/>
            <w:r w:rsidRPr="00016105">
              <w:rPr>
                <w:rFonts w:ascii="Garamond" w:hAnsi="Garamond"/>
                <w:lang w:val="en-AU"/>
              </w:rPr>
              <w:t xml:space="preserve">, </w:t>
            </w:r>
            <w:proofErr w:type="spellStart"/>
            <w:r w:rsidRPr="00016105">
              <w:rPr>
                <w:rFonts w:ascii="Garamond" w:hAnsi="Garamond"/>
                <w:lang w:val="en-AU"/>
              </w:rPr>
              <w:t>Jahnavi</w:t>
            </w:r>
            <w:proofErr w:type="spellEnd"/>
            <w:r w:rsidRPr="00016105">
              <w:rPr>
                <w:rFonts w:ascii="Garamond" w:hAnsi="Garamond"/>
                <w:lang w:val="en-AU"/>
              </w:rPr>
              <w:t xml:space="preserve"> </w:t>
            </w:r>
            <w:proofErr w:type="spellStart"/>
            <w:r w:rsidRPr="00016105">
              <w:rPr>
                <w:rFonts w:ascii="Garamond" w:hAnsi="Garamond"/>
                <w:lang w:val="en-AU"/>
              </w:rPr>
              <w:t>Valleru</w:t>
            </w:r>
            <w:proofErr w:type="spellEnd"/>
            <w:r w:rsidRPr="00016105">
              <w:rPr>
                <w:rFonts w:ascii="Garamond" w:hAnsi="Garamond"/>
                <w:lang w:val="en-AU"/>
              </w:rPr>
              <w:t>, Anthony Castillo, Eric M. Butter</w:t>
            </w:r>
            <w:r>
              <w:rPr>
                <w:rFonts w:ascii="Garamond" w:hAnsi="Garamond"/>
                <w:lang w:val="en-AU"/>
              </w:rPr>
              <w:t>)</w:t>
            </w:r>
          </w:p>
          <w:p w:rsidR="00016105" w:rsidRPr="00016105" w:rsidRDefault="00016105" w:rsidP="00016105">
            <w:pPr>
              <w:pStyle w:val="ListParagraph"/>
              <w:numPr>
                <w:ilvl w:val="0"/>
                <w:numId w:val="28"/>
              </w:numPr>
              <w:rPr>
                <w:rFonts w:ascii="Garamond" w:hAnsi="Garamond"/>
                <w:lang w:val="en-AU"/>
              </w:rPr>
            </w:pPr>
            <w:r w:rsidRPr="00016105">
              <w:rPr>
                <w:rFonts w:ascii="Garamond" w:hAnsi="Garamond"/>
                <w:lang w:val="en-AU"/>
              </w:rPr>
              <w:t xml:space="preserve">WE CARE 4 KIDS: Use of a </w:t>
            </w:r>
            <w:r w:rsidRPr="00016105">
              <w:rPr>
                <w:rFonts w:ascii="Garamond" w:hAnsi="Garamond"/>
                <w:b/>
                <w:lang w:val="en-AU"/>
              </w:rPr>
              <w:t>Rounding Tool in the Pediatric Intensive Care Unit</w:t>
            </w:r>
            <w:r w:rsidRPr="00016105">
              <w:rPr>
                <w:rFonts w:ascii="Garamond" w:hAnsi="Garamond"/>
                <w:lang w:val="en-AU"/>
              </w:rPr>
              <w:t xml:space="preserve"> (Rani </w:t>
            </w:r>
            <w:proofErr w:type="spellStart"/>
            <w:r w:rsidRPr="00016105">
              <w:rPr>
                <w:rFonts w:ascii="Garamond" w:hAnsi="Garamond"/>
                <w:lang w:val="en-AU"/>
              </w:rPr>
              <w:t>Ganesan</w:t>
            </w:r>
            <w:proofErr w:type="spellEnd"/>
            <w:r w:rsidRPr="00016105">
              <w:rPr>
                <w:rFonts w:ascii="Garamond" w:hAnsi="Garamond"/>
                <w:lang w:val="en-AU"/>
              </w:rPr>
              <w:t xml:space="preserve">, </w:t>
            </w:r>
            <w:proofErr w:type="spellStart"/>
            <w:r w:rsidRPr="00016105">
              <w:rPr>
                <w:rFonts w:ascii="Garamond" w:hAnsi="Garamond"/>
                <w:lang w:val="en-AU"/>
              </w:rPr>
              <w:t>Priya</w:t>
            </w:r>
            <w:proofErr w:type="spellEnd"/>
            <w:r w:rsidRPr="00016105">
              <w:rPr>
                <w:rFonts w:ascii="Garamond" w:hAnsi="Garamond"/>
                <w:lang w:val="en-AU"/>
              </w:rPr>
              <w:t xml:space="preserve"> </w:t>
            </w:r>
            <w:proofErr w:type="spellStart"/>
            <w:r w:rsidRPr="00016105">
              <w:rPr>
                <w:rFonts w:ascii="Garamond" w:hAnsi="Garamond"/>
                <w:lang w:val="en-AU"/>
              </w:rPr>
              <w:t>Rajakumar</w:t>
            </w:r>
            <w:proofErr w:type="spellEnd"/>
            <w:r w:rsidRPr="00016105">
              <w:rPr>
                <w:rFonts w:ascii="Garamond" w:hAnsi="Garamond"/>
                <w:lang w:val="en-AU"/>
              </w:rPr>
              <w:t xml:space="preserve">, Louis Fogg, Jean </w:t>
            </w:r>
            <w:proofErr w:type="spellStart"/>
            <w:r w:rsidRPr="00016105">
              <w:rPr>
                <w:rFonts w:ascii="Garamond" w:hAnsi="Garamond"/>
                <w:lang w:val="en-AU"/>
              </w:rPr>
              <w:t>Silvestri</w:t>
            </w:r>
            <w:proofErr w:type="spellEnd"/>
            <w:r w:rsidRPr="00016105">
              <w:rPr>
                <w:rFonts w:ascii="Garamond" w:hAnsi="Garamond"/>
                <w:lang w:val="en-AU"/>
              </w:rPr>
              <w:t>, Jason M. Kane</w:t>
            </w:r>
            <w:r>
              <w:rPr>
                <w:rFonts w:ascii="Garamond" w:hAnsi="Garamond"/>
                <w:lang w:val="en-AU"/>
              </w:rPr>
              <w:t>)</w:t>
            </w:r>
          </w:p>
          <w:p w:rsidR="00016105" w:rsidRPr="00016105" w:rsidRDefault="00016105" w:rsidP="00016105">
            <w:pPr>
              <w:pStyle w:val="ListParagraph"/>
              <w:numPr>
                <w:ilvl w:val="0"/>
                <w:numId w:val="28"/>
              </w:numPr>
              <w:rPr>
                <w:rFonts w:ascii="Garamond" w:hAnsi="Garamond"/>
                <w:lang w:val="en-AU"/>
              </w:rPr>
            </w:pPr>
            <w:r w:rsidRPr="00016105">
              <w:rPr>
                <w:rFonts w:ascii="Garamond" w:hAnsi="Garamond"/>
                <w:lang w:val="en-AU"/>
              </w:rPr>
              <w:t xml:space="preserve">SAFEST: Use of a Rubric to </w:t>
            </w:r>
            <w:r w:rsidRPr="00016105">
              <w:rPr>
                <w:rFonts w:ascii="Garamond" w:hAnsi="Garamond"/>
                <w:b/>
                <w:lang w:val="en-AU"/>
              </w:rPr>
              <w:t>Teach Safety Reporting to Pediatric House Officers</w:t>
            </w:r>
            <w:r w:rsidRPr="00016105">
              <w:rPr>
                <w:rFonts w:ascii="Garamond" w:hAnsi="Garamond"/>
                <w:lang w:val="en-AU"/>
              </w:rPr>
              <w:t xml:space="preserve"> (Patricia Keefer, Lauren Helms, </w:t>
            </w:r>
            <w:proofErr w:type="spellStart"/>
            <w:r w:rsidRPr="00016105">
              <w:rPr>
                <w:rFonts w:ascii="Garamond" w:hAnsi="Garamond"/>
                <w:lang w:val="en-AU"/>
              </w:rPr>
              <w:t>Kavita</w:t>
            </w:r>
            <w:proofErr w:type="spellEnd"/>
            <w:r w:rsidRPr="00016105">
              <w:rPr>
                <w:rFonts w:ascii="Garamond" w:hAnsi="Garamond"/>
                <w:lang w:val="en-AU"/>
              </w:rPr>
              <w:t xml:space="preserve"> </w:t>
            </w:r>
            <w:proofErr w:type="spellStart"/>
            <w:r w:rsidRPr="00016105">
              <w:rPr>
                <w:rFonts w:ascii="Garamond" w:hAnsi="Garamond"/>
                <w:lang w:val="en-AU"/>
              </w:rPr>
              <w:t>Warrier</w:t>
            </w:r>
            <w:proofErr w:type="spellEnd"/>
            <w:r w:rsidRPr="00016105">
              <w:rPr>
                <w:rFonts w:ascii="Garamond" w:hAnsi="Garamond"/>
                <w:lang w:val="en-AU"/>
              </w:rPr>
              <w:t xml:space="preserve">, Jennifer </w:t>
            </w:r>
            <w:proofErr w:type="spellStart"/>
            <w:r w:rsidRPr="00016105">
              <w:rPr>
                <w:rFonts w:ascii="Garamond" w:hAnsi="Garamond"/>
                <w:lang w:val="en-AU"/>
              </w:rPr>
              <w:t>Vredeveld</w:t>
            </w:r>
            <w:proofErr w:type="spellEnd"/>
            <w:r w:rsidRPr="00016105">
              <w:rPr>
                <w:rFonts w:ascii="Garamond" w:hAnsi="Garamond"/>
                <w:lang w:val="en-AU"/>
              </w:rPr>
              <w:t xml:space="preserve">, Heather Burrows, Kelly </w:t>
            </w:r>
            <w:proofErr w:type="spellStart"/>
            <w:r w:rsidRPr="00016105">
              <w:rPr>
                <w:rFonts w:ascii="Garamond" w:hAnsi="Garamond"/>
                <w:lang w:val="en-AU"/>
              </w:rPr>
              <w:t>Orringer</w:t>
            </w:r>
            <w:proofErr w:type="spellEnd"/>
            <w:r>
              <w:rPr>
                <w:rFonts w:ascii="Garamond" w:hAnsi="Garamond"/>
                <w:lang w:val="en-AU"/>
              </w:rPr>
              <w:t>)</w:t>
            </w:r>
          </w:p>
          <w:p w:rsidR="00016105" w:rsidRPr="00016105" w:rsidRDefault="00016105" w:rsidP="00016105">
            <w:pPr>
              <w:pStyle w:val="ListParagraph"/>
              <w:numPr>
                <w:ilvl w:val="0"/>
                <w:numId w:val="28"/>
              </w:numPr>
              <w:rPr>
                <w:rFonts w:ascii="Garamond" w:hAnsi="Garamond"/>
                <w:lang w:val="en-AU"/>
              </w:rPr>
            </w:pPr>
            <w:r w:rsidRPr="00016105">
              <w:rPr>
                <w:rFonts w:ascii="Garamond" w:hAnsi="Garamond"/>
                <w:lang w:val="en-AU"/>
              </w:rPr>
              <w:t xml:space="preserve">Reducing Antibiotic Use in Respiratory Syncytial Virus—A Quality Improvement Approach to </w:t>
            </w:r>
            <w:r w:rsidRPr="00016105">
              <w:rPr>
                <w:rFonts w:ascii="Garamond" w:hAnsi="Garamond"/>
                <w:b/>
                <w:lang w:val="en-AU"/>
              </w:rPr>
              <w:t>Antimicrobial Stewardship</w:t>
            </w:r>
            <w:r w:rsidRPr="00016105">
              <w:rPr>
                <w:rFonts w:ascii="Garamond" w:hAnsi="Garamond"/>
                <w:lang w:val="en-AU"/>
              </w:rPr>
              <w:t xml:space="preserve"> (Maria Lyn </w:t>
            </w:r>
            <w:proofErr w:type="spellStart"/>
            <w:r w:rsidRPr="00016105">
              <w:rPr>
                <w:rFonts w:ascii="Garamond" w:hAnsi="Garamond"/>
                <w:lang w:val="en-AU"/>
              </w:rPr>
              <w:t>Quintos-Alagheband</w:t>
            </w:r>
            <w:proofErr w:type="spellEnd"/>
            <w:r w:rsidRPr="00016105">
              <w:rPr>
                <w:rFonts w:ascii="Garamond" w:hAnsi="Garamond"/>
                <w:lang w:val="en-AU"/>
              </w:rPr>
              <w:t xml:space="preserve">, Estela </w:t>
            </w:r>
            <w:proofErr w:type="spellStart"/>
            <w:r w:rsidRPr="00016105">
              <w:rPr>
                <w:rFonts w:ascii="Garamond" w:hAnsi="Garamond"/>
                <w:lang w:val="en-AU"/>
              </w:rPr>
              <w:t>Noyola</w:t>
            </w:r>
            <w:proofErr w:type="spellEnd"/>
            <w:r w:rsidRPr="00016105">
              <w:rPr>
                <w:rFonts w:ascii="Garamond" w:hAnsi="Garamond"/>
                <w:lang w:val="en-AU"/>
              </w:rPr>
              <w:t xml:space="preserve">, </w:t>
            </w:r>
            <w:proofErr w:type="spellStart"/>
            <w:r w:rsidRPr="00016105">
              <w:rPr>
                <w:rFonts w:ascii="Garamond" w:hAnsi="Garamond"/>
                <w:lang w:val="en-AU"/>
              </w:rPr>
              <w:t>Sejal</w:t>
            </w:r>
            <w:proofErr w:type="spellEnd"/>
            <w:r w:rsidRPr="00016105">
              <w:rPr>
                <w:rFonts w:ascii="Garamond" w:hAnsi="Garamond"/>
                <w:lang w:val="en-AU"/>
              </w:rPr>
              <w:t xml:space="preserve"> </w:t>
            </w:r>
            <w:proofErr w:type="spellStart"/>
            <w:r w:rsidRPr="00016105">
              <w:rPr>
                <w:rFonts w:ascii="Garamond" w:hAnsi="Garamond"/>
                <w:lang w:val="en-AU"/>
              </w:rPr>
              <w:t>Makvana</w:t>
            </w:r>
            <w:proofErr w:type="spellEnd"/>
            <w:r w:rsidRPr="00016105">
              <w:rPr>
                <w:rFonts w:ascii="Garamond" w:hAnsi="Garamond"/>
                <w:lang w:val="en-AU"/>
              </w:rPr>
              <w:t>, Gladys El-</w:t>
            </w:r>
            <w:proofErr w:type="spellStart"/>
            <w:r w:rsidRPr="00016105">
              <w:rPr>
                <w:rFonts w:ascii="Garamond" w:hAnsi="Garamond"/>
                <w:lang w:val="en-AU"/>
              </w:rPr>
              <w:t>Chaar</w:t>
            </w:r>
            <w:proofErr w:type="spellEnd"/>
            <w:r w:rsidRPr="00016105">
              <w:rPr>
                <w:rFonts w:ascii="Garamond" w:hAnsi="Garamond"/>
                <w:lang w:val="en-AU"/>
              </w:rPr>
              <w:t xml:space="preserve">, Shan Wang, Rose </w:t>
            </w:r>
            <w:proofErr w:type="spellStart"/>
            <w:r w:rsidRPr="00016105">
              <w:rPr>
                <w:rFonts w:ascii="Garamond" w:hAnsi="Garamond"/>
                <w:lang w:val="en-AU"/>
              </w:rPr>
              <w:t>Calixte</w:t>
            </w:r>
            <w:proofErr w:type="spellEnd"/>
            <w:r w:rsidRPr="00016105">
              <w:rPr>
                <w:rFonts w:ascii="Garamond" w:hAnsi="Garamond"/>
                <w:lang w:val="en-AU"/>
              </w:rPr>
              <w:t xml:space="preserve">, Leonard R. </w:t>
            </w:r>
            <w:proofErr w:type="spellStart"/>
            <w:r w:rsidRPr="00016105">
              <w:rPr>
                <w:rFonts w:ascii="Garamond" w:hAnsi="Garamond"/>
                <w:lang w:val="en-AU"/>
              </w:rPr>
              <w:t>Krilov</w:t>
            </w:r>
            <w:proofErr w:type="spellEnd"/>
            <w:r>
              <w:rPr>
                <w:rFonts w:ascii="Garamond" w:hAnsi="Garamond"/>
                <w:lang w:val="en-AU"/>
              </w:rPr>
              <w:t>)</w:t>
            </w:r>
          </w:p>
          <w:p w:rsidR="00016105" w:rsidRPr="00016105" w:rsidRDefault="00016105" w:rsidP="00016105">
            <w:pPr>
              <w:pStyle w:val="ListParagraph"/>
              <w:numPr>
                <w:ilvl w:val="0"/>
                <w:numId w:val="28"/>
              </w:numPr>
              <w:rPr>
                <w:rFonts w:ascii="Garamond" w:hAnsi="Garamond"/>
                <w:lang w:val="en-AU"/>
              </w:rPr>
            </w:pPr>
            <w:r w:rsidRPr="00016105">
              <w:rPr>
                <w:rFonts w:ascii="Garamond" w:hAnsi="Garamond"/>
                <w:b/>
                <w:lang w:val="en-AU"/>
              </w:rPr>
              <w:t>Reducing Blood Testing in Pediatric Patients</w:t>
            </w:r>
            <w:r w:rsidRPr="00016105">
              <w:rPr>
                <w:rFonts w:ascii="Garamond" w:hAnsi="Garamond"/>
                <w:lang w:val="en-AU"/>
              </w:rPr>
              <w:t xml:space="preserve"> after Heart Surgery: Proving Sustainability (Stephanie A. Bodily, Claudia Delgado-Corcoran, Katherine </w:t>
            </w:r>
            <w:proofErr w:type="spellStart"/>
            <w:r w:rsidRPr="00016105">
              <w:rPr>
                <w:rFonts w:ascii="Garamond" w:hAnsi="Garamond"/>
                <w:lang w:val="en-AU"/>
              </w:rPr>
              <w:t>Wolpert</w:t>
            </w:r>
            <w:proofErr w:type="spellEnd"/>
            <w:r w:rsidRPr="00016105">
              <w:rPr>
                <w:rFonts w:ascii="Garamond" w:hAnsi="Garamond"/>
                <w:lang w:val="en-AU"/>
              </w:rPr>
              <w:t xml:space="preserve">, Kathryn Lucas, Angela P. </w:t>
            </w:r>
            <w:proofErr w:type="spellStart"/>
            <w:r w:rsidRPr="00016105">
              <w:rPr>
                <w:rFonts w:ascii="Garamond" w:hAnsi="Garamond"/>
                <w:lang w:val="en-AU"/>
              </w:rPr>
              <w:t>Presson</w:t>
            </w:r>
            <w:proofErr w:type="spellEnd"/>
            <w:r w:rsidRPr="00016105">
              <w:rPr>
                <w:rFonts w:ascii="Garamond" w:hAnsi="Garamond"/>
                <w:lang w:val="en-AU"/>
              </w:rPr>
              <w:t>, Susan L. Bratton</w:t>
            </w:r>
            <w:r>
              <w:rPr>
                <w:rFonts w:ascii="Garamond" w:hAnsi="Garamond"/>
                <w:lang w:val="en-AU"/>
              </w:rPr>
              <w:t>)</w:t>
            </w:r>
          </w:p>
          <w:p w:rsidR="00016105" w:rsidRPr="00016105" w:rsidRDefault="00016105" w:rsidP="00016105">
            <w:pPr>
              <w:pStyle w:val="ListParagraph"/>
              <w:numPr>
                <w:ilvl w:val="0"/>
                <w:numId w:val="28"/>
              </w:numPr>
              <w:rPr>
                <w:rFonts w:ascii="Garamond" w:hAnsi="Garamond"/>
                <w:lang w:val="en-AU"/>
              </w:rPr>
            </w:pPr>
            <w:r w:rsidRPr="00016105">
              <w:rPr>
                <w:rFonts w:ascii="Garamond" w:hAnsi="Garamond"/>
                <w:lang w:val="en-AU"/>
              </w:rPr>
              <w:t xml:space="preserve">Improving </w:t>
            </w:r>
            <w:r w:rsidRPr="00016105">
              <w:rPr>
                <w:rFonts w:ascii="Garamond" w:hAnsi="Garamond"/>
                <w:b/>
                <w:lang w:val="en-AU"/>
              </w:rPr>
              <w:t>Human Papilloma Virus Vaccination</w:t>
            </w:r>
            <w:r w:rsidRPr="00016105">
              <w:rPr>
                <w:rFonts w:ascii="Garamond" w:hAnsi="Garamond"/>
                <w:lang w:val="en-AU"/>
              </w:rPr>
              <w:t xml:space="preserve"> Rates: Quality Improvement (Michelle Bowden, Jason </w:t>
            </w:r>
            <w:proofErr w:type="spellStart"/>
            <w:r w:rsidRPr="00016105">
              <w:rPr>
                <w:rFonts w:ascii="Garamond" w:hAnsi="Garamond"/>
                <w:lang w:val="en-AU"/>
              </w:rPr>
              <w:t>Yaun</w:t>
            </w:r>
            <w:proofErr w:type="spellEnd"/>
            <w:r w:rsidRPr="00016105">
              <w:rPr>
                <w:rFonts w:ascii="Garamond" w:hAnsi="Garamond"/>
                <w:lang w:val="en-AU"/>
              </w:rPr>
              <w:t xml:space="preserve">, </w:t>
            </w:r>
            <w:proofErr w:type="spellStart"/>
            <w:r w:rsidRPr="00016105">
              <w:rPr>
                <w:rFonts w:ascii="Garamond" w:hAnsi="Garamond"/>
                <w:lang w:val="en-AU"/>
              </w:rPr>
              <w:t>Bindiya</w:t>
            </w:r>
            <w:proofErr w:type="spellEnd"/>
            <w:r w:rsidRPr="00016105">
              <w:rPr>
                <w:rFonts w:ascii="Garamond" w:hAnsi="Garamond"/>
                <w:lang w:val="en-AU"/>
              </w:rPr>
              <w:t xml:space="preserve"> </w:t>
            </w:r>
            <w:proofErr w:type="spellStart"/>
            <w:r w:rsidRPr="00016105">
              <w:rPr>
                <w:rFonts w:ascii="Garamond" w:hAnsi="Garamond"/>
                <w:lang w:val="en-AU"/>
              </w:rPr>
              <w:t>Bagga</w:t>
            </w:r>
            <w:proofErr w:type="spellEnd"/>
            <w:r>
              <w:rPr>
                <w:rFonts w:ascii="Garamond" w:hAnsi="Garamond"/>
                <w:lang w:val="en-AU"/>
              </w:rPr>
              <w:t>)</w:t>
            </w:r>
          </w:p>
          <w:p w:rsidR="00016105" w:rsidRPr="00016105" w:rsidRDefault="00016105" w:rsidP="00016105">
            <w:pPr>
              <w:pStyle w:val="ListParagraph"/>
              <w:numPr>
                <w:ilvl w:val="0"/>
                <w:numId w:val="28"/>
              </w:numPr>
              <w:rPr>
                <w:rFonts w:ascii="Garamond" w:hAnsi="Garamond"/>
                <w:lang w:val="en-AU"/>
              </w:rPr>
            </w:pPr>
            <w:r w:rsidRPr="00016105">
              <w:rPr>
                <w:rFonts w:ascii="Garamond" w:hAnsi="Garamond"/>
                <w:lang w:val="en-AU"/>
              </w:rPr>
              <w:t xml:space="preserve">Increasing </w:t>
            </w:r>
            <w:r w:rsidRPr="00016105">
              <w:rPr>
                <w:rFonts w:ascii="Garamond" w:hAnsi="Garamond"/>
                <w:b/>
                <w:lang w:val="en-AU"/>
              </w:rPr>
              <w:t>Patient Portal Activation</w:t>
            </w:r>
            <w:r w:rsidRPr="00016105">
              <w:rPr>
                <w:rFonts w:ascii="Garamond" w:hAnsi="Garamond"/>
                <w:lang w:val="en-AU"/>
              </w:rPr>
              <w:t xml:space="preserve"> in a Pediatric Subspecialty Clinic (Karen Ratliff-Schaub, </w:t>
            </w:r>
            <w:proofErr w:type="spellStart"/>
            <w:r w:rsidRPr="00016105">
              <w:rPr>
                <w:rFonts w:ascii="Garamond" w:hAnsi="Garamond"/>
                <w:lang w:val="en-AU"/>
              </w:rPr>
              <w:t>Jahnavi</w:t>
            </w:r>
            <w:proofErr w:type="spellEnd"/>
            <w:r w:rsidRPr="00016105">
              <w:rPr>
                <w:rFonts w:ascii="Garamond" w:hAnsi="Garamond"/>
                <w:lang w:val="en-AU"/>
              </w:rPr>
              <w:t xml:space="preserve"> </w:t>
            </w:r>
            <w:proofErr w:type="spellStart"/>
            <w:r w:rsidRPr="00016105">
              <w:rPr>
                <w:rFonts w:ascii="Garamond" w:hAnsi="Garamond"/>
                <w:lang w:val="en-AU"/>
              </w:rPr>
              <w:t>Valleru</w:t>
            </w:r>
            <w:proofErr w:type="spellEnd"/>
            <w:r>
              <w:rPr>
                <w:rFonts w:ascii="Garamond" w:hAnsi="Garamond"/>
                <w:lang w:val="en-AU"/>
              </w:rPr>
              <w:t>)</w:t>
            </w:r>
          </w:p>
        </w:tc>
      </w:tr>
    </w:tbl>
    <w:p w:rsidR="00016105" w:rsidRDefault="00016105" w:rsidP="009E0AAE">
      <w:pPr>
        <w:keepLines/>
        <w:autoSpaceDE w:val="0"/>
        <w:autoSpaceDN w:val="0"/>
        <w:adjustRightInd w:val="0"/>
        <w:rPr>
          <w:rFonts w:ascii="Garamond" w:hAnsi="Garamond"/>
          <w:lang w:val="en-AU"/>
        </w:rPr>
      </w:pPr>
    </w:p>
    <w:p w:rsidR="009E0AAE" w:rsidRDefault="006E3FC1" w:rsidP="009E0AAE">
      <w:pPr>
        <w:keepLines/>
        <w:autoSpaceDE w:val="0"/>
        <w:autoSpaceDN w:val="0"/>
        <w:adjustRightInd w:val="0"/>
        <w:rPr>
          <w:rFonts w:ascii="Garamond" w:hAnsi="Garamond"/>
          <w:i/>
          <w:lang w:val="en-AU"/>
        </w:rPr>
      </w:pPr>
      <w:r w:rsidRPr="006E3FC1">
        <w:rPr>
          <w:rFonts w:ascii="Garamond" w:hAnsi="Garamond"/>
          <w:i/>
          <w:lang w:val="en-AU"/>
        </w:rPr>
        <w:t>Healthcare Policy</w:t>
      </w:r>
    </w:p>
    <w:p w:rsidR="006E3FC1" w:rsidRPr="006E3FC1" w:rsidRDefault="006E3FC1" w:rsidP="009E0AAE">
      <w:pPr>
        <w:keepLines/>
        <w:autoSpaceDE w:val="0"/>
        <w:autoSpaceDN w:val="0"/>
        <w:adjustRightInd w:val="0"/>
        <w:rPr>
          <w:rFonts w:ascii="Garamond" w:hAnsi="Garamond"/>
          <w:lang w:val="en-AU"/>
        </w:rPr>
      </w:pPr>
      <w:r w:rsidRPr="006E3FC1">
        <w:rPr>
          <w:rFonts w:ascii="Garamond" w:hAnsi="Garamond"/>
          <w:lang w:val="en-AU"/>
        </w:rPr>
        <w:t>Vol. 13 No. 2, 2017</w:t>
      </w:r>
    </w:p>
    <w:tbl>
      <w:tblPr>
        <w:tblStyle w:val="TableGrid"/>
        <w:tblW w:w="0" w:type="auto"/>
        <w:tblInd w:w="288" w:type="dxa"/>
        <w:tblLayout w:type="fixed"/>
        <w:tblLook w:val="01E0" w:firstRow="1" w:lastRow="1" w:firstColumn="1" w:lastColumn="1" w:noHBand="0" w:noVBand="0"/>
      </w:tblPr>
      <w:tblGrid>
        <w:gridCol w:w="1080"/>
        <w:gridCol w:w="8280"/>
      </w:tblGrid>
      <w:tr w:rsidR="009E0AAE" w:rsidRPr="000170DA" w:rsidTr="009E0FE4">
        <w:tc>
          <w:tcPr>
            <w:tcW w:w="1080" w:type="dxa"/>
            <w:tcBorders>
              <w:top w:val="single" w:sz="4" w:space="0" w:color="auto"/>
              <w:left w:val="single" w:sz="4" w:space="0" w:color="auto"/>
              <w:bottom w:val="single" w:sz="4" w:space="0" w:color="auto"/>
              <w:right w:val="single" w:sz="4" w:space="0" w:color="auto"/>
            </w:tcBorders>
            <w:vAlign w:val="center"/>
          </w:tcPr>
          <w:p w:rsidR="009E0AAE" w:rsidRPr="000170DA" w:rsidRDefault="009E0AAE" w:rsidP="009E0FE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E0AAE" w:rsidRPr="000170DA" w:rsidRDefault="00C60A65" w:rsidP="009E0FE4">
            <w:pPr>
              <w:rPr>
                <w:rStyle w:val="Hyperlink"/>
                <w:rFonts w:ascii="Garamond" w:hAnsi="Garamond"/>
                <w:color w:val="auto"/>
                <w:u w:val="none"/>
                <w:lang w:val="en-AU"/>
              </w:rPr>
            </w:pPr>
            <w:hyperlink r:id="rId29" w:history="1">
              <w:r w:rsidR="006E3FC1" w:rsidRPr="00433B37">
                <w:rPr>
                  <w:rStyle w:val="Hyperlink"/>
                  <w:rFonts w:ascii="Garamond" w:hAnsi="Garamond"/>
                  <w:lang w:val="en-AU"/>
                </w:rPr>
                <w:t>http://www.longwoods.com/publications/healthcare-policy/25319</w:t>
              </w:r>
            </w:hyperlink>
          </w:p>
        </w:tc>
      </w:tr>
      <w:tr w:rsidR="009E0AAE" w:rsidRPr="000170DA" w:rsidTr="009E0FE4">
        <w:tc>
          <w:tcPr>
            <w:tcW w:w="1080" w:type="dxa"/>
            <w:tcBorders>
              <w:top w:val="single" w:sz="4" w:space="0" w:color="auto"/>
              <w:left w:val="single" w:sz="4" w:space="0" w:color="auto"/>
              <w:bottom w:val="single" w:sz="4" w:space="0" w:color="auto"/>
              <w:right w:val="single" w:sz="4" w:space="0" w:color="auto"/>
            </w:tcBorders>
            <w:vAlign w:val="center"/>
          </w:tcPr>
          <w:p w:rsidR="009E0AAE" w:rsidRPr="000170DA" w:rsidRDefault="009E0AAE" w:rsidP="009E0FE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E3FC1" w:rsidRDefault="006E3FC1" w:rsidP="006E3FC1">
            <w:pPr>
              <w:rPr>
                <w:rFonts w:ascii="Garamond" w:hAnsi="Garamond"/>
                <w:lang w:val="en-AU"/>
              </w:rPr>
            </w:pPr>
            <w:r>
              <w:rPr>
                <w:rFonts w:ascii="Garamond" w:hAnsi="Garamond"/>
                <w:lang w:val="en-AU"/>
              </w:rPr>
              <w:t xml:space="preserve">A new issue of </w:t>
            </w:r>
            <w:r w:rsidRPr="006E3FC1">
              <w:rPr>
                <w:rFonts w:ascii="Garamond" w:hAnsi="Garamond"/>
                <w:i/>
                <w:lang w:val="en-AU"/>
              </w:rPr>
              <w:t>Healthcare Policy</w:t>
            </w:r>
            <w:r>
              <w:rPr>
                <w:rFonts w:ascii="Garamond" w:hAnsi="Garamond"/>
                <w:lang w:val="en-AU"/>
              </w:rPr>
              <w:t xml:space="preserve"> has been published. Articles in this issue of </w:t>
            </w:r>
            <w:r w:rsidRPr="006E3FC1">
              <w:rPr>
                <w:rFonts w:ascii="Garamond" w:hAnsi="Garamond"/>
                <w:i/>
                <w:lang w:val="en-AU"/>
              </w:rPr>
              <w:t>Healthcare Policy</w:t>
            </w:r>
            <w:r w:rsidRPr="009E0AAE">
              <w:rPr>
                <w:rFonts w:ascii="Garamond" w:hAnsi="Garamond"/>
                <w:i/>
                <w:lang w:val="en-AU"/>
              </w:rPr>
              <w:t xml:space="preserve"> </w:t>
            </w:r>
            <w:r>
              <w:rPr>
                <w:rFonts w:ascii="Garamond" w:hAnsi="Garamond"/>
                <w:lang w:val="en-AU"/>
              </w:rPr>
              <w:t>include:</w:t>
            </w:r>
          </w:p>
          <w:p w:rsidR="006E3FC1" w:rsidRPr="006E3FC1" w:rsidRDefault="006E3FC1" w:rsidP="006E3FC1">
            <w:pPr>
              <w:pStyle w:val="ListParagraph"/>
              <w:numPr>
                <w:ilvl w:val="0"/>
                <w:numId w:val="24"/>
              </w:numPr>
              <w:rPr>
                <w:rFonts w:ascii="Garamond" w:hAnsi="Garamond"/>
                <w:lang w:val="en-AU"/>
              </w:rPr>
            </w:pPr>
            <w:r w:rsidRPr="006E3FC1">
              <w:rPr>
                <w:rFonts w:ascii="Garamond" w:hAnsi="Garamond"/>
                <w:lang w:val="en-AU"/>
              </w:rPr>
              <w:t xml:space="preserve">Demonstrating the </w:t>
            </w:r>
            <w:r w:rsidRPr="006E3FC1">
              <w:rPr>
                <w:rFonts w:ascii="Garamond" w:hAnsi="Garamond"/>
                <w:b/>
                <w:lang w:val="en-AU"/>
              </w:rPr>
              <w:t>Unique Value a Study Adds</w:t>
            </w:r>
            <w:r w:rsidRPr="006E3FC1">
              <w:rPr>
                <w:rFonts w:ascii="Garamond" w:hAnsi="Garamond"/>
                <w:lang w:val="en-AU"/>
              </w:rPr>
              <w:t xml:space="preserve"> (Jennifer </w:t>
            </w:r>
            <w:proofErr w:type="spellStart"/>
            <w:r w:rsidRPr="006E3FC1">
              <w:rPr>
                <w:rFonts w:ascii="Garamond" w:hAnsi="Garamond"/>
                <w:lang w:val="en-AU"/>
              </w:rPr>
              <w:t>Zelmer</w:t>
            </w:r>
            <w:proofErr w:type="spellEnd"/>
            <w:r>
              <w:rPr>
                <w:rFonts w:ascii="Garamond" w:hAnsi="Garamond"/>
                <w:lang w:val="en-AU"/>
              </w:rPr>
              <w:t>)</w:t>
            </w:r>
          </w:p>
          <w:p w:rsidR="006E3FC1" w:rsidRPr="006E3FC1" w:rsidRDefault="006E3FC1" w:rsidP="006E3FC1">
            <w:pPr>
              <w:pStyle w:val="ListParagraph"/>
              <w:numPr>
                <w:ilvl w:val="0"/>
                <w:numId w:val="24"/>
              </w:numPr>
              <w:rPr>
                <w:rFonts w:ascii="Garamond" w:hAnsi="Garamond"/>
                <w:lang w:val="en-AU"/>
              </w:rPr>
            </w:pPr>
            <w:r w:rsidRPr="006E3FC1">
              <w:rPr>
                <w:rFonts w:ascii="Garamond" w:hAnsi="Garamond"/>
                <w:lang w:val="en-AU"/>
              </w:rPr>
              <w:t xml:space="preserve">A Survey of </w:t>
            </w:r>
            <w:r w:rsidRPr="006E3FC1">
              <w:rPr>
                <w:rFonts w:ascii="Garamond" w:hAnsi="Garamond"/>
                <w:b/>
                <w:lang w:val="en-AU"/>
              </w:rPr>
              <w:t>Health Equity</w:t>
            </w:r>
            <w:r w:rsidRPr="006E3FC1">
              <w:rPr>
                <w:rFonts w:ascii="Garamond" w:hAnsi="Garamond"/>
                <w:lang w:val="en-AU"/>
              </w:rPr>
              <w:t xml:space="preserve"> Practices in </w:t>
            </w:r>
            <w:r w:rsidRPr="006E3FC1">
              <w:rPr>
                <w:rFonts w:ascii="Garamond" w:hAnsi="Garamond"/>
                <w:b/>
                <w:lang w:val="en-AU"/>
              </w:rPr>
              <w:t>Early Psychosis Intervention</w:t>
            </w:r>
            <w:r w:rsidRPr="006E3FC1">
              <w:rPr>
                <w:rFonts w:ascii="Garamond" w:hAnsi="Garamond"/>
                <w:lang w:val="en-AU"/>
              </w:rPr>
              <w:t xml:space="preserve"> Programs: A Starting Point for Improvement (</w:t>
            </w:r>
            <w:proofErr w:type="spellStart"/>
            <w:r w:rsidRPr="006E3FC1">
              <w:rPr>
                <w:rFonts w:ascii="Garamond" w:hAnsi="Garamond"/>
                <w:lang w:val="en-AU"/>
              </w:rPr>
              <w:t>Avra</w:t>
            </w:r>
            <w:proofErr w:type="spellEnd"/>
            <w:r w:rsidRPr="006E3FC1">
              <w:rPr>
                <w:rFonts w:ascii="Garamond" w:hAnsi="Garamond"/>
                <w:lang w:val="en-AU"/>
              </w:rPr>
              <w:t xml:space="preserve"> </w:t>
            </w:r>
            <w:proofErr w:type="spellStart"/>
            <w:r w:rsidRPr="006E3FC1">
              <w:rPr>
                <w:rFonts w:ascii="Garamond" w:hAnsi="Garamond"/>
                <w:lang w:val="en-AU"/>
              </w:rPr>
              <w:t>Selick</w:t>
            </w:r>
            <w:proofErr w:type="spellEnd"/>
            <w:r w:rsidRPr="006E3FC1">
              <w:rPr>
                <w:rFonts w:ascii="Garamond" w:hAnsi="Garamond"/>
                <w:lang w:val="en-AU"/>
              </w:rPr>
              <w:t xml:space="preserve">, Alexandra </w:t>
            </w:r>
            <w:proofErr w:type="spellStart"/>
            <w:r w:rsidRPr="006E3FC1">
              <w:rPr>
                <w:rFonts w:ascii="Garamond" w:hAnsi="Garamond"/>
                <w:lang w:val="en-AU"/>
              </w:rPr>
              <w:t>Lamoureux</w:t>
            </w:r>
            <w:proofErr w:type="spellEnd"/>
            <w:r w:rsidRPr="006E3FC1">
              <w:rPr>
                <w:rFonts w:ascii="Garamond" w:hAnsi="Garamond"/>
                <w:lang w:val="en-AU"/>
              </w:rPr>
              <w:t>, Karen O'Connor and Janet Durbin</w:t>
            </w:r>
            <w:r>
              <w:rPr>
                <w:rFonts w:ascii="Garamond" w:hAnsi="Garamond"/>
                <w:lang w:val="en-AU"/>
              </w:rPr>
              <w:t>)</w:t>
            </w:r>
          </w:p>
          <w:p w:rsidR="006E3FC1" w:rsidRPr="006E3FC1" w:rsidRDefault="006E3FC1" w:rsidP="006E3FC1">
            <w:pPr>
              <w:pStyle w:val="ListParagraph"/>
              <w:numPr>
                <w:ilvl w:val="0"/>
                <w:numId w:val="24"/>
              </w:numPr>
              <w:rPr>
                <w:rFonts w:ascii="Garamond" w:hAnsi="Garamond"/>
                <w:lang w:val="en-AU"/>
              </w:rPr>
            </w:pPr>
            <w:r w:rsidRPr="006E3FC1">
              <w:rPr>
                <w:rFonts w:ascii="Garamond" w:hAnsi="Garamond"/>
                <w:lang w:val="en-AU"/>
              </w:rPr>
              <w:lastRenderedPageBreak/>
              <w:t xml:space="preserve">What Is Bending the </w:t>
            </w:r>
            <w:r w:rsidRPr="006E3FC1">
              <w:rPr>
                <w:rFonts w:ascii="Garamond" w:hAnsi="Garamond"/>
                <w:b/>
                <w:lang w:val="en-AU"/>
              </w:rPr>
              <w:t>Cost Curve</w:t>
            </w:r>
            <w:r w:rsidRPr="006E3FC1">
              <w:rPr>
                <w:rFonts w:ascii="Garamond" w:hAnsi="Garamond"/>
                <w:lang w:val="en-AU"/>
              </w:rPr>
              <w:t>? An Exploration of Possible Drivers and Unintended Consequences (</w:t>
            </w:r>
            <w:proofErr w:type="spellStart"/>
            <w:r w:rsidRPr="006E3FC1">
              <w:rPr>
                <w:rFonts w:ascii="Garamond" w:hAnsi="Garamond"/>
                <w:lang w:val="en-AU"/>
              </w:rPr>
              <w:t>Kimberlyn</w:t>
            </w:r>
            <w:proofErr w:type="spellEnd"/>
            <w:r w:rsidRPr="006E3FC1">
              <w:rPr>
                <w:rFonts w:ascii="Garamond" w:hAnsi="Garamond"/>
                <w:lang w:val="en-AU"/>
              </w:rPr>
              <w:t xml:space="preserve"> </w:t>
            </w:r>
            <w:proofErr w:type="spellStart"/>
            <w:r w:rsidRPr="006E3FC1">
              <w:rPr>
                <w:rFonts w:ascii="Garamond" w:hAnsi="Garamond"/>
                <w:lang w:val="en-AU"/>
              </w:rPr>
              <w:t>McGrail</w:t>
            </w:r>
            <w:proofErr w:type="spellEnd"/>
            <w:r w:rsidRPr="006E3FC1">
              <w:rPr>
                <w:rFonts w:ascii="Garamond" w:hAnsi="Garamond"/>
                <w:lang w:val="en-AU"/>
              </w:rPr>
              <w:t xml:space="preserve"> and Megan Ahuja</w:t>
            </w:r>
            <w:r>
              <w:rPr>
                <w:rFonts w:ascii="Garamond" w:hAnsi="Garamond"/>
                <w:lang w:val="en-AU"/>
              </w:rPr>
              <w:t>)</w:t>
            </w:r>
          </w:p>
          <w:p w:rsidR="006E3FC1" w:rsidRPr="006E3FC1" w:rsidRDefault="006E3FC1" w:rsidP="006E3FC1">
            <w:pPr>
              <w:pStyle w:val="ListParagraph"/>
              <w:numPr>
                <w:ilvl w:val="0"/>
                <w:numId w:val="24"/>
              </w:numPr>
              <w:rPr>
                <w:rFonts w:ascii="Garamond" w:hAnsi="Garamond"/>
                <w:lang w:val="en-AU"/>
              </w:rPr>
            </w:pPr>
            <w:r w:rsidRPr="006E3FC1">
              <w:rPr>
                <w:rFonts w:ascii="Garamond" w:hAnsi="Garamond"/>
                <w:b/>
                <w:lang w:val="en-AU"/>
              </w:rPr>
              <w:t>Personal Support Workers</w:t>
            </w:r>
            <w:r w:rsidRPr="006E3FC1">
              <w:rPr>
                <w:rFonts w:ascii="Garamond" w:hAnsi="Garamond"/>
                <w:lang w:val="en-AU"/>
              </w:rPr>
              <w:t xml:space="preserve"> in Canada: The New Precariat? (Katherine </w:t>
            </w:r>
            <w:proofErr w:type="spellStart"/>
            <w:r w:rsidRPr="006E3FC1">
              <w:rPr>
                <w:rFonts w:ascii="Garamond" w:hAnsi="Garamond"/>
                <w:lang w:val="en-AU"/>
              </w:rPr>
              <w:t>Zagrodney</w:t>
            </w:r>
            <w:proofErr w:type="spellEnd"/>
            <w:r w:rsidRPr="006E3FC1">
              <w:rPr>
                <w:rFonts w:ascii="Garamond" w:hAnsi="Garamond"/>
                <w:lang w:val="en-AU"/>
              </w:rPr>
              <w:t xml:space="preserve"> and Mike Saks</w:t>
            </w:r>
            <w:r>
              <w:rPr>
                <w:rFonts w:ascii="Garamond" w:hAnsi="Garamond"/>
                <w:lang w:val="en-AU"/>
              </w:rPr>
              <w:t>)</w:t>
            </w:r>
          </w:p>
          <w:p w:rsidR="006E3FC1" w:rsidRPr="006E3FC1" w:rsidRDefault="006E3FC1" w:rsidP="006E3FC1">
            <w:pPr>
              <w:pStyle w:val="ListParagraph"/>
              <w:numPr>
                <w:ilvl w:val="0"/>
                <w:numId w:val="24"/>
              </w:numPr>
              <w:rPr>
                <w:rFonts w:ascii="Garamond" w:hAnsi="Garamond"/>
                <w:lang w:val="en-AU"/>
              </w:rPr>
            </w:pPr>
            <w:r w:rsidRPr="006E3FC1">
              <w:rPr>
                <w:rFonts w:ascii="Garamond" w:hAnsi="Garamond"/>
                <w:lang w:val="en-AU"/>
              </w:rPr>
              <w:t xml:space="preserve">What’s </w:t>
            </w:r>
            <w:proofErr w:type="gramStart"/>
            <w:r w:rsidRPr="006E3FC1">
              <w:rPr>
                <w:rFonts w:ascii="Garamond" w:hAnsi="Garamond"/>
                <w:lang w:val="en-AU"/>
              </w:rPr>
              <w:t>Involved</w:t>
            </w:r>
            <w:proofErr w:type="gramEnd"/>
            <w:r w:rsidRPr="006E3FC1">
              <w:rPr>
                <w:rFonts w:ascii="Garamond" w:hAnsi="Garamond"/>
                <w:lang w:val="en-AU"/>
              </w:rPr>
              <w:t xml:space="preserve"> with Wanting to Be Involved? Comparing Expectations for </w:t>
            </w:r>
            <w:r w:rsidRPr="006E3FC1">
              <w:rPr>
                <w:rFonts w:ascii="Garamond" w:hAnsi="Garamond"/>
                <w:b/>
                <w:lang w:val="en-AU"/>
              </w:rPr>
              <w:t>Public Engagement in Health Policy</w:t>
            </w:r>
            <w:r w:rsidRPr="006E3FC1">
              <w:rPr>
                <w:rFonts w:ascii="Garamond" w:hAnsi="Garamond"/>
                <w:lang w:val="en-AU"/>
              </w:rPr>
              <w:t xml:space="preserve"> across Research and Care Contexts (Carolyn J </w:t>
            </w:r>
            <w:proofErr w:type="spellStart"/>
            <w:r w:rsidRPr="006E3FC1">
              <w:rPr>
                <w:rFonts w:ascii="Garamond" w:hAnsi="Garamond"/>
                <w:lang w:val="en-AU"/>
              </w:rPr>
              <w:t>Barg</w:t>
            </w:r>
            <w:proofErr w:type="spellEnd"/>
            <w:r w:rsidRPr="006E3FC1">
              <w:rPr>
                <w:rFonts w:ascii="Garamond" w:hAnsi="Garamond"/>
                <w:lang w:val="en-AU"/>
              </w:rPr>
              <w:t xml:space="preserve">, Fiona A Miller, Robin Z </w:t>
            </w:r>
            <w:proofErr w:type="spellStart"/>
            <w:r w:rsidRPr="006E3FC1">
              <w:rPr>
                <w:rFonts w:ascii="Garamond" w:hAnsi="Garamond"/>
                <w:lang w:val="en-AU"/>
              </w:rPr>
              <w:t>Hayeems</w:t>
            </w:r>
            <w:proofErr w:type="spellEnd"/>
            <w:r w:rsidRPr="006E3FC1">
              <w:rPr>
                <w:rFonts w:ascii="Garamond" w:hAnsi="Garamond"/>
                <w:lang w:val="en-AU"/>
              </w:rPr>
              <w:t xml:space="preserve">, Yvonne Bombard, Céline </w:t>
            </w:r>
            <w:proofErr w:type="spellStart"/>
            <w:r w:rsidRPr="006E3FC1">
              <w:rPr>
                <w:rFonts w:ascii="Garamond" w:hAnsi="Garamond"/>
                <w:lang w:val="en-AU"/>
              </w:rPr>
              <w:t>Cressman</w:t>
            </w:r>
            <w:proofErr w:type="spellEnd"/>
            <w:r w:rsidRPr="006E3FC1">
              <w:rPr>
                <w:rFonts w:ascii="Garamond" w:hAnsi="Garamond"/>
                <w:lang w:val="en-AU"/>
              </w:rPr>
              <w:t xml:space="preserve"> and Michael Painter-Main</w:t>
            </w:r>
            <w:r>
              <w:rPr>
                <w:rFonts w:ascii="Garamond" w:hAnsi="Garamond"/>
                <w:lang w:val="en-AU"/>
              </w:rPr>
              <w:t>)</w:t>
            </w:r>
          </w:p>
          <w:p w:rsidR="006E3FC1" w:rsidRPr="006E3FC1" w:rsidRDefault="006E3FC1" w:rsidP="006E3FC1">
            <w:pPr>
              <w:pStyle w:val="ListParagraph"/>
              <w:numPr>
                <w:ilvl w:val="0"/>
                <w:numId w:val="24"/>
              </w:numPr>
              <w:rPr>
                <w:rFonts w:ascii="Garamond" w:hAnsi="Garamond"/>
                <w:lang w:val="en-AU"/>
              </w:rPr>
            </w:pPr>
            <w:r w:rsidRPr="006E3FC1">
              <w:rPr>
                <w:rFonts w:ascii="Garamond" w:hAnsi="Garamond"/>
                <w:lang w:val="en-AU"/>
              </w:rPr>
              <w:t xml:space="preserve">A Review and Comparative Analysis of Information Targeted to the General Public on the Websites of </w:t>
            </w:r>
            <w:r w:rsidRPr="006E3FC1">
              <w:rPr>
                <w:rFonts w:ascii="Garamond" w:hAnsi="Garamond"/>
                <w:b/>
                <w:lang w:val="en-AU"/>
              </w:rPr>
              <w:t>Breast Screening Programs</w:t>
            </w:r>
            <w:r w:rsidRPr="006E3FC1">
              <w:rPr>
                <w:rFonts w:ascii="Garamond" w:hAnsi="Garamond"/>
                <w:lang w:val="en-AU"/>
              </w:rPr>
              <w:t xml:space="preserve"> in Canada (Anne J Kearney, Julie </w:t>
            </w:r>
            <w:proofErr w:type="spellStart"/>
            <w:r w:rsidRPr="006E3FC1">
              <w:rPr>
                <w:rFonts w:ascii="Garamond" w:hAnsi="Garamond"/>
                <w:lang w:val="en-AU"/>
              </w:rPr>
              <w:t>Polisena</w:t>
            </w:r>
            <w:proofErr w:type="spellEnd"/>
            <w:r w:rsidRPr="006E3FC1">
              <w:rPr>
                <w:rFonts w:ascii="Garamond" w:hAnsi="Garamond"/>
                <w:lang w:val="en-AU"/>
              </w:rPr>
              <w:t xml:space="preserve"> and </w:t>
            </w:r>
            <w:proofErr w:type="spellStart"/>
            <w:r w:rsidRPr="006E3FC1">
              <w:rPr>
                <w:rFonts w:ascii="Garamond" w:hAnsi="Garamond"/>
                <w:lang w:val="en-AU"/>
              </w:rPr>
              <w:t>Andra</w:t>
            </w:r>
            <w:proofErr w:type="spellEnd"/>
            <w:r w:rsidRPr="006E3FC1">
              <w:rPr>
                <w:rFonts w:ascii="Garamond" w:hAnsi="Garamond"/>
                <w:lang w:val="en-AU"/>
              </w:rPr>
              <w:t xml:space="preserve"> Morrison</w:t>
            </w:r>
            <w:r>
              <w:rPr>
                <w:rFonts w:ascii="Garamond" w:hAnsi="Garamond"/>
                <w:lang w:val="en-AU"/>
              </w:rPr>
              <w:t>)</w:t>
            </w:r>
          </w:p>
          <w:p w:rsidR="006E3FC1" w:rsidRPr="006E3FC1" w:rsidRDefault="006E3FC1" w:rsidP="006E3FC1">
            <w:pPr>
              <w:pStyle w:val="ListParagraph"/>
              <w:numPr>
                <w:ilvl w:val="0"/>
                <w:numId w:val="24"/>
              </w:numPr>
              <w:rPr>
                <w:rFonts w:ascii="Garamond" w:hAnsi="Garamond"/>
                <w:lang w:val="en-AU"/>
              </w:rPr>
            </w:pPr>
            <w:r w:rsidRPr="006E3FC1">
              <w:rPr>
                <w:rFonts w:ascii="Garamond" w:hAnsi="Garamond"/>
                <w:lang w:val="en-AU"/>
              </w:rPr>
              <w:t xml:space="preserve">Prior Authorization and Canadian Public Utilization of </w:t>
            </w:r>
            <w:r w:rsidRPr="006E3FC1">
              <w:rPr>
                <w:rFonts w:ascii="Garamond" w:hAnsi="Garamond"/>
                <w:b/>
                <w:lang w:val="en-AU"/>
              </w:rPr>
              <w:t>Direct-Acting Oral Anticoagulants</w:t>
            </w:r>
            <w:r w:rsidRPr="006E3FC1">
              <w:rPr>
                <w:rFonts w:ascii="Garamond" w:hAnsi="Garamond"/>
                <w:lang w:val="en-AU"/>
              </w:rPr>
              <w:t xml:space="preserve"> (Lulu Gao, Mina </w:t>
            </w:r>
            <w:proofErr w:type="spellStart"/>
            <w:r w:rsidRPr="006E3FC1">
              <w:rPr>
                <w:rFonts w:ascii="Garamond" w:hAnsi="Garamond"/>
                <w:lang w:val="en-AU"/>
              </w:rPr>
              <w:t>Tadrous</w:t>
            </w:r>
            <w:proofErr w:type="spellEnd"/>
            <w:r w:rsidRPr="006E3FC1">
              <w:rPr>
                <w:rFonts w:ascii="Garamond" w:hAnsi="Garamond"/>
                <w:lang w:val="en-AU"/>
              </w:rPr>
              <w:t xml:space="preserve">, Sandra Knowles, Muhammad </w:t>
            </w:r>
            <w:proofErr w:type="spellStart"/>
            <w:r w:rsidRPr="006E3FC1">
              <w:rPr>
                <w:rFonts w:ascii="Garamond" w:hAnsi="Garamond"/>
                <w:lang w:val="en-AU"/>
              </w:rPr>
              <w:t>Mamdani</w:t>
            </w:r>
            <w:proofErr w:type="spellEnd"/>
            <w:r w:rsidRPr="006E3FC1">
              <w:rPr>
                <w:rFonts w:ascii="Garamond" w:hAnsi="Garamond"/>
                <w:lang w:val="en-AU"/>
              </w:rPr>
              <w:t xml:space="preserve">, J. Michael Paterson, David </w:t>
            </w:r>
            <w:proofErr w:type="spellStart"/>
            <w:r w:rsidRPr="006E3FC1">
              <w:rPr>
                <w:rFonts w:ascii="Garamond" w:hAnsi="Garamond"/>
                <w:lang w:val="en-AU"/>
              </w:rPr>
              <w:t>Juurlink</w:t>
            </w:r>
            <w:proofErr w:type="spellEnd"/>
            <w:r w:rsidRPr="006E3FC1">
              <w:rPr>
                <w:rFonts w:ascii="Garamond" w:hAnsi="Garamond"/>
                <w:lang w:val="en-AU"/>
              </w:rPr>
              <w:t xml:space="preserve"> and Tara Gomes</w:t>
            </w:r>
            <w:r>
              <w:rPr>
                <w:rFonts w:ascii="Garamond" w:hAnsi="Garamond"/>
                <w:lang w:val="en-AU"/>
              </w:rPr>
              <w:t>)</w:t>
            </w:r>
          </w:p>
          <w:p w:rsidR="009E0AAE" w:rsidRPr="009E0AAE" w:rsidRDefault="006E3FC1" w:rsidP="006E3FC1">
            <w:pPr>
              <w:pStyle w:val="ListParagraph"/>
              <w:numPr>
                <w:ilvl w:val="0"/>
                <w:numId w:val="24"/>
              </w:numPr>
              <w:rPr>
                <w:rFonts w:ascii="Garamond" w:hAnsi="Garamond"/>
                <w:lang w:val="en-AU"/>
              </w:rPr>
            </w:pPr>
            <w:r w:rsidRPr="006E3FC1">
              <w:rPr>
                <w:rFonts w:ascii="Garamond" w:hAnsi="Garamond"/>
                <w:lang w:val="en-AU"/>
              </w:rPr>
              <w:t xml:space="preserve">Evaluating the Implementation of The </w:t>
            </w:r>
            <w:r w:rsidRPr="006E3FC1">
              <w:rPr>
                <w:rFonts w:ascii="Garamond" w:hAnsi="Garamond"/>
                <w:b/>
                <w:lang w:val="en-AU"/>
              </w:rPr>
              <w:t xml:space="preserve">Champlain BASE™ </w:t>
            </w:r>
            <w:proofErr w:type="spellStart"/>
            <w:r w:rsidRPr="006E3FC1">
              <w:rPr>
                <w:rFonts w:ascii="Garamond" w:hAnsi="Garamond"/>
                <w:b/>
                <w:lang w:val="en-AU"/>
              </w:rPr>
              <w:t>eConsult</w:t>
            </w:r>
            <w:proofErr w:type="spellEnd"/>
            <w:r w:rsidRPr="006E3FC1">
              <w:rPr>
                <w:rFonts w:ascii="Garamond" w:hAnsi="Garamond"/>
                <w:b/>
                <w:lang w:val="en-AU"/>
              </w:rPr>
              <w:t xml:space="preserve"> Service</w:t>
            </w:r>
            <w:r w:rsidRPr="006E3FC1">
              <w:rPr>
                <w:rFonts w:ascii="Garamond" w:hAnsi="Garamond"/>
                <w:lang w:val="en-AU"/>
              </w:rPr>
              <w:t xml:space="preserve"> in a New Region of Ontario, Canada: A Cross-Sectional Study</w:t>
            </w:r>
            <w:r>
              <w:rPr>
                <w:rFonts w:ascii="Garamond" w:hAnsi="Garamond"/>
                <w:lang w:val="en-AU"/>
              </w:rPr>
              <w:t xml:space="preserve"> (</w:t>
            </w:r>
            <w:r w:rsidRPr="006E3FC1">
              <w:rPr>
                <w:rFonts w:ascii="Garamond" w:hAnsi="Garamond"/>
                <w:lang w:val="en-AU"/>
              </w:rPr>
              <w:t xml:space="preserve">Clare Liddy, Isabella </w:t>
            </w:r>
            <w:proofErr w:type="spellStart"/>
            <w:r w:rsidRPr="006E3FC1">
              <w:rPr>
                <w:rFonts w:ascii="Garamond" w:hAnsi="Garamond"/>
                <w:lang w:val="en-AU"/>
              </w:rPr>
              <w:t>Moroz</w:t>
            </w:r>
            <w:proofErr w:type="spellEnd"/>
            <w:r w:rsidRPr="006E3FC1">
              <w:rPr>
                <w:rFonts w:ascii="Garamond" w:hAnsi="Garamond"/>
                <w:lang w:val="en-AU"/>
              </w:rPr>
              <w:t xml:space="preserve">, Amir </w:t>
            </w:r>
            <w:proofErr w:type="spellStart"/>
            <w:r w:rsidRPr="006E3FC1">
              <w:rPr>
                <w:rFonts w:ascii="Garamond" w:hAnsi="Garamond"/>
                <w:lang w:val="en-AU"/>
              </w:rPr>
              <w:t>Afkham</w:t>
            </w:r>
            <w:proofErr w:type="spellEnd"/>
            <w:r w:rsidRPr="006E3FC1">
              <w:rPr>
                <w:rFonts w:ascii="Garamond" w:hAnsi="Garamond"/>
                <w:lang w:val="en-AU"/>
              </w:rPr>
              <w:t xml:space="preserve"> and Erin Keely</w:t>
            </w:r>
            <w:r>
              <w:rPr>
                <w:rFonts w:ascii="Garamond" w:hAnsi="Garamond"/>
                <w:lang w:val="en-AU"/>
              </w:rPr>
              <w:t>)</w:t>
            </w:r>
          </w:p>
        </w:tc>
      </w:tr>
    </w:tbl>
    <w:p w:rsidR="00AD5795" w:rsidRPr="00AB20F7" w:rsidRDefault="00AD5795" w:rsidP="00AD5795">
      <w:pPr>
        <w:rPr>
          <w:rFonts w:ascii="Garamond" w:hAnsi="Garamond"/>
          <w:lang w:val="en-AU"/>
        </w:rPr>
      </w:pPr>
    </w:p>
    <w:p w:rsidR="00915CB2" w:rsidRPr="000170DA" w:rsidRDefault="00915CB2" w:rsidP="00915CB2">
      <w:pPr>
        <w:keepNext/>
        <w:rPr>
          <w:rFonts w:ascii="Garamond" w:hAnsi="Garamond"/>
          <w:lang w:val="en-AU"/>
        </w:rPr>
      </w:pPr>
      <w:r w:rsidRPr="000170DA">
        <w:rPr>
          <w:rFonts w:ascii="Garamond" w:hAnsi="Garamond"/>
          <w:i/>
          <w:lang w:val="en-AU"/>
        </w:rPr>
        <w:t xml:space="preserve">BMJ Quality and Safety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915CB2" w:rsidRPr="000170DA"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915CB2" w:rsidRPr="000170DA" w:rsidRDefault="00C60A65" w:rsidP="00DD2274">
            <w:pPr>
              <w:keepNext/>
              <w:rPr>
                <w:rFonts w:ascii="Garamond" w:hAnsi="Garamond"/>
                <w:lang w:val="en-AU"/>
              </w:rPr>
            </w:pPr>
            <w:hyperlink r:id="rId30" w:history="1">
              <w:r w:rsidR="00915CB2" w:rsidRPr="000170DA">
                <w:rPr>
                  <w:rStyle w:val="Hyperlink"/>
                  <w:rFonts w:ascii="Garamond" w:hAnsi="Garamond"/>
                  <w:lang w:val="en-AU"/>
                </w:rPr>
                <w:t>https://qualitysafety.bmj.com/content/early/recent</w:t>
              </w:r>
            </w:hyperlink>
          </w:p>
        </w:tc>
      </w:tr>
      <w:tr w:rsidR="00915CB2" w:rsidRPr="000170DA"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915CB2" w:rsidRPr="000170DA" w:rsidRDefault="00915CB2" w:rsidP="00DD2274">
            <w:pPr>
              <w:rPr>
                <w:rFonts w:ascii="Garamond" w:hAnsi="Garamond"/>
                <w:lang w:val="en-AU"/>
              </w:rPr>
            </w:pPr>
            <w:r w:rsidRPr="000170DA">
              <w:rPr>
                <w:rFonts w:ascii="Garamond" w:hAnsi="Garamond"/>
                <w:i/>
                <w:lang w:val="en-AU"/>
              </w:rPr>
              <w:t>BMJ Quality and Safety</w:t>
            </w:r>
            <w:r w:rsidRPr="000170DA">
              <w:rPr>
                <w:rFonts w:ascii="Garamond" w:hAnsi="Garamond"/>
                <w:lang w:val="en-AU"/>
              </w:rPr>
              <w:t xml:space="preserve"> has published a number of ‘online first’ articles, including:</w:t>
            </w:r>
          </w:p>
          <w:p w:rsidR="002208A5" w:rsidRPr="00112846" w:rsidRDefault="002208A5" w:rsidP="002208A5">
            <w:pPr>
              <w:pStyle w:val="ListParagraph"/>
              <w:numPr>
                <w:ilvl w:val="0"/>
                <w:numId w:val="14"/>
              </w:numPr>
              <w:rPr>
                <w:rFonts w:ascii="Garamond" w:hAnsi="Garamond"/>
                <w:lang w:val="en-AU"/>
              </w:rPr>
            </w:pPr>
            <w:r w:rsidRPr="00112846">
              <w:rPr>
                <w:rFonts w:ascii="Garamond" w:hAnsi="Garamond"/>
                <w:lang w:val="en-AU"/>
              </w:rPr>
              <w:t xml:space="preserve">Editorial: </w:t>
            </w:r>
            <w:r w:rsidRPr="00112846">
              <w:rPr>
                <w:rFonts w:ascii="Garamond" w:hAnsi="Garamond"/>
                <w:b/>
                <w:lang w:val="en-AU"/>
              </w:rPr>
              <w:t>Hospital culture and clinical performance</w:t>
            </w:r>
            <w:r w:rsidRPr="00112846">
              <w:rPr>
                <w:rFonts w:ascii="Garamond" w:hAnsi="Garamond"/>
                <w:lang w:val="en-AU"/>
              </w:rPr>
              <w:t>: where next? (Russell Mannion, Judith Smith</w:t>
            </w:r>
            <w:r>
              <w:rPr>
                <w:rFonts w:ascii="Garamond" w:hAnsi="Garamond"/>
                <w:lang w:val="en-AU"/>
              </w:rPr>
              <w:t>)</w:t>
            </w:r>
          </w:p>
          <w:p w:rsidR="00EC7BE7" w:rsidRDefault="00EC7BE7" w:rsidP="00EC7BE7">
            <w:pPr>
              <w:pStyle w:val="ListParagraph"/>
              <w:numPr>
                <w:ilvl w:val="0"/>
                <w:numId w:val="14"/>
              </w:numPr>
              <w:rPr>
                <w:rFonts w:ascii="Garamond" w:hAnsi="Garamond"/>
                <w:lang w:val="en-AU"/>
              </w:rPr>
            </w:pPr>
            <w:r w:rsidRPr="00EC7BE7">
              <w:rPr>
                <w:rFonts w:ascii="Garamond" w:hAnsi="Garamond"/>
                <w:lang w:val="en-AU"/>
              </w:rPr>
              <w:t xml:space="preserve">Editorial: Interactions: understanding people and process in </w:t>
            </w:r>
            <w:r w:rsidRPr="00EC7BE7">
              <w:rPr>
                <w:rFonts w:ascii="Garamond" w:hAnsi="Garamond"/>
                <w:b/>
                <w:lang w:val="en-AU"/>
              </w:rPr>
              <w:t>prescribing in primary care</w:t>
            </w:r>
            <w:r w:rsidRPr="00EC7BE7">
              <w:rPr>
                <w:rFonts w:ascii="Garamond" w:hAnsi="Garamond"/>
                <w:lang w:val="en-AU"/>
              </w:rPr>
              <w:t xml:space="preserve"> (Carol </w:t>
            </w:r>
            <w:proofErr w:type="spellStart"/>
            <w:r w:rsidRPr="00EC7BE7">
              <w:rPr>
                <w:rFonts w:ascii="Garamond" w:hAnsi="Garamond"/>
                <w:lang w:val="en-AU"/>
              </w:rPr>
              <w:t>Sinnott</w:t>
            </w:r>
            <w:proofErr w:type="spellEnd"/>
            <w:r>
              <w:rPr>
                <w:rFonts w:ascii="Garamond" w:hAnsi="Garamond"/>
                <w:lang w:val="en-AU"/>
              </w:rPr>
              <w:t>)</w:t>
            </w:r>
          </w:p>
          <w:p w:rsidR="00A62FC5" w:rsidRPr="00EC7BE7" w:rsidRDefault="002F7586" w:rsidP="00EC7BE7">
            <w:pPr>
              <w:pStyle w:val="ListParagraph"/>
              <w:numPr>
                <w:ilvl w:val="0"/>
                <w:numId w:val="14"/>
              </w:numPr>
              <w:rPr>
                <w:rFonts w:ascii="Garamond" w:hAnsi="Garamond"/>
                <w:lang w:val="en-AU"/>
              </w:rPr>
            </w:pPr>
            <w:r w:rsidRPr="00EC7BE7">
              <w:rPr>
                <w:rFonts w:ascii="Garamond" w:hAnsi="Garamond"/>
                <w:lang w:val="en-AU"/>
              </w:rPr>
              <w:t xml:space="preserve">Systematic review and meta-analysis of the effectiveness of </w:t>
            </w:r>
            <w:r w:rsidRPr="00EC7BE7">
              <w:rPr>
                <w:rFonts w:ascii="Garamond" w:hAnsi="Garamond"/>
                <w:b/>
                <w:lang w:val="en-AU"/>
              </w:rPr>
              <w:t>pharmacist-led medication reconciliation</w:t>
            </w:r>
            <w:r w:rsidRPr="00EC7BE7">
              <w:rPr>
                <w:rFonts w:ascii="Garamond" w:hAnsi="Garamond"/>
                <w:lang w:val="en-AU"/>
              </w:rPr>
              <w:t xml:space="preserve"> in the community after hospital discharge (Duncan </w:t>
            </w:r>
            <w:proofErr w:type="spellStart"/>
            <w:r w:rsidRPr="00EC7BE7">
              <w:rPr>
                <w:rFonts w:ascii="Garamond" w:hAnsi="Garamond"/>
                <w:lang w:val="en-AU"/>
              </w:rPr>
              <w:t>McNab</w:t>
            </w:r>
            <w:proofErr w:type="spellEnd"/>
            <w:r w:rsidRPr="00EC7BE7">
              <w:rPr>
                <w:rFonts w:ascii="Garamond" w:hAnsi="Garamond"/>
                <w:lang w:val="en-AU"/>
              </w:rPr>
              <w:t xml:space="preserve">, Paul Bowie, Alastair Ross, Gordon </w:t>
            </w:r>
            <w:proofErr w:type="spellStart"/>
            <w:r w:rsidRPr="00EC7BE7">
              <w:rPr>
                <w:rFonts w:ascii="Garamond" w:hAnsi="Garamond"/>
                <w:lang w:val="en-AU"/>
              </w:rPr>
              <w:t>MacWalter</w:t>
            </w:r>
            <w:proofErr w:type="spellEnd"/>
            <w:r w:rsidRPr="00EC7BE7">
              <w:rPr>
                <w:rFonts w:ascii="Garamond" w:hAnsi="Garamond"/>
                <w:lang w:val="en-AU"/>
              </w:rPr>
              <w:t>, Martin Ryan, Jill Morrison)</w:t>
            </w:r>
          </w:p>
          <w:p w:rsidR="00112846" w:rsidRPr="00112846" w:rsidRDefault="00112846" w:rsidP="00112846">
            <w:pPr>
              <w:pStyle w:val="ListParagraph"/>
              <w:numPr>
                <w:ilvl w:val="0"/>
                <w:numId w:val="14"/>
              </w:numPr>
              <w:rPr>
                <w:rFonts w:ascii="Garamond" w:hAnsi="Garamond"/>
                <w:lang w:val="en-AU"/>
              </w:rPr>
            </w:pPr>
            <w:r w:rsidRPr="00112846">
              <w:rPr>
                <w:rFonts w:ascii="Garamond" w:hAnsi="Garamond"/>
                <w:lang w:val="en-AU"/>
              </w:rPr>
              <w:t xml:space="preserve">Standards for </w:t>
            </w:r>
            <w:proofErr w:type="spellStart"/>
            <w:r w:rsidRPr="00112846">
              <w:rPr>
                <w:rFonts w:ascii="Garamond" w:hAnsi="Garamond"/>
                <w:lang w:val="en-AU"/>
              </w:rPr>
              <w:t>UNiversal</w:t>
            </w:r>
            <w:proofErr w:type="spellEnd"/>
            <w:r w:rsidRPr="00112846">
              <w:rPr>
                <w:rFonts w:ascii="Garamond" w:hAnsi="Garamond"/>
                <w:lang w:val="en-AU"/>
              </w:rPr>
              <w:t xml:space="preserve"> reporting of </w:t>
            </w:r>
            <w:r w:rsidRPr="00112846">
              <w:rPr>
                <w:rFonts w:ascii="Garamond" w:hAnsi="Garamond"/>
                <w:b/>
                <w:lang w:val="en-AU"/>
              </w:rPr>
              <w:t>patient Decision Aid Evaluation</w:t>
            </w:r>
            <w:r w:rsidRPr="00112846">
              <w:rPr>
                <w:rFonts w:ascii="Garamond" w:hAnsi="Garamond"/>
                <w:lang w:val="en-AU"/>
              </w:rPr>
              <w:t xml:space="preserve"> studies: the development of SUNDAE Checklist (Karen R </w:t>
            </w:r>
            <w:proofErr w:type="spellStart"/>
            <w:r w:rsidRPr="00112846">
              <w:rPr>
                <w:rFonts w:ascii="Garamond" w:hAnsi="Garamond"/>
                <w:lang w:val="en-AU"/>
              </w:rPr>
              <w:t>Sepucha</w:t>
            </w:r>
            <w:proofErr w:type="spellEnd"/>
            <w:r w:rsidRPr="00112846">
              <w:rPr>
                <w:rFonts w:ascii="Garamond" w:hAnsi="Garamond"/>
                <w:lang w:val="en-AU"/>
              </w:rPr>
              <w:t xml:space="preserve">, </w:t>
            </w:r>
            <w:proofErr w:type="spellStart"/>
            <w:r w:rsidRPr="00112846">
              <w:rPr>
                <w:rFonts w:ascii="Garamond" w:hAnsi="Garamond"/>
                <w:lang w:val="en-AU"/>
              </w:rPr>
              <w:t>Purva</w:t>
            </w:r>
            <w:proofErr w:type="spellEnd"/>
            <w:r w:rsidRPr="00112846">
              <w:rPr>
                <w:rFonts w:ascii="Garamond" w:hAnsi="Garamond"/>
                <w:lang w:val="en-AU"/>
              </w:rPr>
              <w:t xml:space="preserve"> Abhyankar, </w:t>
            </w:r>
            <w:proofErr w:type="spellStart"/>
            <w:r w:rsidRPr="00112846">
              <w:rPr>
                <w:rFonts w:ascii="Garamond" w:hAnsi="Garamond"/>
                <w:lang w:val="en-AU"/>
              </w:rPr>
              <w:t>Aubri</w:t>
            </w:r>
            <w:proofErr w:type="spellEnd"/>
            <w:r w:rsidRPr="00112846">
              <w:rPr>
                <w:rFonts w:ascii="Garamond" w:hAnsi="Garamond"/>
                <w:lang w:val="en-AU"/>
              </w:rPr>
              <w:t xml:space="preserve"> S Hoffman, Hilary L </w:t>
            </w:r>
            <w:proofErr w:type="spellStart"/>
            <w:r w:rsidRPr="00112846">
              <w:rPr>
                <w:rFonts w:ascii="Garamond" w:hAnsi="Garamond"/>
                <w:lang w:val="en-AU"/>
              </w:rPr>
              <w:t>Bekker</w:t>
            </w:r>
            <w:proofErr w:type="spellEnd"/>
            <w:r w:rsidRPr="00112846">
              <w:rPr>
                <w:rFonts w:ascii="Garamond" w:hAnsi="Garamond"/>
                <w:lang w:val="en-AU"/>
              </w:rPr>
              <w:t xml:space="preserve">, Annie LeBlanc, Carrie A Levin, Mary </w:t>
            </w:r>
            <w:proofErr w:type="spellStart"/>
            <w:r w:rsidRPr="00112846">
              <w:rPr>
                <w:rFonts w:ascii="Garamond" w:hAnsi="Garamond"/>
                <w:lang w:val="en-AU"/>
              </w:rPr>
              <w:t>Ropka</w:t>
            </w:r>
            <w:proofErr w:type="spellEnd"/>
            <w:r w:rsidRPr="00112846">
              <w:rPr>
                <w:rFonts w:ascii="Garamond" w:hAnsi="Garamond"/>
                <w:lang w:val="en-AU"/>
              </w:rPr>
              <w:t xml:space="preserve">, Victoria A Shaffer, Stacey L Sheridan, Dawn Stacey, Peep </w:t>
            </w:r>
            <w:proofErr w:type="spellStart"/>
            <w:r w:rsidRPr="00112846">
              <w:rPr>
                <w:rFonts w:ascii="Garamond" w:hAnsi="Garamond"/>
                <w:lang w:val="en-AU"/>
              </w:rPr>
              <w:t>Stalmeier</w:t>
            </w:r>
            <w:proofErr w:type="spellEnd"/>
            <w:r w:rsidRPr="00112846">
              <w:rPr>
                <w:rFonts w:ascii="Garamond" w:hAnsi="Garamond"/>
                <w:lang w:val="en-AU"/>
              </w:rPr>
              <w:t>, Ha Vo, Celia E Wills, Richard Thomson</w:t>
            </w:r>
            <w:r>
              <w:rPr>
                <w:rFonts w:ascii="Garamond" w:hAnsi="Garamond"/>
                <w:lang w:val="en-AU"/>
              </w:rPr>
              <w:t>)</w:t>
            </w:r>
          </w:p>
          <w:p w:rsidR="002208A5" w:rsidRPr="002208A5" w:rsidRDefault="002208A5" w:rsidP="002208A5">
            <w:pPr>
              <w:pStyle w:val="ListParagraph"/>
              <w:numPr>
                <w:ilvl w:val="0"/>
                <w:numId w:val="14"/>
              </w:numPr>
              <w:rPr>
                <w:rFonts w:ascii="Garamond" w:hAnsi="Garamond"/>
                <w:lang w:val="en-AU"/>
              </w:rPr>
            </w:pPr>
            <w:r w:rsidRPr="002208A5">
              <w:rPr>
                <w:rFonts w:ascii="Garamond" w:hAnsi="Garamond"/>
                <w:lang w:val="en-AU"/>
              </w:rPr>
              <w:t xml:space="preserve">The problem with using </w:t>
            </w:r>
            <w:r w:rsidRPr="002208A5">
              <w:rPr>
                <w:rFonts w:ascii="Garamond" w:hAnsi="Garamond"/>
                <w:b/>
                <w:lang w:val="en-AU"/>
              </w:rPr>
              <w:t>patient complaints for improvement</w:t>
            </w:r>
            <w:r w:rsidRPr="002208A5">
              <w:rPr>
                <w:rFonts w:ascii="Garamond" w:hAnsi="Garamond"/>
                <w:lang w:val="en-AU"/>
              </w:rPr>
              <w:t xml:space="preserve"> (</w:t>
            </w:r>
            <w:proofErr w:type="spellStart"/>
            <w:r w:rsidRPr="002208A5">
              <w:rPr>
                <w:rFonts w:ascii="Garamond" w:hAnsi="Garamond"/>
                <w:lang w:val="en-AU"/>
              </w:rPr>
              <w:t>Marit</w:t>
            </w:r>
            <w:proofErr w:type="spellEnd"/>
            <w:r w:rsidRPr="002208A5">
              <w:rPr>
                <w:rFonts w:ascii="Garamond" w:hAnsi="Garamond"/>
                <w:lang w:val="en-AU"/>
              </w:rPr>
              <w:t xml:space="preserve"> S de </w:t>
            </w:r>
            <w:proofErr w:type="spellStart"/>
            <w:r w:rsidRPr="002208A5">
              <w:rPr>
                <w:rFonts w:ascii="Garamond" w:hAnsi="Garamond"/>
                <w:lang w:val="en-AU"/>
              </w:rPr>
              <w:t>Vos</w:t>
            </w:r>
            <w:proofErr w:type="spellEnd"/>
            <w:r w:rsidRPr="002208A5">
              <w:rPr>
                <w:rFonts w:ascii="Garamond" w:hAnsi="Garamond"/>
                <w:lang w:val="en-AU"/>
              </w:rPr>
              <w:t xml:space="preserve">, </w:t>
            </w:r>
            <w:proofErr w:type="spellStart"/>
            <w:r w:rsidRPr="002208A5">
              <w:rPr>
                <w:rFonts w:ascii="Garamond" w:hAnsi="Garamond"/>
                <w:lang w:val="en-AU"/>
              </w:rPr>
              <w:t>Jaap</w:t>
            </w:r>
            <w:proofErr w:type="spellEnd"/>
            <w:r w:rsidRPr="002208A5">
              <w:rPr>
                <w:rFonts w:ascii="Garamond" w:hAnsi="Garamond"/>
                <w:lang w:val="en-AU"/>
              </w:rPr>
              <w:t xml:space="preserve"> F Hamming, Perla J </w:t>
            </w:r>
            <w:proofErr w:type="spellStart"/>
            <w:r w:rsidRPr="002208A5">
              <w:rPr>
                <w:rFonts w:ascii="Garamond" w:hAnsi="Garamond"/>
                <w:lang w:val="en-AU"/>
              </w:rPr>
              <w:t>Marang</w:t>
            </w:r>
            <w:proofErr w:type="spellEnd"/>
            <w:r w:rsidRPr="002208A5">
              <w:rPr>
                <w:rFonts w:ascii="Garamond" w:hAnsi="Garamond"/>
                <w:lang w:val="en-AU"/>
              </w:rPr>
              <w:t xml:space="preserve">-van de </w:t>
            </w:r>
            <w:proofErr w:type="spellStart"/>
            <w:r w:rsidRPr="002208A5">
              <w:rPr>
                <w:rFonts w:ascii="Garamond" w:hAnsi="Garamond"/>
                <w:lang w:val="en-AU"/>
              </w:rPr>
              <w:t>Mheen</w:t>
            </w:r>
            <w:proofErr w:type="spellEnd"/>
            <w:r>
              <w:rPr>
                <w:rFonts w:ascii="Garamond" w:hAnsi="Garamond"/>
                <w:lang w:val="en-AU"/>
              </w:rPr>
              <w:t>)</w:t>
            </w:r>
          </w:p>
          <w:p w:rsidR="00112846" w:rsidRPr="00C57681" w:rsidRDefault="00112846" w:rsidP="00112846">
            <w:pPr>
              <w:pStyle w:val="ListParagraph"/>
              <w:numPr>
                <w:ilvl w:val="0"/>
                <w:numId w:val="14"/>
              </w:numPr>
              <w:rPr>
                <w:rFonts w:ascii="Garamond" w:hAnsi="Garamond"/>
                <w:lang w:val="en-AU"/>
              </w:rPr>
            </w:pPr>
            <w:r w:rsidRPr="00112846">
              <w:rPr>
                <w:rFonts w:ascii="Garamond" w:hAnsi="Garamond"/>
                <w:lang w:val="en-AU"/>
              </w:rPr>
              <w:t xml:space="preserve">Quick and dirty? A systematic review of the use of rapid </w:t>
            </w:r>
            <w:r w:rsidRPr="00112846">
              <w:rPr>
                <w:rFonts w:ascii="Garamond" w:hAnsi="Garamond"/>
                <w:b/>
                <w:lang w:val="en-AU"/>
              </w:rPr>
              <w:t>ethnographies in healthcare</w:t>
            </w:r>
            <w:r w:rsidRPr="00112846">
              <w:rPr>
                <w:rFonts w:ascii="Garamond" w:hAnsi="Garamond"/>
                <w:lang w:val="en-AU"/>
              </w:rPr>
              <w:t xml:space="preserve"> organisation and delivery</w:t>
            </w:r>
            <w:r>
              <w:rPr>
                <w:rFonts w:ascii="Garamond" w:hAnsi="Garamond"/>
                <w:lang w:val="en-AU"/>
              </w:rPr>
              <w:t xml:space="preserve"> (</w:t>
            </w:r>
            <w:r w:rsidRPr="00112846">
              <w:rPr>
                <w:rFonts w:ascii="Garamond" w:hAnsi="Garamond"/>
                <w:lang w:val="en-AU"/>
              </w:rPr>
              <w:t xml:space="preserve">Cecilia </w:t>
            </w:r>
            <w:proofErr w:type="spellStart"/>
            <w:r w:rsidRPr="00112846">
              <w:rPr>
                <w:rFonts w:ascii="Garamond" w:hAnsi="Garamond"/>
                <w:lang w:val="en-AU"/>
              </w:rPr>
              <w:t>Vindrola-Padros</w:t>
            </w:r>
            <w:proofErr w:type="spellEnd"/>
            <w:r w:rsidRPr="00112846">
              <w:rPr>
                <w:rFonts w:ascii="Garamond" w:hAnsi="Garamond"/>
                <w:lang w:val="en-AU"/>
              </w:rPr>
              <w:t xml:space="preserve">, Bruno </w:t>
            </w:r>
            <w:proofErr w:type="spellStart"/>
            <w:r w:rsidRPr="00112846">
              <w:rPr>
                <w:rFonts w:ascii="Garamond" w:hAnsi="Garamond"/>
                <w:lang w:val="en-AU"/>
              </w:rPr>
              <w:t>Vindrola-Padros</w:t>
            </w:r>
            <w:proofErr w:type="spellEnd"/>
            <w:r>
              <w:rPr>
                <w:rFonts w:ascii="Garamond" w:hAnsi="Garamond"/>
                <w:lang w:val="en-AU"/>
              </w:rPr>
              <w:t>)</w:t>
            </w:r>
          </w:p>
        </w:tc>
      </w:tr>
    </w:tbl>
    <w:p w:rsidR="00360A87" w:rsidRPr="000170DA" w:rsidRDefault="00360A87">
      <w:pPr>
        <w:rPr>
          <w:rFonts w:ascii="Garamond" w:hAnsi="Garamond"/>
          <w:i/>
          <w:lang w:val="en-AU"/>
        </w:rPr>
      </w:pPr>
    </w:p>
    <w:p w:rsidR="0002112F" w:rsidRPr="000170DA" w:rsidRDefault="0002112F" w:rsidP="0002112F">
      <w:pPr>
        <w:keepNext/>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112F" w:rsidRPr="000170DA"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0170DA" w:rsidRDefault="0002112F" w:rsidP="00DD2274">
            <w:pPr>
              <w:keepNext/>
              <w:rPr>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0170DA" w:rsidRDefault="00C60A65" w:rsidP="00DD2274">
            <w:pPr>
              <w:keepNext/>
              <w:rPr>
                <w:rFonts w:ascii="Garamond" w:hAnsi="Garamond"/>
                <w:lang w:val="en-AU"/>
              </w:rPr>
            </w:pPr>
            <w:hyperlink r:id="rId31" w:history="1">
              <w:r w:rsidR="0002112F" w:rsidRPr="000170DA">
                <w:rPr>
                  <w:rStyle w:val="Hyperlink"/>
                  <w:rFonts w:ascii="Garamond" w:hAnsi="Garamond"/>
                  <w:lang w:val="en-AU"/>
                </w:rPr>
                <w:t>https://academic.oup.com/intqhc/advance-access?papetoc</w:t>
              </w:r>
            </w:hyperlink>
          </w:p>
        </w:tc>
      </w:tr>
      <w:tr w:rsidR="0002112F" w:rsidRPr="000170DA"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0170DA" w:rsidRDefault="0002112F" w:rsidP="00DD2274">
            <w:pPr>
              <w:rPr>
                <w:rFonts w:ascii="Garamond" w:hAnsi="Garamond"/>
                <w:lang w:val="en-AU"/>
              </w:rPr>
            </w:pPr>
            <w:r w:rsidRPr="000170D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F7586" w:rsidRPr="000170DA" w:rsidRDefault="0002112F" w:rsidP="002F7586">
            <w:pPr>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has published a number of ‘online first’ articles, including:</w:t>
            </w:r>
          </w:p>
          <w:p w:rsidR="00820CDB" w:rsidRPr="00820CDB" w:rsidRDefault="00820CDB" w:rsidP="00AB5701">
            <w:pPr>
              <w:pStyle w:val="ListParagraph"/>
              <w:numPr>
                <w:ilvl w:val="0"/>
                <w:numId w:val="14"/>
              </w:numPr>
              <w:rPr>
                <w:rFonts w:ascii="Garamond" w:hAnsi="Garamond"/>
                <w:lang w:val="en-AU"/>
              </w:rPr>
            </w:pPr>
            <w:r w:rsidRPr="00820CDB">
              <w:rPr>
                <w:rFonts w:ascii="Garamond" w:hAnsi="Garamond"/>
                <w:lang w:val="en-AU"/>
              </w:rPr>
              <w:t xml:space="preserve">Learning from high risk industries may not be straightforward: a qualitative study of the hierarchy of </w:t>
            </w:r>
            <w:r w:rsidRPr="00820CDB">
              <w:rPr>
                <w:rFonts w:ascii="Garamond" w:hAnsi="Garamond"/>
                <w:b/>
                <w:lang w:val="en-AU"/>
              </w:rPr>
              <w:t>risk controls approach in healthcare</w:t>
            </w:r>
            <w:r w:rsidRPr="00820CDB">
              <w:rPr>
                <w:rFonts w:ascii="Garamond" w:hAnsi="Garamond"/>
                <w:lang w:val="en-AU"/>
              </w:rPr>
              <w:t xml:space="preserve"> (Elisa G </w:t>
            </w:r>
            <w:proofErr w:type="spellStart"/>
            <w:r w:rsidRPr="00820CDB">
              <w:rPr>
                <w:rFonts w:ascii="Garamond" w:hAnsi="Garamond"/>
                <w:lang w:val="en-AU"/>
              </w:rPr>
              <w:t>Liberati</w:t>
            </w:r>
            <w:proofErr w:type="spellEnd"/>
            <w:r w:rsidRPr="00820CDB">
              <w:rPr>
                <w:rFonts w:ascii="Garamond" w:hAnsi="Garamond"/>
                <w:lang w:val="en-AU"/>
              </w:rPr>
              <w:t xml:space="preserve"> ; Mohammad </w:t>
            </w:r>
            <w:proofErr w:type="spellStart"/>
            <w:r w:rsidRPr="00820CDB">
              <w:rPr>
                <w:rFonts w:ascii="Garamond" w:hAnsi="Garamond"/>
                <w:lang w:val="en-AU"/>
              </w:rPr>
              <w:t>Farhad</w:t>
            </w:r>
            <w:proofErr w:type="spellEnd"/>
            <w:r w:rsidRPr="00820CDB">
              <w:rPr>
                <w:rFonts w:ascii="Garamond" w:hAnsi="Garamond"/>
                <w:lang w:val="en-AU"/>
              </w:rPr>
              <w:t xml:space="preserve"> </w:t>
            </w:r>
            <w:proofErr w:type="spellStart"/>
            <w:r w:rsidRPr="00820CDB">
              <w:rPr>
                <w:rFonts w:ascii="Garamond" w:hAnsi="Garamond"/>
                <w:lang w:val="en-AU"/>
              </w:rPr>
              <w:t>Peerally</w:t>
            </w:r>
            <w:proofErr w:type="spellEnd"/>
            <w:r w:rsidRPr="00820CDB">
              <w:rPr>
                <w:rFonts w:ascii="Garamond" w:hAnsi="Garamond"/>
                <w:lang w:val="en-AU"/>
              </w:rPr>
              <w:t>; Mary Dixon-Woods)</w:t>
            </w:r>
          </w:p>
          <w:p w:rsidR="00AB5701" w:rsidRPr="00AB5701" w:rsidRDefault="00AB5701" w:rsidP="00AB5701">
            <w:pPr>
              <w:pStyle w:val="ListParagraph"/>
              <w:numPr>
                <w:ilvl w:val="0"/>
                <w:numId w:val="14"/>
              </w:numPr>
              <w:rPr>
                <w:rFonts w:ascii="Garamond" w:hAnsi="Garamond"/>
                <w:lang w:val="en-AU"/>
              </w:rPr>
            </w:pPr>
            <w:r w:rsidRPr="00AB5701">
              <w:rPr>
                <w:rFonts w:ascii="Garamond" w:hAnsi="Garamond"/>
                <w:b/>
                <w:lang w:val="en-AU"/>
              </w:rPr>
              <w:t>Electronic Medication Regimen Complexity Index</w:t>
            </w:r>
            <w:r w:rsidRPr="00AB5701">
              <w:rPr>
                <w:rFonts w:ascii="Garamond" w:hAnsi="Garamond"/>
                <w:lang w:val="en-AU"/>
              </w:rPr>
              <w:t xml:space="preserve"> at admission and complications during hospitalization in medical wards: a tool to improve quality of care? (Marion </w:t>
            </w:r>
            <w:proofErr w:type="spellStart"/>
            <w:r w:rsidRPr="00AB5701">
              <w:rPr>
                <w:rFonts w:ascii="Garamond" w:hAnsi="Garamond"/>
                <w:lang w:val="en-AU"/>
              </w:rPr>
              <w:t>Lepelley</w:t>
            </w:r>
            <w:proofErr w:type="spellEnd"/>
            <w:r w:rsidRPr="00AB5701">
              <w:rPr>
                <w:rFonts w:ascii="Garamond" w:hAnsi="Garamond"/>
                <w:lang w:val="en-AU"/>
              </w:rPr>
              <w:t xml:space="preserve">; Céline </w:t>
            </w:r>
            <w:proofErr w:type="spellStart"/>
            <w:r w:rsidRPr="00AB5701">
              <w:rPr>
                <w:rFonts w:ascii="Garamond" w:hAnsi="Garamond"/>
                <w:lang w:val="en-AU"/>
              </w:rPr>
              <w:t>Genty</w:t>
            </w:r>
            <w:proofErr w:type="spellEnd"/>
            <w:r w:rsidRPr="00AB5701">
              <w:rPr>
                <w:rFonts w:ascii="Garamond" w:hAnsi="Garamond"/>
                <w:lang w:val="en-AU"/>
              </w:rPr>
              <w:t xml:space="preserve">; André </w:t>
            </w:r>
            <w:proofErr w:type="spellStart"/>
            <w:r w:rsidRPr="00AB5701">
              <w:rPr>
                <w:rFonts w:ascii="Garamond" w:hAnsi="Garamond"/>
                <w:lang w:val="en-AU"/>
              </w:rPr>
              <w:t>Lecoanet</w:t>
            </w:r>
            <w:proofErr w:type="spellEnd"/>
            <w:r w:rsidRPr="00AB5701">
              <w:rPr>
                <w:rFonts w:ascii="Garamond" w:hAnsi="Garamond"/>
                <w:lang w:val="en-AU"/>
              </w:rPr>
              <w:t xml:space="preserve">; Benoit </w:t>
            </w:r>
            <w:proofErr w:type="spellStart"/>
            <w:r w:rsidRPr="00AB5701">
              <w:rPr>
                <w:rFonts w:ascii="Garamond" w:hAnsi="Garamond"/>
                <w:lang w:val="en-AU"/>
              </w:rPr>
              <w:lastRenderedPageBreak/>
              <w:t>Allenet</w:t>
            </w:r>
            <w:proofErr w:type="spellEnd"/>
            <w:r w:rsidRPr="00AB5701">
              <w:rPr>
                <w:rFonts w:ascii="Garamond" w:hAnsi="Garamond"/>
                <w:lang w:val="en-AU"/>
              </w:rPr>
              <w:t xml:space="preserve">; </w:t>
            </w:r>
            <w:proofErr w:type="spellStart"/>
            <w:r w:rsidRPr="00AB5701">
              <w:rPr>
                <w:rFonts w:ascii="Garamond" w:hAnsi="Garamond"/>
                <w:lang w:val="en-AU"/>
              </w:rPr>
              <w:t>Pierrick</w:t>
            </w:r>
            <w:proofErr w:type="spellEnd"/>
            <w:r w:rsidRPr="00AB5701">
              <w:rPr>
                <w:rFonts w:ascii="Garamond" w:hAnsi="Garamond"/>
                <w:lang w:val="en-AU"/>
              </w:rPr>
              <w:t xml:space="preserve"> </w:t>
            </w:r>
            <w:proofErr w:type="spellStart"/>
            <w:r w:rsidRPr="00AB5701">
              <w:rPr>
                <w:rFonts w:ascii="Garamond" w:hAnsi="Garamond"/>
                <w:lang w:val="en-AU"/>
              </w:rPr>
              <w:t>Bedouch</w:t>
            </w:r>
            <w:proofErr w:type="spellEnd"/>
            <w:r w:rsidRPr="00AB5701">
              <w:rPr>
                <w:rFonts w:ascii="Garamond" w:hAnsi="Garamond"/>
                <w:lang w:val="en-AU"/>
              </w:rPr>
              <w:t>; Marie-</w:t>
            </w:r>
            <w:proofErr w:type="spellStart"/>
            <w:r w:rsidRPr="00AB5701">
              <w:rPr>
                <w:rFonts w:ascii="Garamond" w:hAnsi="Garamond"/>
                <w:lang w:val="en-AU"/>
              </w:rPr>
              <w:t>Reine</w:t>
            </w:r>
            <w:proofErr w:type="spellEnd"/>
            <w:r w:rsidRPr="00AB5701">
              <w:rPr>
                <w:rFonts w:ascii="Garamond" w:hAnsi="Garamond"/>
                <w:lang w:val="en-AU"/>
              </w:rPr>
              <w:t xml:space="preserve"> </w:t>
            </w:r>
            <w:proofErr w:type="spellStart"/>
            <w:r w:rsidRPr="00AB5701">
              <w:rPr>
                <w:rFonts w:ascii="Garamond" w:hAnsi="Garamond"/>
                <w:lang w:val="en-AU"/>
              </w:rPr>
              <w:t>Mallaret</w:t>
            </w:r>
            <w:proofErr w:type="spellEnd"/>
            <w:r>
              <w:rPr>
                <w:rFonts w:ascii="Garamond" w:hAnsi="Garamond"/>
                <w:lang w:val="en-AU"/>
              </w:rPr>
              <w:t xml:space="preserve">; Pierre </w:t>
            </w:r>
            <w:proofErr w:type="spellStart"/>
            <w:r>
              <w:rPr>
                <w:rFonts w:ascii="Garamond" w:hAnsi="Garamond"/>
                <w:lang w:val="en-AU"/>
              </w:rPr>
              <w:t>Gillois</w:t>
            </w:r>
            <w:proofErr w:type="spellEnd"/>
            <w:r>
              <w:rPr>
                <w:rFonts w:ascii="Garamond" w:hAnsi="Garamond"/>
                <w:lang w:val="en-AU"/>
              </w:rPr>
              <w:t>;</w:t>
            </w:r>
            <w:r w:rsidRPr="00AB5701">
              <w:rPr>
                <w:rFonts w:ascii="Garamond" w:hAnsi="Garamond"/>
                <w:lang w:val="en-AU"/>
              </w:rPr>
              <w:t xml:space="preserve"> Jean-Luc </w:t>
            </w:r>
            <w:proofErr w:type="spellStart"/>
            <w:r w:rsidRPr="00AB5701">
              <w:rPr>
                <w:rFonts w:ascii="Garamond" w:hAnsi="Garamond"/>
                <w:lang w:val="en-AU"/>
              </w:rPr>
              <w:t>Bosson</w:t>
            </w:r>
            <w:proofErr w:type="spellEnd"/>
            <w:r>
              <w:rPr>
                <w:rFonts w:ascii="Garamond" w:hAnsi="Garamond"/>
                <w:lang w:val="en-AU"/>
              </w:rPr>
              <w:t>)</w:t>
            </w:r>
          </w:p>
          <w:p w:rsidR="00AB5701" w:rsidRPr="00AB5701" w:rsidRDefault="00AB5701" w:rsidP="00AB5701">
            <w:pPr>
              <w:pStyle w:val="ListParagraph"/>
              <w:numPr>
                <w:ilvl w:val="0"/>
                <w:numId w:val="14"/>
              </w:numPr>
              <w:rPr>
                <w:rFonts w:ascii="Garamond" w:hAnsi="Garamond"/>
                <w:lang w:val="en-AU"/>
              </w:rPr>
            </w:pPr>
            <w:r w:rsidRPr="00AB5701">
              <w:rPr>
                <w:rFonts w:ascii="Garamond" w:hAnsi="Garamond"/>
                <w:lang w:val="en-AU"/>
              </w:rPr>
              <w:t xml:space="preserve">Can you recommend me a good GP? Describing </w:t>
            </w:r>
            <w:r w:rsidRPr="00AB5701">
              <w:rPr>
                <w:rFonts w:ascii="Garamond" w:hAnsi="Garamond"/>
                <w:b/>
                <w:lang w:val="en-AU"/>
              </w:rPr>
              <w:t>social differences in patient satisfaction</w:t>
            </w:r>
            <w:r w:rsidRPr="00AB5701">
              <w:rPr>
                <w:rFonts w:ascii="Garamond" w:hAnsi="Garamond"/>
                <w:lang w:val="en-AU"/>
              </w:rPr>
              <w:t xml:space="preserve"> within 31 countries (Jens </w:t>
            </w:r>
            <w:proofErr w:type="spellStart"/>
            <w:r w:rsidRPr="00AB5701">
              <w:rPr>
                <w:rFonts w:ascii="Garamond" w:hAnsi="Garamond"/>
                <w:lang w:val="en-AU"/>
              </w:rPr>
              <w:t>Detollenaere</w:t>
            </w:r>
            <w:proofErr w:type="spellEnd"/>
            <w:r w:rsidRPr="00AB5701">
              <w:rPr>
                <w:rFonts w:ascii="Garamond" w:hAnsi="Garamond"/>
                <w:lang w:val="en-AU"/>
              </w:rPr>
              <w:t xml:space="preserve">; </w:t>
            </w:r>
            <w:proofErr w:type="spellStart"/>
            <w:r w:rsidRPr="00AB5701">
              <w:rPr>
                <w:rFonts w:ascii="Garamond" w:hAnsi="Garamond"/>
                <w:lang w:val="en-AU"/>
              </w:rPr>
              <w:t>Lise</w:t>
            </w:r>
            <w:proofErr w:type="spellEnd"/>
            <w:r w:rsidRPr="00AB5701">
              <w:rPr>
                <w:rFonts w:ascii="Garamond" w:hAnsi="Garamond"/>
                <w:lang w:val="en-AU"/>
              </w:rPr>
              <w:t xml:space="preserve"> </w:t>
            </w:r>
            <w:proofErr w:type="spellStart"/>
            <w:r w:rsidRPr="00AB5701">
              <w:rPr>
                <w:rFonts w:ascii="Garamond" w:hAnsi="Garamond"/>
                <w:lang w:val="en-AU"/>
              </w:rPr>
              <w:t>Hanssens</w:t>
            </w:r>
            <w:proofErr w:type="spellEnd"/>
            <w:r w:rsidRPr="00AB5701">
              <w:rPr>
                <w:rFonts w:ascii="Garamond" w:hAnsi="Garamond"/>
                <w:lang w:val="en-AU"/>
              </w:rPr>
              <w:t xml:space="preserve">; </w:t>
            </w:r>
            <w:proofErr w:type="spellStart"/>
            <w:r w:rsidRPr="00AB5701">
              <w:rPr>
                <w:rFonts w:ascii="Garamond" w:hAnsi="Garamond"/>
                <w:lang w:val="en-AU"/>
              </w:rPr>
              <w:t>Willemijn</w:t>
            </w:r>
            <w:proofErr w:type="spellEnd"/>
            <w:r w:rsidRPr="00AB5701">
              <w:rPr>
                <w:rFonts w:ascii="Garamond" w:hAnsi="Garamond"/>
                <w:lang w:val="en-AU"/>
              </w:rPr>
              <w:t xml:space="preserve"> </w:t>
            </w:r>
            <w:proofErr w:type="spellStart"/>
            <w:r w:rsidRPr="00AB5701">
              <w:rPr>
                <w:rFonts w:ascii="Garamond" w:hAnsi="Garamond"/>
                <w:lang w:val="en-AU"/>
              </w:rPr>
              <w:t>Schäfer</w:t>
            </w:r>
            <w:proofErr w:type="spellEnd"/>
            <w:r w:rsidRPr="00AB5701">
              <w:rPr>
                <w:rFonts w:ascii="Garamond" w:hAnsi="Garamond"/>
                <w:lang w:val="en-AU"/>
              </w:rPr>
              <w:t>; Sara Willems</w:t>
            </w:r>
            <w:r>
              <w:rPr>
                <w:rFonts w:ascii="Garamond" w:hAnsi="Garamond"/>
                <w:lang w:val="en-AU"/>
              </w:rPr>
              <w:t>)</w:t>
            </w:r>
          </w:p>
          <w:p w:rsidR="00820CDB" w:rsidRPr="00820CDB" w:rsidRDefault="00820CDB" w:rsidP="00820CDB">
            <w:pPr>
              <w:pStyle w:val="ListParagraph"/>
              <w:numPr>
                <w:ilvl w:val="0"/>
                <w:numId w:val="14"/>
              </w:numPr>
              <w:rPr>
                <w:rFonts w:ascii="Garamond" w:hAnsi="Garamond"/>
                <w:lang w:val="en-AU"/>
              </w:rPr>
            </w:pPr>
            <w:r w:rsidRPr="00820CDB">
              <w:rPr>
                <w:rFonts w:ascii="Garamond" w:hAnsi="Garamond"/>
                <w:lang w:val="en-AU"/>
              </w:rPr>
              <w:t xml:space="preserve">Evaluating </w:t>
            </w:r>
            <w:r w:rsidRPr="00820CDB">
              <w:rPr>
                <w:rFonts w:ascii="Garamond" w:hAnsi="Garamond"/>
                <w:b/>
                <w:lang w:val="en-AU"/>
              </w:rPr>
              <w:t>quality standards’ adherence in surgical care</w:t>
            </w:r>
            <w:r w:rsidRPr="00820CDB">
              <w:rPr>
                <w:rFonts w:ascii="Garamond" w:hAnsi="Garamond"/>
                <w:lang w:val="en-AU"/>
              </w:rPr>
              <w:t>: a case study from Pakistan (</w:t>
            </w:r>
            <w:proofErr w:type="spellStart"/>
            <w:r w:rsidRPr="00820CDB">
              <w:rPr>
                <w:rFonts w:ascii="Garamond" w:hAnsi="Garamond"/>
                <w:lang w:val="en-AU"/>
              </w:rPr>
              <w:t>Iram</w:t>
            </w:r>
            <w:proofErr w:type="spellEnd"/>
            <w:r w:rsidRPr="00820CDB">
              <w:rPr>
                <w:rFonts w:ascii="Garamond" w:hAnsi="Garamond"/>
                <w:lang w:val="en-AU"/>
              </w:rPr>
              <w:t xml:space="preserve"> Fatima; Ayesha </w:t>
            </w:r>
            <w:proofErr w:type="spellStart"/>
            <w:r w:rsidRPr="00820CDB">
              <w:rPr>
                <w:rFonts w:ascii="Garamond" w:hAnsi="Garamond"/>
                <w:lang w:val="en-AU"/>
              </w:rPr>
              <w:t>Humayun</w:t>
            </w:r>
            <w:proofErr w:type="spellEnd"/>
            <w:r w:rsidRPr="00820CDB">
              <w:rPr>
                <w:rFonts w:ascii="Garamond" w:hAnsi="Garamond"/>
                <w:lang w:val="en-AU"/>
              </w:rPr>
              <w:t xml:space="preserve">; Muhammad Imran Anwar; Muhammad </w:t>
            </w:r>
            <w:proofErr w:type="spellStart"/>
            <w:r w:rsidRPr="00820CDB">
              <w:rPr>
                <w:rFonts w:ascii="Garamond" w:hAnsi="Garamond"/>
                <w:lang w:val="en-AU"/>
              </w:rPr>
              <w:t>Shafiq</w:t>
            </w:r>
            <w:proofErr w:type="spellEnd"/>
            <w:r>
              <w:rPr>
                <w:rFonts w:ascii="Garamond" w:hAnsi="Garamond"/>
                <w:lang w:val="en-AU"/>
              </w:rPr>
              <w:t>)</w:t>
            </w:r>
          </w:p>
          <w:p w:rsidR="001D3D60" w:rsidRDefault="00B536CC" w:rsidP="00B536CC">
            <w:pPr>
              <w:pStyle w:val="ListParagraph"/>
              <w:numPr>
                <w:ilvl w:val="0"/>
                <w:numId w:val="14"/>
              </w:numPr>
              <w:rPr>
                <w:rFonts w:ascii="Garamond" w:hAnsi="Garamond"/>
                <w:lang w:val="en-AU"/>
              </w:rPr>
            </w:pPr>
            <w:r w:rsidRPr="00B536CC">
              <w:rPr>
                <w:rFonts w:ascii="Garamond" w:hAnsi="Garamond"/>
                <w:lang w:val="en-AU"/>
              </w:rPr>
              <w:t xml:space="preserve">The impact of health sector evolution plan on </w:t>
            </w:r>
            <w:r w:rsidRPr="00B536CC">
              <w:rPr>
                <w:rFonts w:ascii="Garamond" w:hAnsi="Garamond"/>
                <w:b/>
                <w:lang w:val="en-AU"/>
              </w:rPr>
              <w:t xml:space="preserve">hospitalization and </w:t>
            </w:r>
            <w:proofErr w:type="spellStart"/>
            <w:r w:rsidRPr="00B536CC">
              <w:rPr>
                <w:rFonts w:ascii="Garamond" w:hAnsi="Garamond"/>
                <w:b/>
                <w:lang w:val="en-AU"/>
              </w:rPr>
              <w:t>cesarean</w:t>
            </w:r>
            <w:proofErr w:type="spellEnd"/>
            <w:r w:rsidRPr="00B536CC">
              <w:rPr>
                <w:rFonts w:ascii="Garamond" w:hAnsi="Garamond"/>
                <w:b/>
                <w:lang w:val="en-AU"/>
              </w:rPr>
              <w:t xml:space="preserve"> section rates in Iran</w:t>
            </w:r>
            <w:r w:rsidRPr="00B536CC">
              <w:rPr>
                <w:rFonts w:ascii="Garamond" w:hAnsi="Garamond"/>
                <w:lang w:val="en-AU"/>
              </w:rPr>
              <w:t xml:space="preserve">: an interrupted time series analysis </w:t>
            </w:r>
            <w:r>
              <w:rPr>
                <w:rFonts w:ascii="Garamond" w:hAnsi="Garamond"/>
                <w:lang w:val="en-AU"/>
              </w:rPr>
              <w:t>(</w:t>
            </w:r>
            <w:proofErr w:type="spellStart"/>
            <w:r w:rsidRPr="00B536CC">
              <w:rPr>
                <w:rFonts w:ascii="Garamond" w:hAnsi="Garamond"/>
                <w:lang w:val="en-AU"/>
              </w:rPr>
              <w:t>Behzad</w:t>
            </w:r>
            <w:proofErr w:type="spellEnd"/>
            <w:r w:rsidRPr="00B536CC">
              <w:rPr>
                <w:rFonts w:ascii="Garamond" w:hAnsi="Garamond"/>
                <w:lang w:val="en-AU"/>
              </w:rPr>
              <w:t xml:space="preserve"> </w:t>
            </w:r>
            <w:proofErr w:type="spellStart"/>
            <w:r w:rsidRPr="00B536CC">
              <w:rPr>
                <w:rFonts w:ascii="Garamond" w:hAnsi="Garamond"/>
                <w:lang w:val="en-AU"/>
              </w:rPr>
              <w:t>Karami</w:t>
            </w:r>
            <w:proofErr w:type="spellEnd"/>
            <w:r w:rsidRPr="00B536CC">
              <w:rPr>
                <w:rFonts w:ascii="Garamond" w:hAnsi="Garamond"/>
                <w:lang w:val="en-AU"/>
              </w:rPr>
              <w:t xml:space="preserve"> </w:t>
            </w:r>
            <w:proofErr w:type="spellStart"/>
            <w:r w:rsidRPr="00B536CC">
              <w:rPr>
                <w:rFonts w:ascii="Garamond" w:hAnsi="Garamond"/>
                <w:lang w:val="en-AU"/>
              </w:rPr>
              <w:t>Matin</w:t>
            </w:r>
            <w:proofErr w:type="spellEnd"/>
            <w:r>
              <w:rPr>
                <w:rFonts w:ascii="Garamond" w:hAnsi="Garamond"/>
                <w:lang w:val="en-AU"/>
              </w:rPr>
              <w:t>;</w:t>
            </w:r>
            <w:r w:rsidRPr="00B536CC">
              <w:rPr>
                <w:rFonts w:ascii="Garamond" w:hAnsi="Garamond"/>
                <w:lang w:val="en-AU"/>
              </w:rPr>
              <w:t xml:space="preserve"> Mohammad </w:t>
            </w:r>
            <w:proofErr w:type="spellStart"/>
            <w:r w:rsidRPr="00B536CC">
              <w:rPr>
                <w:rFonts w:ascii="Garamond" w:hAnsi="Garamond"/>
                <w:lang w:val="en-AU"/>
              </w:rPr>
              <w:t>Hajizadeh</w:t>
            </w:r>
            <w:proofErr w:type="spellEnd"/>
            <w:r>
              <w:rPr>
                <w:rFonts w:ascii="Garamond" w:hAnsi="Garamond"/>
                <w:lang w:val="en-AU"/>
              </w:rPr>
              <w:t>;</w:t>
            </w:r>
            <w:r w:rsidRPr="00B536CC">
              <w:rPr>
                <w:rFonts w:ascii="Garamond" w:hAnsi="Garamond"/>
                <w:lang w:val="en-AU"/>
              </w:rPr>
              <w:t xml:space="preserve"> </w:t>
            </w:r>
            <w:proofErr w:type="spellStart"/>
            <w:r w:rsidRPr="00B536CC">
              <w:rPr>
                <w:rFonts w:ascii="Garamond" w:hAnsi="Garamond"/>
                <w:lang w:val="en-AU"/>
              </w:rPr>
              <w:t>Farid</w:t>
            </w:r>
            <w:proofErr w:type="spellEnd"/>
            <w:r w:rsidRPr="00B536CC">
              <w:rPr>
                <w:rFonts w:ascii="Garamond" w:hAnsi="Garamond"/>
                <w:lang w:val="en-AU"/>
              </w:rPr>
              <w:t xml:space="preserve"> </w:t>
            </w:r>
            <w:proofErr w:type="spellStart"/>
            <w:r w:rsidRPr="00B536CC">
              <w:rPr>
                <w:rFonts w:ascii="Garamond" w:hAnsi="Garamond"/>
                <w:lang w:val="en-AU"/>
              </w:rPr>
              <w:t>Najafi</w:t>
            </w:r>
            <w:proofErr w:type="spellEnd"/>
            <w:r>
              <w:rPr>
                <w:rFonts w:ascii="Garamond" w:hAnsi="Garamond"/>
                <w:lang w:val="en-AU"/>
              </w:rPr>
              <w:t>;</w:t>
            </w:r>
            <w:r w:rsidRPr="00B536CC">
              <w:rPr>
                <w:rFonts w:ascii="Garamond" w:hAnsi="Garamond"/>
                <w:lang w:val="en-AU"/>
              </w:rPr>
              <w:t xml:space="preserve"> </w:t>
            </w:r>
            <w:proofErr w:type="spellStart"/>
            <w:r w:rsidRPr="00B536CC">
              <w:rPr>
                <w:rFonts w:ascii="Garamond" w:hAnsi="Garamond"/>
                <w:lang w:val="en-AU"/>
              </w:rPr>
              <w:t>Enayatollah</w:t>
            </w:r>
            <w:proofErr w:type="spellEnd"/>
            <w:r w:rsidRPr="00B536CC">
              <w:rPr>
                <w:rFonts w:ascii="Garamond" w:hAnsi="Garamond"/>
                <w:lang w:val="en-AU"/>
              </w:rPr>
              <w:t xml:space="preserve"> </w:t>
            </w:r>
            <w:proofErr w:type="spellStart"/>
            <w:r w:rsidRPr="00B536CC">
              <w:rPr>
                <w:rFonts w:ascii="Garamond" w:hAnsi="Garamond"/>
                <w:lang w:val="en-AU"/>
              </w:rPr>
              <w:t>Homaie</w:t>
            </w:r>
            <w:proofErr w:type="spellEnd"/>
            <w:r w:rsidRPr="00B536CC">
              <w:rPr>
                <w:rFonts w:ascii="Garamond" w:hAnsi="Garamond"/>
                <w:lang w:val="en-AU"/>
              </w:rPr>
              <w:t xml:space="preserve"> Rad</w:t>
            </w:r>
            <w:r>
              <w:rPr>
                <w:rFonts w:ascii="Garamond" w:hAnsi="Garamond"/>
                <w:lang w:val="en-AU"/>
              </w:rPr>
              <w:t>;</w:t>
            </w:r>
            <w:r w:rsidRPr="00B536CC">
              <w:rPr>
                <w:rFonts w:ascii="Garamond" w:hAnsi="Garamond"/>
                <w:lang w:val="en-AU"/>
              </w:rPr>
              <w:t xml:space="preserve"> </w:t>
            </w:r>
            <w:proofErr w:type="spellStart"/>
            <w:r w:rsidRPr="00B536CC">
              <w:rPr>
                <w:rFonts w:ascii="Garamond" w:hAnsi="Garamond"/>
                <w:lang w:val="en-AU"/>
              </w:rPr>
              <w:t>Bakhtiar</w:t>
            </w:r>
            <w:proofErr w:type="spellEnd"/>
            <w:r w:rsidRPr="00B536CC">
              <w:rPr>
                <w:rFonts w:ascii="Garamond" w:hAnsi="Garamond"/>
                <w:lang w:val="en-AU"/>
              </w:rPr>
              <w:t xml:space="preserve"> </w:t>
            </w:r>
            <w:proofErr w:type="spellStart"/>
            <w:r w:rsidRPr="00B536CC">
              <w:rPr>
                <w:rFonts w:ascii="Garamond" w:hAnsi="Garamond"/>
                <w:lang w:val="en-AU"/>
              </w:rPr>
              <w:t>Piroozi</w:t>
            </w:r>
            <w:proofErr w:type="spellEnd"/>
            <w:r>
              <w:rPr>
                <w:rFonts w:ascii="Garamond" w:hAnsi="Garamond"/>
                <w:lang w:val="en-AU"/>
              </w:rPr>
              <w:t>;</w:t>
            </w:r>
            <w:r w:rsidRPr="00B536CC">
              <w:rPr>
                <w:rFonts w:ascii="Garamond" w:hAnsi="Garamond"/>
                <w:lang w:val="en-AU"/>
              </w:rPr>
              <w:t xml:space="preserve"> </w:t>
            </w:r>
            <w:proofErr w:type="spellStart"/>
            <w:r w:rsidRPr="00B536CC">
              <w:rPr>
                <w:rFonts w:ascii="Garamond" w:hAnsi="Garamond"/>
                <w:lang w:val="en-AU"/>
              </w:rPr>
              <w:t>Satar</w:t>
            </w:r>
            <w:proofErr w:type="spellEnd"/>
            <w:r w:rsidRPr="00B536CC">
              <w:rPr>
                <w:rFonts w:ascii="Garamond" w:hAnsi="Garamond"/>
                <w:lang w:val="en-AU"/>
              </w:rPr>
              <w:t xml:space="preserve"> </w:t>
            </w:r>
            <w:proofErr w:type="spellStart"/>
            <w:r w:rsidRPr="00B536CC">
              <w:rPr>
                <w:rFonts w:ascii="Garamond" w:hAnsi="Garamond"/>
                <w:lang w:val="en-AU"/>
              </w:rPr>
              <w:t>Rezaei</w:t>
            </w:r>
            <w:proofErr w:type="spellEnd"/>
            <w:r>
              <w:rPr>
                <w:rFonts w:ascii="Garamond" w:hAnsi="Garamond"/>
                <w:lang w:val="en-AU"/>
              </w:rPr>
              <w:t>)</w:t>
            </w:r>
          </w:p>
          <w:p w:rsidR="009D3BBD" w:rsidRPr="009D3BBD" w:rsidRDefault="009D3BBD" w:rsidP="009D3BBD">
            <w:pPr>
              <w:pStyle w:val="ListParagraph"/>
              <w:numPr>
                <w:ilvl w:val="0"/>
                <w:numId w:val="14"/>
              </w:numPr>
              <w:rPr>
                <w:rFonts w:ascii="Garamond" w:hAnsi="Garamond"/>
                <w:lang w:val="en-AU"/>
              </w:rPr>
            </w:pPr>
            <w:r w:rsidRPr="009D3BBD">
              <w:rPr>
                <w:rFonts w:ascii="Garamond" w:hAnsi="Garamond"/>
                <w:lang w:val="en-AU"/>
              </w:rPr>
              <w:t xml:space="preserve">Awareness and practice of </w:t>
            </w:r>
            <w:r w:rsidRPr="009D3BBD">
              <w:rPr>
                <w:rFonts w:ascii="Garamond" w:hAnsi="Garamond"/>
                <w:b/>
                <w:lang w:val="en-AU"/>
              </w:rPr>
              <w:t>patient rights</w:t>
            </w:r>
            <w:r w:rsidRPr="009D3BBD">
              <w:rPr>
                <w:rFonts w:ascii="Garamond" w:hAnsi="Garamond"/>
                <w:lang w:val="en-AU"/>
              </w:rPr>
              <w:t xml:space="preserve"> from a patient perspective: an insight from Upper Egypt (</w:t>
            </w:r>
            <w:proofErr w:type="spellStart"/>
            <w:r w:rsidRPr="009D3BBD">
              <w:rPr>
                <w:rFonts w:ascii="Garamond" w:hAnsi="Garamond"/>
                <w:lang w:val="en-AU"/>
              </w:rPr>
              <w:t>Eman</w:t>
            </w:r>
            <w:proofErr w:type="spellEnd"/>
            <w:r w:rsidRPr="009D3BBD">
              <w:rPr>
                <w:rFonts w:ascii="Garamond" w:hAnsi="Garamond"/>
                <w:lang w:val="en-AU"/>
              </w:rPr>
              <w:t xml:space="preserve"> </w:t>
            </w:r>
            <w:proofErr w:type="spellStart"/>
            <w:r w:rsidRPr="009D3BBD">
              <w:rPr>
                <w:rFonts w:ascii="Garamond" w:hAnsi="Garamond"/>
                <w:lang w:val="en-AU"/>
              </w:rPr>
              <w:t>Sameh</w:t>
            </w:r>
            <w:proofErr w:type="spellEnd"/>
            <w:r w:rsidRPr="009D3BBD">
              <w:rPr>
                <w:rFonts w:ascii="Garamond" w:hAnsi="Garamond"/>
                <w:lang w:val="en-AU"/>
              </w:rPr>
              <w:t xml:space="preserve"> Mohammed; </w:t>
            </w:r>
            <w:proofErr w:type="spellStart"/>
            <w:r w:rsidRPr="009D3BBD">
              <w:rPr>
                <w:rFonts w:ascii="Garamond" w:hAnsi="Garamond"/>
                <w:lang w:val="en-AU"/>
              </w:rPr>
              <w:t>Amany</w:t>
            </w:r>
            <w:proofErr w:type="spellEnd"/>
            <w:r w:rsidRPr="009D3BBD">
              <w:rPr>
                <w:rFonts w:ascii="Garamond" w:hAnsi="Garamond"/>
                <w:lang w:val="en-AU"/>
              </w:rPr>
              <w:t xml:space="preserve"> Edward </w:t>
            </w:r>
            <w:proofErr w:type="spellStart"/>
            <w:r w:rsidRPr="009D3BBD">
              <w:rPr>
                <w:rFonts w:ascii="Garamond" w:hAnsi="Garamond"/>
                <w:lang w:val="en-AU"/>
              </w:rPr>
              <w:t>Seedhom</w:t>
            </w:r>
            <w:proofErr w:type="spellEnd"/>
            <w:r w:rsidRPr="009D3BBD">
              <w:rPr>
                <w:rFonts w:ascii="Garamond" w:hAnsi="Garamond"/>
                <w:lang w:val="en-AU"/>
              </w:rPr>
              <w:t xml:space="preserve">; </w:t>
            </w:r>
            <w:proofErr w:type="spellStart"/>
            <w:r w:rsidRPr="009D3BBD">
              <w:rPr>
                <w:rFonts w:ascii="Garamond" w:hAnsi="Garamond"/>
                <w:lang w:val="en-AU"/>
              </w:rPr>
              <w:t>Eman</w:t>
            </w:r>
            <w:proofErr w:type="spellEnd"/>
            <w:r w:rsidRPr="009D3BBD">
              <w:rPr>
                <w:rFonts w:ascii="Garamond" w:hAnsi="Garamond"/>
                <w:lang w:val="en-AU"/>
              </w:rPr>
              <w:t xml:space="preserve"> Ramadan </w:t>
            </w:r>
            <w:proofErr w:type="spellStart"/>
            <w:r w:rsidRPr="009D3BBD">
              <w:rPr>
                <w:rFonts w:ascii="Garamond" w:hAnsi="Garamond"/>
                <w:lang w:val="en-AU"/>
              </w:rPr>
              <w:t>Ghazawy</w:t>
            </w:r>
            <w:proofErr w:type="spellEnd"/>
            <w:r>
              <w:rPr>
                <w:rFonts w:ascii="Garamond" w:hAnsi="Garamond"/>
                <w:lang w:val="en-AU"/>
              </w:rPr>
              <w:t>)</w:t>
            </w:r>
          </w:p>
          <w:p w:rsidR="009D3BBD" w:rsidRPr="009D3BBD" w:rsidRDefault="009D3BBD" w:rsidP="009D3BBD">
            <w:pPr>
              <w:pStyle w:val="ListParagraph"/>
              <w:numPr>
                <w:ilvl w:val="0"/>
                <w:numId w:val="14"/>
              </w:numPr>
              <w:rPr>
                <w:rFonts w:ascii="Garamond" w:hAnsi="Garamond"/>
                <w:lang w:val="en-AU"/>
              </w:rPr>
            </w:pPr>
            <w:r w:rsidRPr="009D3BBD">
              <w:rPr>
                <w:rFonts w:ascii="Garamond" w:hAnsi="Garamond"/>
                <w:b/>
                <w:lang w:val="en-AU"/>
              </w:rPr>
              <w:t>Healthcare services utilization</w:t>
            </w:r>
            <w:r w:rsidRPr="009D3BBD">
              <w:rPr>
                <w:rFonts w:ascii="Garamond" w:hAnsi="Garamond"/>
                <w:lang w:val="en-AU"/>
              </w:rPr>
              <w:t xml:space="preserve"> following admission for </w:t>
            </w:r>
            <w:r w:rsidRPr="009D3BBD">
              <w:rPr>
                <w:rFonts w:ascii="Garamond" w:hAnsi="Garamond"/>
                <w:b/>
                <w:lang w:val="en-AU"/>
              </w:rPr>
              <w:t>hip fracture</w:t>
            </w:r>
            <w:r w:rsidRPr="009D3BBD">
              <w:rPr>
                <w:rFonts w:ascii="Garamond" w:hAnsi="Garamond"/>
                <w:lang w:val="en-AU"/>
              </w:rPr>
              <w:t xml:space="preserve"> in elderly patients (Ehud </w:t>
            </w:r>
            <w:proofErr w:type="spellStart"/>
            <w:r w:rsidRPr="009D3BBD">
              <w:rPr>
                <w:rFonts w:ascii="Garamond" w:hAnsi="Garamond"/>
                <w:lang w:val="en-AU"/>
              </w:rPr>
              <w:t>Fliss</w:t>
            </w:r>
            <w:proofErr w:type="spellEnd"/>
            <w:r w:rsidRPr="009D3BBD">
              <w:rPr>
                <w:rFonts w:ascii="Garamond" w:hAnsi="Garamond"/>
                <w:lang w:val="en-AU"/>
              </w:rPr>
              <w:t xml:space="preserve">; Orly Weinstein; Michael </w:t>
            </w:r>
            <w:proofErr w:type="spellStart"/>
            <w:r w:rsidRPr="009D3BBD">
              <w:rPr>
                <w:rFonts w:ascii="Garamond" w:hAnsi="Garamond"/>
                <w:lang w:val="en-AU"/>
              </w:rPr>
              <w:t>Sherf</w:t>
            </w:r>
            <w:proofErr w:type="spellEnd"/>
            <w:r w:rsidRPr="009D3BBD">
              <w:rPr>
                <w:rFonts w:ascii="Garamond" w:hAnsi="Garamond"/>
                <w:lang w:val="en-AU"/>
              </w:rPr>
              <w:t xml:space="preserve">; Jacob </w:t>
            </w:r>
            <w:proofErr w:type="spellStart"/>
            <w:r w:rsidRPr="009D3BBD">
              <w:rPr>
                <w:rFonts w:ascii="Garamond" w:hAnsi="Garamond"/>
                <w:lang w:val="en-AU"/>
              </w:rPr>
              <w:t>Dreiher</w:t>
            </w:r>
            <w:proofErr w:type="spellEnd"/>
            <w:r>
              <w:rPr>
                <w:rFonts w:ascii="Garamond" w:hAnsi="Garamond"/>
                <w:lang w:val="en-AU"/>
              </w:rPr>
              <w:t>)</w:t>
            </w:r>
          </w:p>
          <w:p w:rsidR="009D3BBD" w:rsidRDefault="009D3BBD" w:rsidP="009D3BBD">
            <w:pPr>
              <w:pStyle w:val="ListParagraph"/>
              <w:numPr>
                <w:ilvl w:val="0"/>
                <w:numId w:val="14"/>
              </w:numPr>
              <w:rPr>
                <w:rFonts w:ascii="Garamond" w:hAnsi="Garamond"/>
                <w:lang w:val="en-AU"/>
              </w:rPr>
            </w:pPr>
            <w:r w:rsidRPr="009D3BBD">
              <w:rPr>
                <w:rFonts w:ascii="Garamond" w:hAnsi="Garamond"/>
                <w:lang w:val="en-AU"/>
              </w:rPr>
              <w:t xml:space="preserve">A national evaluation of </w:t>
            </w:r>
            <w:r w:rsidRPr="009D3BBD">
              <w:rPr>
                <w:rFonts w:ascii="Garamond" w:hAnsi="Garamond"/>
                <w:b/>
                <w:lang w:val="en-AU"/>
              </w:rPr>
              <w:t>community-based mental health strategies</w:t>
            </w:r>
            <w:r w:rsidRPr="009D3BBD">
              <w:rPr>
                <w:rFonts w:ascii="Garamond" w:hAnsi="Garamond"/>
                <w:lang w:val="en-AU"/>
              </w:rPr>
              <w:t xml:space="preserve"> in Finland </w:t>
            </w:r>
            <w:r>
              <w:rPr>
                <w:rFonts w:ascii="Garamond" w:hAnsi="Garamond"/>
                <w:lang w:val="en-AU"/>
              </w:rPr>
              <w:t>(</w:t>
            </w:r>
            <w:proofErr w:type="spellStart"/>
            <w:r w:rsidRPr="009D3BBD">
              <w:rPr>
                <w:rFonts w:ascii="Garamond" w:hAnsi="Garamond"/>
                <w:lang w:val="en-AU"/>
              </w:rPr>
              <w:t>Anu</w:t>
            </w:r>
            <w:proofErr w:type="spellEnd"/>
            <w:r w:rsidRPr="009D3BBD">
              <w:rPr>
                <w:rFonts w:ascii="Garamond" w:hAnsi="Garamond"/>
                <w:lang w:val="en-AU"/>
              </w:rPr>
              <w:t xml:space="preserve"> </w:t>
            </w:r>
            <w:proofErr w:type="spellStart"/>
            <w:r w:rsidRPr="009D3BBD">
              <w:rPr>
                <w:rFonts w:ascii="Garamond" w:hAnsi="Garamond"/>
                <w:lang w:val="en-AU"/>
              </w:rPr>
              <w:t>Vähäniemi</w:t>
            </w:r>
            <w:proofErr w:type="spellEnd"/>
            <w:r w:rsidRPr="009D3BBD">
              <w:rPr>
                <w:rFonts w:ascii="Garamond" w:hAnsi="Garamond"/>
                <w:lang w:val="en-AU"/>
              </w:rPr>
              <w:t xml:space="preserve">; </w:t>
            </w:r>
            <w:proofErr w:type="spellStart"/>
            <w:r w:rsidRPr="009D3BBD">
              <w:rPr>
                <w:rFonts w:ascii="Garamond" w:hAnsi="Garamond"/>
                <w:lang w:val="en-AU"/>
              </w:rPr>
              <w:t>Katja</w:t>
            </w:r>
            <w:proofErr w:type="spellEnd"/>
            <w:r w:rsidRPr="009D3BBD">
              <w:rPr>
                <w:rFonts w:ascii="Garamond" w:hAnsi="Garamond"/>
                <w:lang w:val="en-AU"/>
              </w:rPr>
              <w:t xml:space="preserve"> Warwick-Smith; Heli </w:t>
            </w:r>
            <w:proofErr w:type="spellStart"/>
            <w:r w:rsidRPr="009D3BBD">
              <w:rPr>
                <w:rFonts w:ascii="Garamond" w:hAnsi="Garamond"/>
                <w:lang w:val="en-AU"/>
              </w:rPr>
              <w:t>Hätönen</w:t>
            </w:r>
            <w:proofErr w:type="spellEnd"/>
            <w:r w:rsidRPr="009D3BBD">
              <w:rPr>
                <w:rFonts w:ascii="Garamond" w:hAnsi="Garamond"/>
                <w:lang w:val="en-AU"/>
              </w:rPr>
              <w:t xml:space="preserve">; </w:t>
            </w:r>
            <w:proofErr w:type="spellStart"/>
            <w:r w:rsidRPr="009D3BBD">
              <w:rPr>
                <w:rFonts w:ascii="Garamond" w:hAnsi="Garamond"/>
                <w:lang w:val="en-AU"/>
              </w:rPr>
              <w:t>Maritta</w:t>
            </w:r>
            <w:proofErr w:type="spellEnd"/>
            <w:r w:rsidRPr="009D3BBD">
              <w:rPr>
                <w:rFonts w:ascii="Garamond" w:hAnsi="Garamond"/>
                <w:lang w:val="en-AU"/>
              </w:rPr>
              <w:t xml:space="preserve"> </w:t>
            </w:r>
            <w:proofErr w:type="spellStart"/>
            <w:r w:rsidRPr="009D3BBD">
              <w:rPr>
                <w:rFonts w:ascii="Garamond" w:hAnsi="Garamond"/>
                <w:lang w:val="en-AU"/>
              </w:rPr>
              <w:t>Välimäki</w:t>
            </w:r>
            <w:proofErr w:type="spellEnd"/>
            <w:r>
              <w:rPr>
                <w:rFonts w:ascii="Garamond" w:hAnsi="Garamond"/>
                <w:lang w:val="en-AU"/>
              </w:rPr>
              <w:t>)</w:t>
            </w:r>
          </w:p>
          <w:p w:rsidR="00BB72A2" w:rsidRPr="000170DA" w:rsidRDefault="00BB72A2" w:rsidP="00BB72A2">
            <w:pPr>
              <w:pStyle w:val="ListParagraph"/>
              <w:numPr>
                <w:ilvl w:val="0"/>
                <w:numId w:val="14"/>
              </w:numPr>
              <w:rPr>
                <w:rFonts w:ascii="Garamond" w:hAnsi="Garamond"/>
                <w:lang w:val="en-AU"/>
              </w:rPr>
            </w:pPr>
            <w:r w:rsidRPr="00BB72A2">
              <w:rPr>
                <w:rFonts w:ascii="Garamond" w:hAnsi="Garamond"/>
                <w:lang w:val="en-AU"/>
              </w:rPr>
              <w:t xml:space="preserve">Patient and hospital characteristics that influence </w:t>
            </w:r>
            <w:r w:rsidRPr="00BB72A2">
              <w:rPr>
                <w:rFonts w:ascii="Garamond" w:hAnsi="Garamond"/>
                <w:b/>
                <w:lang w:val="en-AU"/>
              </w:rPr>
              <w:t>incidence of adverse events in acute public hospitals</w:t>
            </w:r>
            <w:r w:rsidRPr="00BB72A2">
              <w:rPr>
                <w:rFonts w:ascii="Garamond" w:hAnsi="Garamond"/>
                <w:lang w:val="en-AU"/>
              </w:rPr>
              <w:t xml:space="preserve"> in Portugal: a retrospective cohort study (Paulo Sousa; </w:t>
            </w:r>
            <w:proofErr w:type="spellStart"/>
            <w:r w:rsidRPr="00BB72A2">
              <w:rPr>
                <w:rFonts w:ascii="Garamond" w:hAnsi="Garamond"/>
                <w:lang w:val="en-AU"/>
              </w:rPr>
              <w:t>António</w:t>
            </w:r>
            <w:proofErr w:type="spellEnd"/>
            <w:r w:rsidRPr="00BB72A2">
              <w:rPr>
                <w:rFonts w:ascii="Garamond" w:hAnsi="Garamond"/>
                <w:lang w:val="en-AU"/>
              </w:rPr>
              <w:t xml:space="preserve"> Sousa </w:t>
            </w:r>
            <w:proofErr w:type="spellStart"/>
            <w:r w:rsidRPr="00BB72A2">
              <w:rPr>
                <w:rFonts w:ascii="Garamond" w:hAnsi="Garamond"/>
                <w:lang w:val="en-AU"/>
              </w:rPr>
              <w:t>Uva</w:t>
            </w:r>
            <w:proofErr w:type="spellEnd"/>
            <w:r w:rsidRPr="00BB72A2">
              <w:rPr>
                <w:rFonts w:ascii="Garamond" w:hAnsi="Garamond"/>
                <w:lang w:val="en-AU"/>
              </w:rPr>
              <w:t xml:space="preserve">; Florentino </w:t>
            </w:r>
            <w:proofErr w:type="spellStart"/>
            <w:r w:rsidRPr="00BB72A2">
              <w:rPr>
                <w:rFonts w:ascii="Garamond" w:hAnsi="Garamond"/>
                <w:lang w:val="en-AU"/>
              </w:rPr>
              <w:t>Serranheira</w:t>
            </w:r>
            <w:proofErr w:type="spellEnd"/>
            <w:r w:rsidRPr="00BB72A2">
              <w:rPr>
                <w:rFonts w:ascii="Garamond" w:hAnsi="Garamond"/>
                <w:lang w:val="en-AU"/>
              </w:rPr>
              <w:t xml:space="preserve">; Mafalda Sousa </w:t>
            </w:r>
            <w:proofErr w:type="spellStart"/>
            <w:r w:rsidRPr="00BB72A2">
              <w:rPr>
                <w:rFonts w:ascii="Garamond" w:hAnsi="Garamond"/>
                <w:lang w:val="en-AU"/>
              </w:rPr>
              <w:t>Uva</w:t>
            </w:r>
            <w:proofErr w:type="spellEnd"/>
            <w:r w:rsidRPr="00BB72A2">
              <w:rPr>
                <w:rFonts w:ascii="Garamond" w:hAnsi="Garamond"/>
                <w:lang w:val="en-AU"/>
              </w:rPr>
              <w:t xml:space="preserve">; Carla </w:t>
            </w:r>
            <w:proofErr w:type="spellStart"/>
            <w:r w:rsidRPr="00BB72A2">
              <w:rPr>
                <w:rFonts w:ascii="Garamond" w:hAnsi="Garamond"/>
                <w:lang w:val="en-AU"/>
              </w:rPr>
              <w:t>Nunes</w:t>
            </w:r>
            <w:proofErr w:type="spellEnd"/>
            <w:r>
              <w:rPr>
                <w:rFonts w:ascii="Garamond" w:hAnsi="Garamond"/>
                <w:lang w:val="en-AU"/>
              </w:rPr>
              <w:t>)</w:t>
            </w:r>
          </w:p>
        </w:tc>
      </w:tr>
    </w:tbl>
    <w:p w:rsidR="00EF418C" w:rsidRDefault="00EF418C" w:rsidP="00177F9F">
      <w:pPr>
        <w:keepNext/>
        <w:rPr>
          <w:rFonts w:ascii="Garamond" w:hAnsi="Garamond"/>
          <w:lang w:val="en-AU"/>
        </w:rPr>
      </w:pPr>
    </w:p>
    <w:p w:rsidR="00074CA2" w:rsidRPr="000170DA" w:rsidRDefault="00074CA2" w:rsidP="00074CA2">
      <w:pPr>
        <w:keepNext/>
        <w:rPr>
          <w:rFonts w:ascii="Garamond" w:hAnsi="Garamond"/>
          <w:lang w:val="en-AU"/>
        </w:rPr>
      </w:pPr>
      <w:r w:rsidRPr="00074CA2">
        <w:rPr>
          <w:rFonts w:ascii="Garamond" w:hAnsi="Garamond"/>
          <w:i/>
          <w:lang w:val="en-AU"/>
        </w:rPr>
        <w:t xml:space="preserve">American Journal of Medical Quality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074CA2" w:rsidRPr="000170DA" w:rsidTr="00E91A1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074CA2" w:rsidRPr="000170DA" w:rsidRDefault="00074CA2" w:rsidP="00E91A1D">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074CA2" w:rsidRPr="000170DA" w:rsidRDefault="00C60A65" w:rsidP="00E91A1D">
            <w:pPr>
              <w:keepNext/>
              <w:rPr>
                <w:rFonts w:ascii="Garamond" w:hAnsi="Garamond"/>
                <w:lang w:val="en-AU"/>
              </w:rPr>
            </w:pPr>
            <w:hyperlink r:id="rId32" w:history="1">
              <w:r w:rsidR="00074CA2" w:rsidRPr="001728A0">
                <w:rPr>
                  <w:rStyle w:val="Hyperlink"/>
                  <w:rFonts w:ascii="Garamond" w:hAnsi="Garamond"/>
                  <w:lang w:val="en-AU"/>
                </w:rPr>
                <w:t>http://journals.sagepub.com/toc/ajmb/0/0</w:t>
              </w:r>
            </w:hyperlink>
          </w:p>
        </w:tc>
      </w:tr>
      <w:tr w:rsidR="00074CA2" w:rsidRPr="000170DA" w:rsidTr="00E91A1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074CA2" w:rsidRPr="000170DA" w:rsidRDefault="00074CA2" w:rsidP="00E91A1D">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074CA2" w:rsidRPr="000170DA" w:rsidRDefault="00074CA2" w:rsidP="00E91A1D">
            <w:pPr>
              <w:rPr>
                <w:rFonts w:ascii="Garamond" w:hAnsi="Garamond"/>
                <w:lang w:val="en-AU"/>
              </w:rPr>
            </w:pPr>
            <w:r w:rsidRPr="00074CA2">
              <w:rPr>
                <w:rFonts w:ascii="Garamond" w:hAnsi="Garamond"/>
                <w:i/>
                <w:lang w:val="en-AU"/>
              </w:rPr>
              <w:t xml:space="preserve">American Journal of Medical Quality </w:t>
            </w:r>
            <w:r w:rsidRPr="000170DA">
              <w:rPr>
                <w:rFonts w:ascii="Garamond" w:hAnsi="Garamond"/>
                <w:lang w:val="en-AU"/>
              </w:rPr>
              <w:t>has published a number of ‘online first’ articles, including:</w:t>
            </w:r>
          </w:p>
          <w:p w:rsidR="00074CA2" w:rsidRPr="00074CA2" w:rsidRDefault="00074CA2" w:rsidP="00074CA2">
            <w:pPr>
              <w:pStyle w:val="ListParagraph"/>
              <w:numPr>
                <w:ilvl w:val="0"/>
                <w:numId w:val="14"/>
              </w:numPr>
              <w:rPr>
                <w:rFonts w:ascii="Garamond" w:hAnsi="Garamond"/>
                <w:lang w:val="en-AU"/>
              </w:rPr>
            </w:pPr>
            <w:r w:rsidRPr="00074CA2">
              <w:rPr>
                <w:rFonts w:ascii="Garamond" w:hAnsi="Garamond"/>
                <w:lang w:val="en-AU"/>
              </w:rPr>
              <w:t xml:space="preserve">Barriers and Benefits to the Use of </w:t>
            </w:r>
            <w:r w:rsidRPr="00074CA2">
              <w:rPr>
                <w:rFonts w:ascii="Garamond" w:hAnsi="Garamond"/>
                <w:b/>
                <w:lang w:val="en-AU"/>
              </w:rPr>
              <w:t>Patient-Reported Outcome Measures</w:t>
            </w:r>
            <w:r w:rsidRPr="00074CA2">
              <w:rPr>
                <w:rFonts w:ascii="Garamond" w:hAnsi="Garamond"/>
                <w:lang w:val="en-AU"/>
              </w:rPr>
              <w:t xml:space="preserve"> in Routine Clinical Care: A Qualitative Study (Lindsey M Philpot, Sunni A Barnes, Rachel M Brown, J A Austin, C S James, R H Stanford, J O </w:t>
            </w:r>
            <w:proofErr w:type="spellStart"/>
            <w:r w:rsidRPr="00074CA2">
              <w:rPr>
                <w:rFonts w:ascii="Garamond" w:hAnsi="Garamond"/>
                <w:lang w:val="en-AU"/>
              </w:rPr>
              <w:t>Ebbert</w:t>
            </w:r>
            <w:proofErr w:type="spellEnd"/>
            <w:r>
              <w:rPr>
                <w:rFonts w:ascii="Garamond" w:hAnsi="Garamond"/>
                <w:lang w:val="en-AU"/>
              </w:rPr>
              <w:t>)</w:t>
            </w:r>
          </w:p>
          <w:p w:rsidR="00074CA2" w:rsidRPr="00074CA2" w:rsidRDefault="00074CA2" w:rsidP="00074CA2">
            <w:pPr>
              <w:pStyle w:val="ListParagraph"/>
              <w:numPr>
                <w:ilvl w:val="0"/>
                <w:numId w:val="14"/>
              </w:numPr>
              <w:rPr>
                <w:rFonts w:ascii="Garamond" w:hAnsi="Garamond"/>
                <w:lang w:val="en-AU"/>
              </w:rPr>
            </w:pPr>
            <w:r w:rsidRPr="00074CA2">
              <w:rPr>
                <w:rFonts w:ascii="Garamond" w:hAnsi="Garamond"/>
                <w:lang w:val="en-AU"/>
              </w:rPr>
              <w:t xml:space="preserve">Assessment of Risk Factors Associated With </w:t>
            </w:r>
            <w:r w:rsidRPr="00074CA2">
              <w:rPr>
                <w:rFonts w:ascii="Garamond" w:hAnsi="Garamond"/>
                <w:b/>
                <w:lang w:val="en-AU"/>
              </w:rPr>
              <w:t>Hospital-Acquired Pressure Injuries</w:t>
            </w:r>
            <w:r w:rsidRPr="00074CA2">
              <w:rPr>
                <w:rFonts w:ascii="Garamond" w:hAnsi="Garamond"/>
                <w:lang w:val="en-AU"/>
              </w:rPr>
              <w:t xml:space="preserve"> and Impact on Health Care Utilization and Cost Outcomes in US Hospitals (Jill Dreyfus, Julie Gayle, Paul </w:t>
            </w:r>
            <w:proofErr w:type="spellStart"/>
            <w:r w:rsidRPr="00074CA2">
              <w:rPr>
                <w:rFonts w:ascii="Garamond" w:hAnsi="Garamond"/>
                <w:lang w:val="en-AU"/>
              </w:rPr>
              <w:t>Trueman</w:t>
            </w:r>
            <w:proofErr w:type="spellEnd"/>
            <w:r w:rsidRPr="00074CA2">
              <w:rPr>
                <w:rFonts w:ascii="Garamond" w:hAnsi="Garamond"/>
                <w:lang w:val="en-AU"/>
              </w:rPr>
              <w:t xml:space="preserve">, Gary </w:t>
            </w:r>
            <w:proofErr w:type="spellStart"/>
            <w:r w:rsidRPr="00074CA2">
              <w:rPr>
                <w:rFonts w:ascii="Garamond" w:hAnsi="Garamond"/>
                <w:lang w:val="en-AU"/>
              </w:rPr>
              <w:t>Delhougne</w:t>
            </w:r>
            <w:proofErr w:type="spellEnd"/>
            <w:r w:rsidRPr="00074CA2">
              <w:rPr>
                <w:rFonts w:ascii="Garamond" w:hAnsi="Garamond"/>
                <w:lang w:val="en-AU"/>
              </w:rPr>
              <w:t xml:space="preserve">, </w:t>
            </w:r>
            <w:proofErr w:type="spellStart"/>
            <w:r w:rsidRPr="00074CA2">
              <w:rPr>
                <w:rFonts w:ascii="Garamond" w:hAnsi="Garamond"/>
                <w:lang w:val="en-AU"/>
              </w:rPr>
              <w:t>Aamir</w:t>
            </w:r>
            <w:proofErr w:type="spellEnd"/>
            <w:r w:rsidRPr="00074CA2">
              <w:rPr>
                <w:rFonts w:ascii="Garamond" w:hAnsi="Garamond"/>
                <w:lang w:val="en-AU"/>
              </w:rPr>
              <w:t xml:space="preserve"> Siddiqui</w:t>
            </w:r>
            <w:r>
              <w:rPr>
                <w:rFonts w:ascii="Garamond" w:hAnsi="Garamond"/>
                <w:lang w:val="en-AU"/>
              </w:rPr>
              <w:t>)</w:t>
            </w:r>
          </w:p>
          <w:p w:rsidR="00074CA2" w:rsidRPr="00C57681" w:rsidRDefault="00074CA2" w:rsidP="00074CA2">
            <w:pPr>
              <w:pStyle w:val="ListParagraph"/>
              <w:numPr>
                <w:ilvl w:val="0"/>
                <w:numId w:val="14"/>
              </w:numPr>
              <w:rPr>
                <w:rFonts w:ascii="Garamond" w:hAnsi="Garamond"/>
                <w:lang w:val="en-AU"/>
              </w:rPr>
            </w:pPr>
            <w:r w:rsidRPr="00074CA2">
              <w:rPr>
                <w:rFonts w:ascii="Garamond" w:hAnsi="Garamond"/>
                <w:lang w:val="en-AU"/>
              </w:rPr>
              <w:t xml:space="preserve">Clinical and Sociocultural Factors Associated With Failure to Escalate Care of </w:t>
            </w:r>
            <w:r w:rsidRPr="00936209">
              <w:rPr>
                <w:rFonts w:ascii="Garamond" w:hAnsi="Garamond"/>
                <w:b/>
                <w:lang w:val="en-AU"/>
              </w:rPr>
              <w:t>Deteriorating Patients</w:t>
            </w:r>
            <w:r w:rsidRPr="00074CA2">
              <w:rPr>
                <w:rFonts w:ascii="Garamond" w:hAnsi="Garamond"/>
                <w:lang w:val="en-AU"/>
              </w:rPr>
              <w:t xml:space="preserve"> (</w:t>
            </w:r>
            <w:proofErr w:type="spellStart"/>
            <w:r w:rsidRPr="00074CA2">
              <w:rPr>
                <w:rFonts w:ascii="Garamond" w:hAnsi="Garamond"/>
                <w:lang w:val="en-AU"/>
              </w:rPr>
              <w:t>Firas</w:t>
            </w:r>
            <w:proofErr w:type="spellEnd"/>
            <w:r w:rsidRPr="00074CA2">
              <w:rPr>
                <w:rFonts w:ascii="Garamond" w:hAnsi="Garamond"/>
                <w:lang w:val="en-AU"/>
              </w:rPr>
              <w:t xml:space="preserve"> S </w:t>
            </w:r>
            <w:proofErr w:type="spellStart"/>
            <w:r w:rsidRPr="00074CA2">
              <w:rPr>
                <w:rFonts w:ascii="Garamond" w:hAnsi="Garamond"/>
                <w:lang w:val="en-AU"/>
              </w:rPr>
              <w:t>Elmufdi</w:t>
            </w:r>
            <w:proofErr w:type="spellEnd"/>
            <w:r w:rsidRPr="00074CA2">
              <w:rPr>
                <w:rFonts w:ascii="Garamond" w:hAnsi="Garamond"/>
                <w:lang w:val="en-AU"/>
              </w:rPr>
              <w:t xml:space="preserve">, Susan L Burton, </w:t>
            </w:r>
            <w:proofErr w:type="spellStart"/>
            <w:r w:rsidRPr="00074CA2">
              <w:rPr>
                <w:rFonts w:ascii="Garamond" w:hAnsi="Garamond"/>
                <w:lang w:val="en-AU"/>
              </w:rPr>
              <w:t>Nishant</w:t>
            </w:r>
            <w:proofErr w:type="spellEnd"/>
            <w:r w:rsidRPr="00074CA2">
              <w:rPr>
                <w:rFonts w:ascii="Garamond" w:hAnsi="Garamond"/>
                <w:lang w:val="en-AU"/>
              </w:rPr>
              <w:t xml:space="preserve"> </w:t>
            </w:r>
            <w:proofErr w:type="spellStart"/>
            <w:r w:rsidRPr="00074CA2">
              <w:rPr>
                <w:rFonts w:ascii="Garamond" w:hAnsi="Garamond"/>
                <w:lang w:val="en-AU"/>
              </w:rPr>
              <w:t>Sahni</w:t>
            </w:r>
            <w:proofErr w:type="spellEnd"/>
            <w:r w:rsidRPr="00074CA2">
              <w:rPr>
                <w:rFonts w:ascii="Garamond" w:hAnsi="Garamond"/>
                <w:lang w:val="en-AU"/>
              </w:rPr>
              <w:t xml:space="preserve">, Craig R </w:t>
            </w:r>
            <w:proofErr w:type="spellStart"/>
            <w:r w:rsidRPr="00074CA2">
              <w:rPr>
                <w:rFonts w:ascii="Garamond" w:hAnsi="Garamond"/>
                <w:lang w:val="en-AU"/>
              </w:rPr>
              <w:t>Weinert</w:t>
            </w:r>
            <w:proofErr w:type="spellEnd"/>
            <w:r>
              <w:rPr>
                <w:rFonts w:ascii="Garamond" w:hAnsi="Garamond"/>
                <w:lang w:val="en-AU"/>
              </w:rPr>
              <w:t>)</w:t>
            </w:r>
          </w:p>
        </w:tc>
      </w:tr>
    </w:tbl>
    <w:p w:rsidR="00EF418C" w:rsidRDefault="00EF418C" w:rsidP="00177F9F">
      <w:pPr>
        <w:keepNext/>
        <w:rPr>
          <w:rFonts w:ascii="Garamond" w:hAnsi="Garamond"/>
          <w:lang w:val="en-AU"/>
        </w:rPr>
      </w:pPr>
    </w:p>
    <w:p w:rsidR="00177F9F" w:rsidRPr="000170DA" w:rsidRDefault="00177F9F" w:rsidP="00177F9F">
      <w:pPr>
        <w:keepNext/>
        <w:rPr>
          <w:rFonts w:ascii="Garamond" w:hAnsi="Garamond"/>
          <w:b/>
          <w:lang w:val="en-AU"/>
        </w:rPr>
      </w:pPr>
      <w:r w:rsidRPr="000170DA">
        <w:rPr>
          <w:rFonts w:ascii="Garamond" w:hAnsi="Garamond"/>
          <w:b/>
          <w:lang w:val="en-AU"/>
        </w:rPr>
        <w:t>Online resources</w:t>
      </w:r>
    </w:p>
    <w:p w:rsidR="00177F9F" w:rsidRDefault="00177F9F" w:rsidP="00177F9F">
      <w:pPr>
        <w:rPr>
          <w:rFonts w:ascii="Garamond" w:hAnsi="Garamond"/>
          <w:i/>
          <w:lang w:val="en-AU"/>
        </w:rPr>
      </w:pPr>
    </w:p>
    <w:p w:rsidR="00652108" w:rsidRDefault="00652108" w:rsidP="00F63222">
      <w:pPr>
        <w:keepNext/>
        <w:rPr>
          <w:rFonts w:ascii="Garamond" w:hAnsi="Garamond"/>
          <w:i/>
          <w:lang w:val="en-AU"/>
        </w:rPr>
      </w:pPr>
      <w:r w:rsidRPr="00652108">
        <w:rPr>
          <w:rFonts w:ascii="Garamond" w:hAnsi="Garamond"/>
          <w:i/>
          <w:lang w:val="en-AU"/>
        </w:rPr>
        <w:t xml:space="preserve">Experience-Based Co-Design: a toolkit for Australia </w:t>
      </w:r>
    </w:p>
    <w:p w:rsidR="00652108" w:rsidRDefault="00C60A65" w:rsidP="00177F9F">
      <w:pPr>
        <w:rPr>
          <w:rFonts w:ascii="Garamond" w:hAnsi="Garamond"/>
          <w:lang w:val="en-AU"/>
        </w:rPr>
      </w:pPr>
      <w:hyperlink r:id="rId33" w:history="1">
        <w:r w:rsidR="00652108" w:rsidRPr="004A6F03">
          <w:rPr>
            <w:rStyle w:val="Hyperlink"/>
            <w:rFonts w:ascii="Garamond" w:hAnsi="Garamond"/>
            <w:lang w:val="en-AU"/>
          </w:rPr>
          <w:t>https://ahha.asn.au/experience-based-co-design-toolkit</w:t>
        </w:r>
      </w:hyperlink>
    </w:p>
    <w:p w:rsidR="00652108" w:rsidRPr="00652108" w:rsidRDefault="00652108" w:rsidP="00652108">
      <w:pPr>
        <w:rPr>
          <w:rFonts w:ascii="Garamond" w:hAnsi="Garamond"/>
          <w:lang w:val="en-AU"/>
        </w:rPr>
      </w:pPr>
      <w:r w:rsidRPr="00652108">
        <w:rPr>
          <w:rFonts w:ascii="Garamond" w:hAnsi="Garamond"/>
          <w:lang w:val="en-AU"/>
        </w:rPr>
        <w:t xml:space="preserve">Australian Healthcare and Hospitals Association (AHHA) and the Consumers Health Forum (CHF) </w:t>
      </w:r>
      <w:r>
        <w:rPr>
          <w:rFonts w:ascii="Garamond" w:hAnsi="Garamond"/>
          <w:lang w:val="en-AU"/>
        </w:rPr>
        <w:t xml:space="preserve">have released this toolkit that assists </w:t>
      </w:r>
      <w:r w:rsidRPr="00652108">
        <w:rPr>
          <w:rFonts w:ascii="Garamond" w:hAnsi="Garamond"/>
          <w:lang w:val="en-AU"/>
        </w:rPr>
        <w:t>individual hospitals and healthcare services to provide better experiences of healthcare for both workers and patients.</w:t>
      </w:r>
      <w:r>
        <w:rPr>
          <w:rFonts w:ascii="Garamond" w:hAnsi="Garamond"/>
          <w:lang w:val="en-AU"/>
        </w:rPr>
        <w:t xml:space="preserve"> The </w:t>
      </w:r>
      <w:proofErr w:type="spellStart"/>
      <w:r>
        <w:rPr>
          <w:rFonts w:ascii="Garamond" w:hAnsi="Garamond"/>
          <w:lang w:val="en-AU"/>
        </w:rPr>
        <w:t>tooklkit</w:t>
      </w:r>
      <w:proofErr w:type="spellEnd"/>
      <w:r>
        <w:rPr>
          <w:rFonts w:ascii="Garamond" w:hAnsi="Garamond"/>
          <w:lang w:val="en-AU"/>
        </w:rPr>
        <w:t xml:space="preserve"> </w:t>
      </w:r>
      <w:r w:rsidRPr="00652108">
        <w:rPr>
          <w:rFonts w:ascii="Garamond" w:hAnsi="Garamond"/>
          <w:lang w:val="en-AU"/>
        </w:rPr>
        <w:t xml:space="preserve">guides </w:t>
      </w:r>
      <w:r>
        <w:rPr>
          <w:rFonts w:ascii="Garamond" w:hAnsi="Garamond"/>
          <w:lang w:val="en-AU"/>
        </w:rPr>
        <w:t xml:space="preserve">healthcare </w:t>
      </w:r>
      <w:r w:rsidRPr="00652108">
        <w:rPr>
          <w:rFonts w:ascii="Garamond" w:hAnsi="Garamond"/>
          <w:lang w:val="en-AU"/>
        </w:rPr>
        <w:t xml:space="preserve">services in using the expertise and experiences of </w:t>
      </w:r>
      <w:r>
        <w:rPr>
          <w:rFonts w:ascii="Garamond" w:hAnsi="Garamond"/>
          <w:lang w:val="en-AU"/>
        </w:rPr>
        <w:t xml:space="preserve">their </w:t>
      </w:r>
      <w:r w:rsidRPr="00652108">
        <w:rPr>
          <w:rFonts w:ascii="Garamond" w:hAnsi="Garamond"/>
          <w:lang w:val="en-AU"/>
        </w:rPr>
        <w:t>healthcare staff and patients in a genuine equal and reciprocal relationship to develop a better healthcare experience for all.</w:t>
      </w:r>
      <w:r>
        <w:rPr>
          <w:rFonts w:ascii="Garamond" w:hAnsi="Garamond"/>
          <w:lang w:val="en-AU"/>
        </w:rPr>
        <w:t xml:space="preserve"> The toolkit can be used or downloaded (as can individual tools).</w:t>
      </w:r>
    </w:p>
    <w:p w:rsidR="00654FAF" w:rsidRDefault="00654FAF" w:rsidP="00652108">
      <w:pPr>
        <w:keepNext/>
        <w:rPr>
          <w:rFonts w:ascii="Garamond" w:hAnsi="Garamond"/>
          <w:i/>
          <w:lang w:val="en-AU"/>
        </w:rPr>
      </w:pPr>
      <w:r w:rsidRPr="00654FAF">
        <w:rPr>
          <w:rFonts w:ascii="Garamond" w:hAnsi="Garamond"/>
          <w:i/>
          <w:lang w:val="en-AU"/>
        </w:rPr>
        <w:lastRenderedPageBreak/>
        <w:t>Clinical Communiqu</w:t>
      </w:r>
      <w:r w:rsidR="004F7D3E" w:rsidRPr="004F7D3E">
        <w:rPr>
          <w:rFonts w:ascii="Garamond" w:hAnsi="Garamond"/>
          <w:i/>
          <w:lang w:val="en-AU"/>
        </w:rPr>
        <w:t>é</w:t>
      </w:r>
      <w:r w:rsidR="004F7D3E">
        <w:rPr>
          <w:rFonts w:ascii="Garamond" w:hAnsi="Garamond"/>
          <w:i/>
          <w:lang w:val="en-AU"/>
        </w:rPr>
        <w:t xml:space="preserve"> </w:t>
      </w:r>
    </w:p>
    <w:p w:rsidR="001C2CA3" w:rsidRPr="001C2CA3" w:rsidRDefault="001C2CA3" w:rsidP="00652108">
      <w:pPr>
        <w:keepNext/>
        <w:rPr>
          <w:rFonts w:ascii="Garamond" w:hAnsi="Garamond"/>
          <w:lang w:val="en-AU"/>
        </w:rPr>
      </w:pPr>
      <w:r w:rsidRPr="001C2CA3">
        <w:rPr>
          <w:rFonts w:ascii="Garamond" w:hAnsi="Garamond"/>
          <w:lang w:val="en-AU"/>
        </w:rPr>
        <w:t>V</w:t>
      </w:r>
      <w:r>
        <w:rPr>
          <w:rFonts w:ascii="Garamond" w:hAnsi="Garamond"/>
          <w:lang w:val="en-AU"/>
        </w:rPr>
        <w:t>olume 4 Issue 4 December 2017</w:t>
      </w:r>
    </w:p>
    <w:p w:rsidR="00654FAF" w:rsidRDefault="00C60A65" w:rsidP="00652108">
      <w:pPr>
        <w:keepNext/>
        <w:rPr>
          <w:rFonts w:ascii="Garamond" w:hAnsi="Garamond"/>
          <w:lang w:val="en-AU"/>
        </w:rPr>
      </w:pPr>
      <w:hyperlink r:id="rId34" w:history="1">
        <w:r w:rsidR="00654FAF" w:rsidRPr="00433B37">
          <w:rPr>
            <w:rStyle w:val="Hyperlink"/>
            <w:rFonts w:ascii="Garamond" w:hAnsi="Garamond"/>
            <w:lang w:val="en-AU"/>
          </w:rPr>
          <w:t>http://www.vifmcommuniques.org/?p=5260</w:t>
        </w:r>
      </w:hyperlink>
    </w:p>
    <w:p w:rsidR="004F7D3E" w:rsidRPr="004F7D3E" w:rsidRDefault="004F7D3E" w:rsidP="004F7D3E">
      <w:pPr>
        <w:rPr>
          <w:rFonts w:ascii="Garamond" w:hAnsi="Garamond"/>
          <w:lang w:val="en-AU"/>
        </w:rPr>
      </w:pPr>
      <w:r>
        <w:rPr>
          <w:rFonts w:ascii="Garamond" w:hAnsi="Garamond"/>
          <w:lang w:val="en-AU"/>
        </w:rPr>
        <w:t>Th</w:t>
      </w:r>
      <w:r w:rsidR="00CE6250">
        <w:rPr>
          <w:rFonts w:ascii="Garamond" w:hAnsi="Garamond"/>
          <w:lang w:val="en-AU"/>
        </w:rPr>
        <w:t>is</w:t>
      </w:r>
      <w:r>
        <w:rPr>
          <w:rFonts w:ascii="Garamond" w:hAnsi="Garamond"/>
          <w:lang w:val="en-AU"/>
        </w:rPr>
        <w:t xml:space="preserve"> edition of </w:t>
      </w:r>
      <w:r w:rsidRPr="00654FAF">
        <w:rPr>
          <w:rFonts w:ascii="Garamond" w:hAnsi="Garamond"/>
          <w:i/>
          <w:lang w:val="en-AU"/>
        </w:rPr>
        <w:t>Clinical Communiqu</w:t>
      </w:r>
      <w:r w:rsidRPr="004F7D3E">
        <w:rPr>
          <w:rFonts w:ascii="Garamond" w:hAnsi="Garamond"/>
          <w:i/>
          <w:lang w:val="en-AU"/>
        </w:rPr>
        <w:t>é</w:t>
      </w:r>
      <w:r>
        <w:rPr>
          <w:rFonts w:ascii="Garamond" w:hAnsi="Garamond"/>
          <w:i/>
          <w:lang w:val="en-AU"/>
        </w:rPr>
        <w:t xml:space="preserve"> </w:t>
      </w:r>
      <w:r w:rsidR="00CE6250">
        <w:rPr>
          <w:rFonts w:ascii="Garamond" w:hAnsi="Garamond"/>
          <w:lang w:val="en-AU"/>
        </w:rPr>
        <w:t xml:space="preserve">includes </w:t>
      </w:r>
      <w:r w:rsidRPr="004F7D3E">
        <w:rPr>
          <w:rFonts w:ascii="Garamond" w:hAnsi="Garamond"/>
          <w:lang w:val="en-AU"/>
        </w:rPr>
        <w:t>a selection of cases that demonstrate some of the important non-clinical aspects of coronial investigations and inquest findings.</w:t>
      </w:r>
      <w:r>
        <w:rPr>
          <w:rFonts w:ascii="Garamond" w:hAnsi="Garamond"/>
          <w:lang w:val="en-AU"/>
        </w:rPr>
        <w:t xml:space="preserve"> </w:t>
      </w:r>
      <w:r w:rsidRPr="004F7D3E">
        <w:rPr>
          <w:rFonts w:ascii="Garamond" w:hAnsi="Garamond"/>
          <w:lang w:val="en-AU"/>
        </w:rPr>
        <w:t>Each case provides an example of the variations seen in the ‘procedural history’ of an inquest. That is, the ‘what happened’ in the course of the coronial investigation. Factors such as the purpose, timing, people involved, and the disposition of an investigation, are all worth consideration by clinicians when reading coroners’ findings. These factors are relevant to understanding why some cases go to inquest, and others don’t, and why a coroner may choose to investigate a selected topic in a particular manner.</w:t>
      </w:r>
    </w:p>
    <w:p w:rsidR="00654FAF" w:rsidRDefault="004F7D3E" w:rsidP="004F7D3E">
      <w:pPr>
        <w:rPr>
          <w:rFonts w:ascii="Garamond" w:hAnsi="Garamond"/>
          <w:lang w:val="en-AU"/>
        </w:rPr>
      </w:pPr>
      <w:r>
        <w:rPr>
          <w:rFonts w:ascii="Garamond" w:hAnsi="Garamond"/>
          <w:lang w:val="en-AU"/>
        </w:rPr>
        <w:t xml:space="preserve">Also included is an </w:t>
      </w:r>
      <w:r w:rsidRPr="004F7D3E">
        <w:rPr>
          <w:rFonts w:ascii="Garamond" w:hAnsi="Garamond"/>
          <w:lang w:val="en-AU"/>
        </w:rPr>
        <w:t>expert commentary ‘Helping Clinicians Better Understand the Coronial Process’</w:t>
      </w:r>
      <w:r>
        <w:rPr>
          <w:rFonts w:ascii="Garamond" w:hAnsi="Garamond"/>
          <w:lang w:val="en-AU"/>
        </w:rPr>
        <w:t xml:space="preserve"> authored </w:t>
      </w:r>
      <w:r w:rsidRPr="004F7D3E">
        <w:rPr>
          <w:rFonts w:ascii="Garamond" w:hAnsi="Garamond"/>
          <w:lang w:val="en-AU"/>
        </w:rPr>
        <w:t xml:space="preserve">by Dr Ian </w:t>
      </w:r>
      <w:proofErr w:type="spellStart"/>
      <w:r w:rsidRPr="004F7D3E">
        <w:rPr>
          <w:rFonts w:ascii="Garamond" w:hAnsi="Garamond"/>
          <w:lang w:val="en-AU"/>
        </w:rPr>
        <w:t>Freckelton</w:t>
      </w:r>
      <w:proofErr w:type="spellEnd"/>
      <w:r w:rsidRPr="004F7D3E">
        <w:rPr>
          <w:rFonts w:ascii="Garamond" w:hAnsi="Garamond"/>
          <w:lang w:val="en-AU"/>
        </w:rPr>
        <w:t>, an experienced Queen’s Counsel at the Victorian Bar</w:t>
      </w:r>
      <w:r>
        <w:rPr>
          <w:rFonts w:ascii="Garamond" w:hAnsi="Garamond"/>
          <w:lang w:val="en-AU"/>
        </w:rPr>
        <w:t xml:space="preserve"> who has </w:t>
      </w:r>
      <w:r w:rsidRPr="004F7D3E">
        <w:rPr>
          <w:rFonts w:ascii="Garamond" w:hAnsi="Garamond"/>
          <w:lang w:val="en-AU"/>
        </w:rPr>
        <w:t>appeared in many of Australia’s most significant coronial inquests over the past 25 years.</w:t>
      </w:r>
      <w:r>
        <w:rPr>
          <w:rFonts w:ascii="Garamond" w:hAnsi="Garamond"/>
          <w:lang w:val="en-AU"/>
        </w:rPr>
        <w:t xml:space="preserve"> </w:t>
      </w:r>
      <w:r w:rsidR="003A1992">
        <w:rPr>
          <w:rFonts w:ascii="Garamond" w:hAnsi="Garamond"/>
          <w:lang w:val="en-AU"/>
        </w:rPr>
        <w:t>This commentary addresses some of the questions clinicians may have about their participation in a coronial matter.</w:t>
      </w:r>
    </w:p>
    <w:p w:rsidR="00411DB5" w:rsidRPr="004F7D3E" w:rsidRDefault="00411DB5" w:rsidP="004F7D3E">
      <w:pPr>
        <w:rPr>
          <w:rFonts w:ascii="Garamond" w:hAnsi="Garamond"/>
          <w:lang w:val="en-AU"/>
        </w:rPr>
      </w:pPr>
    </w:p>
    <w:p w:rsidR="00654FAF" w:rsidRDefault="00654FAF" w:rsidP="001B04AB">
      <w:pPr>
        <w:keepNext/>
        <w:keepLines/>
        <w:rPr>
          <w:rFonts w:ascii="Garamond" w:hAnsi="Garamond"/>
          <w:i/>
          <w:lang w:val="en-AU"/>
        </w:rPr>
      </w:pPr>
      <w:r w:rsidRPr="00654FAF">
        <w:rPr>
          <w:rFonts w:ascii="Garamond" w:hAnsi="Garamond"/>
          <w:i/>
          <w:lang w:val="en-AU"/>
        </w:rPr>
        <w:t xml:space="preserve">Online remote primary health care manuals </w:t>
      </w:r>
    </w:p>
    <w:p w:rsidR="00654FAF" w:rsidRDefault="00C60A65" w:rsidP="001B04AB">
      <w:pPr>
        <w:keepNext/>
        <w:keepLines/>
        <w:rPr>
          <w:rFonts w:ascii="Garamond" w:hAnsi="Garamond"/>
          <w:lang w:val="en-AU"/>
        </w:rPr>
      </w:pPr>
      <w:hyperlink r:id="rId35" w:history="1">
        <w:r w:rsidR="00654FAF" w:rsidRPr="00433B37">
          <w:rPr>
            <w:rStyle w:val="Hyperlink"/>
            <w:rFonts w:ascii="Garamond" w:hAnsi="Garamond"/>
            <w:lang w:val="en-AU"/>
          </w:rPr>
          <w:t>https://www.remotephcmanuals.com.au/</w:t>
        </w:r>
      </w:hyperlink>
    </w:p>
    <w:p w:rsidR="00654FAF" w:rsidRDefault="000B22EA" w:rsidP="000B22EA">
      <w:pPr>
        <w:keepNext/>
        <w:keepLines/>
        <w:rPr>
          <w:rFonts w:ascii="Garamond" w:hAnsi="Garamond"/>
          <w:lang w:val="en-AU"/>
        </w:rPr>
      </w:pPr>
      <w:r w:rsidRPr="000B22EA">
        <w:rPr>
          <w:rFonts w:ascii="Garamond" w:hAnsi="Garamond"/>
          <w:lang w:val="en-AU"/>
        </w:rPr>
        <w:t>The Remote Primary Health Care Manuals (RPHCM) support and promote good clinical practice in primary health care in central, northern and remote Australia.</w:t>
      </w:r>
      <w:r>
        <w:rPr>
          <w:rFonts w:ascii="Garamond" w:hAnsi="Garamond"/>
          <w:lang w:val="en-AU"/>
        </w:rPr>
        <w:t xml:space="preserve"> </w:t>
      </w:r>
      <w:r w:rsidRPr="000B22EA">
        <w:rPr>
          <w:rFonts w:ascii="Garamond" w:hAnsi="Garamond"/>
          <w:lang w:val="en-AU"/>
        </w:rPr>
        <w:t>This suite of manuals are used by health care workers including remote area nurses, Aboriginal and Torres Strait Islander health practitioners, doctors, midwives, nurse practitioners, and allied health professionals.</w:t>
      </w:r>
    </w:p>
    <w:p w:rsidR="00654FAF" w:rsidRPr="00654FAF" w:rsidRDefault="00654FAF" w:rsidP="00EC254D">
      <w:pPr>
        <w:keepLines/>
        <w:rPr>
          <w:rFonts w:ascii="Garamond" w:hAnsi="Garamond"/>
          <w:lang w:val="en-AU"/>
        </w:rPr>
      </w:pPr>
    </w:p>
    <w:p w:rsidR="00654FAF" w:rsidRDefault="00654FAF" w:rsidP="001B04AB">
      <w:pPr>
        <w:keepNext/>
        <w:keepLines/>
        <w:rPr>
          <w:rFonts w:ascii="Garamond" w:hAnsi="Garamond"/>
          <w:i/>
          <w:lang w:val="en-AU"/>
        </w:rPr>
      </w:pPr>
      <w:r>
        <w:rPr>
          <w:rFonts w:ascii="Garamond" w:hAnsi="Garamond"/>
          <w:i/>
          <w:lang w:val="en-AU"/>
        </w:rPr>
        <w:t xml:space="preserve">[USA] </w:t>
      </w:r>
      <w:r w:rsidRPr="00654FAF">
        <w:rPr>
          <w:rFonts w:ascii="Garamond" w:hAnsi="Garamond"/>
          <w:i/>
          <w:lang w:val="en-AU"/>
        </w:rPr>
        <w:t xml:space="preserve">Toolkit </w:t>
      </w:r>
      <w:proofErr w:type="gramStart"/>
      <w:r w:rsidRPr="00654FAF">
        <w:rPr>
          <w:rFonts w:ascii="Garamond" w:hAnsi="Garamond"/>
          <w:i/>
          <w:lang w:val="en-AU"/>
        </w:rPr>
        <w:t>To</w:t>
      </w:r>
      <w:proofErr w:type="gramEnd"/>
      <w:r w:rsidRPr="00654FAF">
        <w:rPr>
          <w:rFonts w:ascii="Garamond" w:hAnsi="Garamond"/>
          <w:i/>
          <w:lang w:val="en-AU"/>
        </w:rPr>
        <w:t xml:space="preserve"> Promote Safe Surgery </w:t>
      </w:r>
    </w:p>
    <w:p w:rsidR="00654FAF" w:rsidRDefault="00C60A65" w:rsidP="001B04AB">
      <w:pPr>
        <w:keepNext/>
        <w:keepLines/>
        <w:rPr>
          <w:rFonts w:ascii="Garamond" w:hAnsi="Garamond"/>
          <w:lang w:val="en-AU"/>
        </w:rPr>
      </w:pPr>
      <w:hyperlink r:id="rId36" w:history="1">
        <w:r w:rsidR="00654FAF" w:rsidRPr="00433B37">
          <w:rPr>
            <w:rStyle w:val="Hyperlink"/>
            <w:rFonts w:ascii="Garamond" w:hAnsi="Garamond"/>
            <w:lang w:val="en-AU"/>
          </w:rPr>
          <w:t>https://www.ahrq.gov/professionals/quality-patient-safety/hais/tools/surgery/index.html</w:t>
        </w:r>
      </w:hyperlink>
    </w:p>
    <w:p w:rsidR="00DA1D4F" w:rsidRPr="00DA1D4F" w:rsidRDefault="00DA1D4F" w:rsidP="00DA1D4F">
      <w:pPr>
        <w:keepNext/>
        <w:keepLines/>
        <w:rPr>
          <w:rFonts w:ascii="Garamond" w:hAnsi="Garamond"/>
          <w:lang w:val="en-AU"/>
        </w:rPr>
      </w:pPr>
      <w:r>
        <w:rPr>
          <w:rFonts w:ascii="Garamond" w:hAnsi="Garamond"/>
          <w:lang w:val="en-AU"/>
        </w:rPr>
        <w:t xml:space="preserve">The (US) Agency for Healthcare Research and Quality (AHRQ) has produced this toolkit to assist </w:t>
      </w:r>
      <w:r w:rsidRPr="00DA1D4F">
        <w:rPr>
          <w:rFonts w:ascii="Garamond" w:hAnsi="Garamond"/>
          <w:lang w:val="en-AU"/>
        </w:rPr>
        <w:t xml:space="preserve">hospitals </w:t>
      </w:r>
      <w:r>
        <w:rPr>
          <w:rFonts w:ascii="Garamond" w:hAnsi="Garamond"/>
          <w:lang w:val="en-AU"/>
        </w:rPr>
        <w:t>in reducing</w:t>
      </w:r>
      <w:r w:rsidRPr="00DA1D4F">
        <w:rPr>
          <w:rFonts w:ascii="Garamond" w:hAnsi="Garamond"/>
          <w:lang w:val="en-AU"/>
        </w:rPr>
        <w:t xml:space="preserve"> surgical site infections (SSIs). </w:t>
      </w:r>
      <w:r>
        <w:rPr>
          <w:rFonts w:ascii="Garamond" w:hAnsi="Garamond"/>
          <w:lang w:val="en-AU"/>
        </w:rPr>
        <w:t>T</w:t>
      </w:r>
      <w:r w:rsidRPr="00DA1D4F">
        <w:rPr>
          <w:rFonts w:ascii="Garamond" w:hAnsi="Garamond"/>
          <w:lang w:val="en-AU"/>
        </w:rPr>
        <w:t xml:space="preserve">he </w:t>
      </w:r>
      <w:r>
        <w:rPr>
          <w:rFonts w:ascii="Garamond" w:hAnsi="Garamond"/>
          <w:lang w:val="en-AU"/>
        </w:rPr>
        <w:t>t</w:t>
      </w:r>
      <w:r w:rsidRPr="00DA1D4F">
        <w:rPr>
          <w:rFonts w:ascii="Garamond" w:hAnsi="Garamond"/>
          <w:lang w:val="en-AU"/>
        </w:rPr>
        <w:t xml:space="preserve">oolkit </w:t>
      </w:r>
      <w:r>
        <w:rPr>
          <w:rFonts w:ascii="Garamond" w:hAnsi="Garamond"/>
          <w:lang w:val="en-AU"/>
        </w:rPr>
        <w:t xml:space="preserve">is designed to assist </w:t>
      </w:r>
      <w:r w:rsidRPr="00DA1D4F">
        <w:rPr>
          <w:rFonts w:ascii="Garamond" w:hAnsi="Garamond"/>
          <w:lang w:val="en-AU"/>
        </w:rPr>
        <w:t>perioperative and surgical units in hospitals identify opportunities to improve care and safety practices and implement evidence-based interventions to prevent surgical site infections.</w:t>
      </w:r>
      <w:r>
        <w:rPr>
          <w:rFonts w:ascii="Garamond" w:hAnsi="Garamond"/>
          <w:lang w:val="en-AU"/>
        </w:rPr>
        <w:t xml:space="preserve"> The toolkit </w:t>
      </w:r>
      <w:r w:rsidRPr="00DA1D4F">
        <w:rPr>
          <w:rFonts w:ascii="Garamond" w:hAnsi="Garamond"/>
          <w:lang w:val="en-AU"/>
        </w:rPr>
        <w:t>builds on AHRQ’s Comprehensive Unit-based Safety Program (CUSP) and the core CUSP toolkit by providing specific tools focused on the surgical setting to help hospitals reduce surgical site infections and other complications.</w:t>
      </w:r>
    </w:p>
    <w:p w:rsidR="00DA1D4F" w:rsidRPr="00DA1D4F" w:rsidRDefault="00DA1D4F" w:rsidP="00DA1D4F">
      <w:pPr>
        <w:keepNext/>
        <w:keepLines/>
        <w:rPr>
          <w:rFonts w:ascii="Garamond" w:hAnsi="Garamond"/>
          <w:lang w:val="en-AU"/>
        </w:rPr>
      </w:pPr>
      <w:r w:rsidRPr="00DA1D4F">
        <w:rPr>
          <w:rFonts w:ascii="Garamond" w:hAnsi="Garamond"/>
          <w:lang w:val="en-AU"/>
        </w:rPr>
        <w:t xml:space="preserve">The toolkit has two complementary guides that should be used together: </w:t>
      </w:r>
      <w:r w:rsidRPr="00DA1D4F">
        <w:rPr>
          <w:rFonts w:ascii="Garamond" w:hAnsi="Garamond"/>
          <w:i/>
          <w:lang w:val="en-AU"/>
        </w:rPr>
        <w:t>Applying CUSP To Promote Safe Surgery</w:t>
      </w:r>
      <w:r w:rsidRPr="00DA1D4F">
        <w:rPr>
          <w:rFonts w:ascii="Garamond" w:hAnsi="Garamond"/>
          <w:lang w:val="en-AU"/>
        </w:rPr>
        <w:t xml:space="preserve">, and </w:t>
      </w:r>
      <w:r w:rsidRPr="00DA1D4F">
        <w:rPr>
          <w:rFonts w:ascii="Garamond" w:hAnsi="Garamond"/>
          <w:i/>
          <w:lang w:val="en-AU"/>
        </w:rPr>
        <w:t>Surgical Complication Prevention</w:t>
      </w:r>
      <w:r w:rsidRPr="00DA1D4F">
        <w:rPr>
          <w:rFonts w:ascii="Garamond" w:hAnsi="Garamond"/>
          <w:lang w:val="en-AU"/>
        </w:rPr>
        <w:t>. These two guides address respectively adaptive and technical work, which are both critical elements for improvement to occur. Supplemental tools accompany the guides.</w:t>
      </w:r>
    </w:p>
    <w:p w:rsidR="00DA1D4F" w:rsidRPr="00DA1D4F" w:rsidRDefault="00DA1D4F" w:rsidP="00DA1D4F">
      <w:pPr>
        <w:keepNext/>
        <w:keepLines/>
        <w:rPr>
          <w:rFonts w:ascii="Garamond" w:hAnsi="Garamond"/>
          <w:lang w:val="en-AU"/>
        </w:rPr>
      </w:pPr>
      <w:r w:rsidRPr="00DA1D4F">
        <w:rPr>
          <w:rFonts w:ascii="Garamond" w:hAnsi="Garamond"/>
          <w:lang w:val="en-AU"/>
        </w:rPr>
        <w:t xml:space="preserve">The toolkit also includes 15 instructional modules to help clinical teams address specific areas of competency. The modules are spread across the three phases that clinical teams will undergo as part of their quality improvement efforts: </w:t>
      </w:r>
      <w:proofErr w:type="spellStart"/>
      <w:r w:rsidRPr="00DA1D4F">
        <w:rPr>
          <w:rFonts w:ascii="Garamond" w:hAnsi="Garamond"/>
          <w:lang w:val="en-AU"/>
        </w:rPr>
        <w:t>onboarding</w:t>
      </w:r>
      <w:proofErr w:type="spellEnd"/>
      <w:r w:rsidRPr="00DA1D4F">
        <w:rPr>
          <w:rFonts w:ascii="Garamond" w:hAnsi="Garamond"/>
          <w:lang w:val="en-AU"/>
        </w:rPr>
        <w:t>, implementation, and sustainability.</w:t>
      </w:r>
    </w:p>
    <w:p w:rsidR="00DA1D4F" w:rsidRPr="00654FAF" w:rsidRDefault="00DA1D4F" w:rsidP="00EC254D">
      <w:pPr>
        <w:keepLines/>
        <w:rPr>
          <w:rFonts w:ascii="Garamond" w:hAnsi="Garamond"/>
          <w:lang w:val="en-AU"/>
        </w:rPr>
      </w:pPr>
    </w:p>
    <w:p w:rsidR="00177F9F" w:rsidRPr="000170DA" w:rsidRDefault="00177F9F" w:rsidP="001B04AB">
      <w:pPr>
        <w:keepNext/>
        <w:keepLines/>
        <w:rPr>
          <w:rFonts w:ascii="Garamond" w:hAnsi="Garamond"/>
          <w:i/>
          <w:lang w:val="en-AU"/>
        </w:rPr>
      </w:pPr>
      <w:r w:rsidRPr="000170DA">
        <w:rPr>
          <w:rFonts w:ascii="Garamond" w:hAnsi="Garamond"/>
          <w:i/>
          <w:lang w:val="en-AU"/>
        </w:rPr>
        <w:t>[UK] NICE Guidelines and Quality Standards</w:t>
      </w:r>
    </w:p>
    <w:p w:rsidR="00177F9F" w:rsidRPr="000170DA" w:rsidRDefault="00C60A65" w:rsidP="00177F9F">
      <w:pPr>
        <w:keepNext/>
        <w:keepLines/>
        <w:rPr>
          <w:rFonts w:ascii="Garamond" w:hAnsi="Garamond"/>
          <w:u w:val="single"/>
          <w:lang w:val="en-AU"/>
        </w:rPr>
      </w:pPr>
      <w:hyperlink r:id="rId37" w:history="1">
        <w:r w:rsidR="00177F9F" w:rsidRPr="000170DA">
          <w:rPr>
            <w:rStyle w:val="Hyperlink"/>
            <w:rFonts w:ascii="Garamond" w:hAnsi="Garamond"/>
            <w:lang w:val="en-AU"/>
          </w:rPr>
          <w:t>https://www.nice.org.uk</w:t>
        </w:r>
      </w:hyperlink>
    </w:p>
    <w:p w:rsidR="00177F9F" w:rsidRPr="000170DA" w:rsidRDefault="00177F9F" w:rsidP="00177F9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AD5795" w:rsidRDefault="00112846" w:rsidP="00112846">
      <w:pPr>
        <w:pStyle w:val="ListParagraph"/>
        <w:keepNext/>
        <w:keepLines/>
        <w:numPr>
          <w:ilvl w:val="0"/>
          <w:numId w:val="14"/>
        </w:numPr>
        <w:rPr>
          <w:rFonts w:ascii="Garamond" w:hAnsi="Garamond"/>
          <w:lang w:val="en-AU"/>
        </w:rPr>
      </w:pPr>
      <w:r>
        <w:rPr>
          <w:rFonts w:ascii="Garamond" w:hAnsi="Garamond"/>
          <w:lang w:val="en-AU"/>
        </w:rPr>
        <w:t xml:space="preserve">Clinical Guideline CG128 </w:t>
      </w:r>
      <w:r w:rsidRPr="00112846">
        <w:rPr>
          <w:rFonts w:ascii="Garamond" w:hAnsi="Garamond"/>
          <w:b/>
          <w:i/>
          <w:lang w:val="en-AU"/>
        </w:rPr>
        <w:t>Autism spectrum disorder</w:t>
      </w:r>
      <w:r w:rsidRPr="00112846">
        <w:rPr>
          <w:rFonts w:ascii="Garamond" w:hAnsi="Garamond"/>
          <w:i/>
          <w:lang w:val="en-AU"/>
        </w:rPr>
        <w:t xml:space="preserve"> in under 19s: recognition, referral and diagnosis</w:t>
      </w:r>
      <w:r>
        <w:rPr>
          <w:rFonts w:ascii="Garamond" w:hAnsi="Garamond"/>
          <w:lang w:val="en-AU"/>
        </w:rPr>
        <w:t xml:space="preserve"> </w:t>
      </w:r>
      <w:hyperlink r:id="rId38" w:history="1">
        <w:r w:rsidRPr="004A6F03">
          <w:rPr>
            <w:rStyle w:val="Hyperlink"/>
            <w:rFonts w:ascii="Garamond" w:hAnsi="Garamond"/>
            <w:lang w:val="en-AU"/>
          </w:rPr>
          <w:t>https://www.nice.org.uk/guidance/cg128</w:t>
        </w:r>
      </w:hyperlink>
    </w:p>
    <w:p w:rsidR="00F04BE0" w:rsidRDefault="00F04BE0" w:rsidP="000755D2">
      <w:pPr>
        <w:keepLines/>
        <w:rPr>
          <w:rFonts w:ascii="Garamond" w:hAnsi="Garamond"/>
          <w:i/>
          <w:lang w:val="en-AU"/>
        </w:rPr>
      </w:pPr>
    </w:p>
    <w:p w:rsidR="00F04BE0" w:rsidRDefault="00F04BE0" w:rsidP="00F04BE0">
      <w:pPr>
        <w:keepNext/>
        <w:keepLines/>
        <w:rPr>
          <w:rFonts w:ascii="Garamond" w:hAnsi="Garamond"/>
          <w:i/>
          <w:lang w:val="en-AU"/>
        </w:rPr>
      </w:pPr>
      <w:r>
        <w:rPr>
          <w:rFonts w:ascii="Garamond" w:hAnsi="Garamond"/>
          <w:i/>
          <w:lang w:val="en-AU"/>
        </w:rPr>
        <w:t>[UK</w:t>
      </w:r>
      <w:r w:rsidR="00EA46A3">
        <w:rPr>
          <w:rFonts w:ascii="Garamond" w:hAnsi="Garamond"/>
          <w:i/>
          <w:lang w:val="en-AU"/>
        </w:rPr>
        <w:t>]</w:t>
      </w:r>
      <w:r>
        <w:rPr>
          <w:rFonts w:ascii="Garamond" w:hAnsi="Garamond"/>
          <w:i/>
          <w:lang w:val="en-AU"/>
        </w:rPr>
        <w:t xml:space="preserve"> </w:t>
      </w:r>
      <w:r w:rsidRPr="00F04BE0">
        <w:rPr>
          <w:rFonts w:ascii="Garamond" w:hAnsi="Garamond"/>
          <w:i/>
          <w:lang w:val="en-AU"/>
        </w:rPr>
        <w:t>Retaining your clinical staff: a practical improvement resource</w:t>
      </w:r>
    </w:p>
    <w:p w:rsidR="00F04BE0" w:rsidRDefault="00C60A65" w:rsidP="00F04BE0">
      <w:pPr>
        <w:keepNext/>
        <w:keepLines/>
        <w:rPr>
          <w:rFonts w:ascii="Garamond" w:hAnsi="Garamond"/>
          <w:lang w:val="en-AU"/>
        </w:rPr>
      </w:pPr>
      <w:hyperlink r:id="rId39" w:history="1">
        <w:r w:rsidR="00F04BE0" w:rsidRPr="001728A0">
          <w:rPr>
            <w:rStyle w:val="Hyperlink"/>
            <w:rFonts w:ascii="Garamond" w:hAnsi="Garamond"/>
            <w:lang w:val="en-AU"/>
          </w:rPr>
          <w:t>https://improvement.nhs.uk/resources/retaining-your-clinical-staff-practical-improvement-resource/</w:t>
        </w:r>
      </w:hyperlink>
    </w:p>
    <w:p w:rsidR="00F04BE0" w:rsidRDefault="00F04BE0" w:rsidP="00F04BE0">
      <w:pPr>
        <w:keepNext/>
        <w:keepLines/>
        <w:rPr>
          <w:rFonts w:ascii="Garamond" w:hAnsi="Garamond"/>
          <w:lang w:val="en-AU"/>
        </w:rPr>
      </w:pPr>
      <w:r>
        <w:rPr>
          <w:rFonts w:ascii="Garamond" w:hAnsi="Garamond"/>
          <w:lang w:val="en-AU"/>
        </w:rPr>
        <w:t xml:space="preserve">The UK’s NHS Improve has produced this resource outlining </w:t>
      </w:r>
      <w:r w:rsidRPr="00F04BE0">
        <w:rPr>
          <w:rFonts w:ascii="Garamond" w:hAnsi="Garamond"/>
          <w:lang w:val="en-AU"/>
        </w:rPr>
        <w:t>key steps to improving retention of clinical staff.</w:t>
      </w:r>
    </w:p>
    <w:p w:rsidR="00F04BE0" w:rsidRPr="00F04BE0" w:rsidRDefault="00F04BE0" w:rsidP="000755D2">
      <w:pPr>
        <w:keepLines/>
        <w:rPr>
          <w:rFonts w:ascii="Garamond" w:hAnsi="Garamond"/>
          <w:lang w:val="en-AU"/>
        </w:rPr>
      </w:pPr>
    </w:p>
    <w:p w:rsidR="00F04BE0" w:rsidRPr="007A47A8" w:rsidRDefault="00F04BE0" w:rsidP="00F04BE0">
      <w:pPr>
        <w:keepNext/>
        <w:keepLines/>
        <w:rPr>
          <w:rFonts w:ascii="Garamond" w:hAnsi="Garamond"/>
          <w:i/>
          <w:lang w:val="en-AU"/>
        </w:rPr>
      </w:pPr>
      <w:r w:rsidRPr="007A47A8">
        <w:rPr>
          <w:rFonts w:ascii="Garamond" w:hAnsi="Garamond"/>
          <w:i/>
          <w:lang w:val="en-AU"/>
        </w:rPr>
        <w:lastRenderedPageBreak/>
        <w:t>[UK] National Institute for Health Research</w:t>
      </w:r>
    </w:p>
    <w:p w:rsidR="00F04BE0" w:rsidRPr="007A47A8" w:rsidRDefault="00F04BE0" w:rsidP="00F04BE0">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F04BE0" w:rsidRDefault="00F04BE0" w:rsidP="00F04BE0">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0755D2" w:rsidRPr="000755D2" w:rsidRDefault="000755D2" w:rsidP="000755D2">
      <w:pPr>
        <w:pStyle w:val="ListParagraph"/>
        <w:keepNext/>
        <w:keepLines/>
        <w:numPr>
          <w:ilvl w:val="0"/>
          <w:numId w:val="14"/>
        </w:numPr>
        <w:rPr>
          <w:rFonts w:ascii="Garamond" w:hAnsi="Garamond"/>
          <w:lang w:val="en-AU"/>
        </w:rPr>
      </w:pPr>
      <w:r w:rsidRPr="000755D2">
        <w:rPr>
          <w:rFonts w:ascii="Garamond" w:hAnsi="Garamond"/>
          <w:lang w:val="en-AU"/>
        </w:rPr>
        <w:t>A strategy of '</w:t>
      </w:r>
      <w:r w:rsidRPr="000755D2">
        <w:rPr>
          <w:rFonts w:ascii="Garamond" w:hAnsi="Garamond"/>
          <w:b/>
          <w:lang w:val="en-AU"/>
        </w:rPr>
        <w:t>delayed antibiotic prescribing</w:t>
      </w:r>
      <w:r w:rsidRPr="000755D2">
        <w:rPr>
          <w:rFonts w:ascii="Garamond" w:hAnsi="Garamond"/>
          <w:lang w:val="en-AU"/>
        </w:rPr>
        <w:t xml:space="preserve">' for </w:t>
      </w:r>
      <w:r w:rsidRPr="000755D2">
        <w:rPr>
          <w:rFonts w:ascii="Garamond" w:hAnsi="Garamond"/>
          <w:b/>
          <w:lang w:val="en-AU"/>
        </w:rPr>
        <w:t>respiratory infections</w:t>
      </w:r>
      <w:r w:rsidRPr="000755D2">
        <w:rPr>
          <w:rFonts w:ascii="Garamond" w:hAnsi="Garamond"/>
          <w:lang w:val="en-AU"/>
        </w:rPr>
        <w:t xml:space="preserve"> may reduce antibiotic use </w:t>
      </w:r>
    </w:p>
    <w:p w:rsidR="000755D2" w:rsidRPr="000755D2" w:rsidRDefault="000755D2" w:rsidP="000755D2">
      <w:pPr>
        <w:pStyle w:val="ListParagraph"/>
        <w:keepNext/>
        <w:keepLines/>
        <w:numPr>
          <w:ilvl w:val="0"/>
          <w:numId w:val="14"/>
        </w:numPr>
        <w:rPr>
          <w:rFonts w:ascii="Garamond" w:hAnsi="Garamond"/>
          <w:lang w:val="en-AU"/>
        </w:rPr>
      </w:pPr>
      <w:r w:rsidRPr="000755D2">
        <w:rPr>
          <w:rFonts w:ascii="Garamond" w:hAnsi="Garamond"/>
          <w:b/>
          <w:lang w:val="en-AU"/>
        </w:rPr>
        <w:t>Transfusing blood close to its use-by date</w:t>
      </w:r>
      <w:r w:rsidRPr="000755D2">
        <w:rPr>
          <w:rFonts w:ascii="Garamond" w:hAnsi="Garamond"/>
          <w:lang w:val="en-AU"/>
        </w:rPr>
        <w:t xml:space="preserve"> does not increase deaths in critically ill adults </w:t>
      </w:r>
    </w:p>
    <w:p w:rsidR="000755D2" w:rsidRPr="000755D2" w:rsidRDefault="000755D2" w:rsidP="000755D2">
      <w:pPr>
        <w:pStyle w:val="ListParagraph"/>
        <w:keepNext/>
        <w:keepLines/>
        <w:numPr>
          <w:ilvl w:val="0"/>
          <w:numId w:val="14"/>
        </w:numPr>
        <w:rPr>
          <w:rFonts w:ascii="Garamond" w:hAnsi="Garamond"/>
          <w:lang w:val="en-AU"/>
        </w:rPr>
      </w:pPr>
      <w:r w:rsidRPr="000755D2">
        <w:rPr>
          <w:rFonts w:ascii="Garamond" w:hAnsi="Garamond"/>
          <w:b/>
          <w:lang w:val="en-AU"/>
        </w:rPr>
        <w:t>Hearing aids</w:t>
      </w:r>
      <w:r w:rsidRPr="000755D2">
        <w:rPr>
          <w:rFonts w:ascii="Garamond" w:hAnsi="Garamond"/>
          <w:lang w:val="en-AU"/>
        </w:rPr>
        <w:t xml:space="preserve"> make communication easier for people with mild hearing loss </w:t>
      </w:r>
    </w:p>
    <w:p w:rsidR="000755D2" w:rsidRPr="000755D2" w:rsidRDefault="000755D2" w:rsidP="000755D2">
      <w:pPr>
        <w:pStyle w:val="ListParagraph"/>
        <w:keepNext/>
        <w:keepLines/>
        <w:numPr>
          <w:ilvl w:val="0"/>
          <w:numId w:val="14"/>
        </w:numPr>
        <w:rPr>
          <w:rFonts w:ascii="Garamond" w:hAnsi="Garamond"/>
          <w:lang w:val="en-AU"/>
        </w:rPr>
      </w:pPr>
      <w:r w:rsidRPr="000755D2">
        <w:rPr>
          <w:rFonts w:ascii="Garamond" w:hAnsi="Garamond"/>
          <w:b/>
          <w:lang w:val="en-AU"/>
        </w:rPr>
        <w:t>Lying on one’s side in labour</w:t>
      </w:r>
      <w:r w:rsidRPr="000755D2">
        <w:rPr>
          <w:rFonts w:ascii="Garamond" w:hAnsi="Garamond"/>
          <w:lang w:val="en-AU"/>
        </w:rPr>
        <w:t xml:space="preserve"> with an epidural is safe and leads to more spontaneous births </w:t>
      </w:r>
    </w:p>
    <w:p w:rsidR="000755D2" w:rsidRPr="000755D2" w:rsidRDefault="000755D2" w:rsidP="000755D2">
      <w:pPr>
        <w:pStyle w:val="ListParagraph"/>
        <w:keepNext/>
        <w:keepLines/>
        <w:numPr>
          <w:ilvl w:val="0"/>
          <w:numId w:val="14"/>
        </w:numPr>
        <w:rPr>
          <w:rFonts w:ascii="Garamond" w:hAnsi="Garamond"/>
          <w:lang w:val="en-AU"/>
        </w:rPr>
      </w:pPr>
      <w:r w:rsidRPr="000755D2">
        <w:rPr>
          <w:rFonts w:ascii="Garamond" w:hAnsi="Garamond"/>
          <w:lang w:val="en-AU"/>
        </w:rPr>
        <w:t>Alternative drug may prevent atrial fibri</w:t>
      </w:r>
      <w:r>
        <w:rPr>
          <w:rFonts w:ascii="Garamond" w:hAnsi="Garamond"/>
          <w:lang w:val="en-AU"/>
        </w:rPr>
        <w:t xml:space="preserve">llation following </w:t>
      </w:r>
      <w:r w:rsidRPr="000755D2">
        <w:rPr>
          <w:rFonts w:ascii="Garamond" w:hAnsi="Garamond"/>
          <w:b/>
          <w:lang w:val="en-AU"/>
        </w:rPr>
        <w:t>heart surgery</w:t>
      </w:r>
    </w:p>
    <w:p w:rsidR="000755D2" w:rsidRPr="000755D2" w:rsidRDefault="000755D2" w:rsidP="000755D2">
      <w:pPr>
        <w:pStyle w:val="ListParagraph"/>
        <w:keepNext/>
        <w:keepLines/>
        <w:numPr>
          <w:ilvl w:val="0"/>
          <w:numId w:val="14"/>
        </w:numPr>
        <w:rPr>
          <w:rFonts w:ascii="Garamond" w:hAnsi="Garamond"/>
          <w:lang w:val="en-AU"/>
        </w:rPr>
      </w:pPr>
      <w:r w:rsidRPr="000755D2">
        <w:rPr>
          <w:rFonts w:ascii="Garamond" w:hAnsi="Garamond"/>
          <w:lang w:val="en-AU"/>
        </w:rPr>
        <w:t xml:space="preserve">Fewer large babies are born to </w:t>
      </w:r>
      <w:r w:rsidRPr="000755D2">
        <w:rPr>
          <w:rFonts w:ascii="Garamond" w:hAnsi="Garamond"/>
          <w:b/>
          <w:lang w:val="en-AU"/>
        </w:rPr>
        <w:t>pregnant woman with type 1 diabetes</w:t>
      </w:r>
      <w:r w:rsidRPr="000755D2">
        <w:rPr>
          <w:rFonts w:ascii="Garamond" w:hAnsi="Garamond"/>
          <w:lang w:val="en-AU"/>
        </w:rPr>
        <w:t xml:space="preserve"> if their glucose was monitored continuously </w:t>
      </w:r>
    </w:p>
    <w:p w:rsidR="000755D2" w:rsidRPr="000755D2" w:rsidRDefault="000755D2" w:rsidP="000755D2">
      <w:pPr>
        <w:pStyle w:val="ListParagraph"/>
        <w:keepNext/>
        <w:keepLines/>
        <w:numPr>
          <w:ilvl w:val="0"/>
          <w:numId w:val="14"/>
        </w:numPr>
        <w:rPr>
          <w:rFonts w:ascii="Garamond" w:hAnsi="Garamond"/>
          <w:lang w:val="en-AU"/>
        </w:rPr>
      </w:pPr>
      <w:r w:rsidRPr="000755D2">
        <w:rPr>
          <w:rFonts w:ascii="Garamond" w:hAnsi="Garamond"/>
          <w:lang w:val="en-AU"/>
        </w:rPr>
        <w:t xml:space="preserve">Harm reduction approaches predicted to reduce rates of new </w:t>
      </w:r>
      <w:r w:rsidRPr="000755D2">
        <w:rPr>
          <w:rFonts w:ascii="Garamond" w:hAnsi="Garamond"/>
          <w:b/>
          <w:lang w:val="en-AU"/>
        </w:rPr>
        <w:t>hepatitis C infection</w:t>
      </w:r>
      <w:r w:rsidRPr="000755D2">
        <w:rPr>
          <w:rFonts w:ascii="Garamond" w:hAnsi="Garamond"/>
          <w:lang w:val="en-AU"/>
        </w:rPr>
        <w:t xml:space="preserve"> for people who inject drugs </w:t>
      </w:r>
    </w:p>
    <w:p w:rsidR="000755D2" w:rsidRPr="000755D2" w:rsidRDefault="000755D2" w:rsidP="000755D2">
      <w:pPr>
        <w:pStyle w:val="ListParagraph"/>
        <w:keepNext/>
        <w:keepLines/>
        <w:numPr>
          <w:ilvl w:val="0"/>
          <w:numId w:val="14"/>
        </w:numPr>
        <w:rPr>
          <w:rFonts w:ascii="Garamond" w:hAnsi="Garamond"/>
          <w:lang w:val="en-AU"/>
        </w:rPr>
      </w:pPr>
      <w:r w:rsidRPr="000755D2">
        <w:rPr>
          <w:rFonts w:ascii="Garamond" w:hAnsi="Garamond"/>
          <w:lang w:val="en-AU"/>
        </w:rPr>
        <w:t xml:space="preserve">Two nerve drugs are not suitable for treating </w:t>
      </w:r>
      <w:r w:rsidRPr="000755D2">
        <w:rPr>
          <w:rFonts w:ascii="Garamond" w:hAnsi="Garamond"/>
          <w:b/>
          <w:lang w:val="en-AU"/>
        </w:rPr>
        <w:t>long-term low back pain</w:t>
      </w:r>
    </w:p>
    <w:p w:rsidR="000755D2" w:rsidRPr="000755D2" w:rsidRDefault="000755D2" w:rsidP="000755D2">
      <w:pPr>
        <w:pStyle w:val="ListParagraph"/>
        <w:keepNext/>
        <w:keepLines/>
        <w:numPr>
          <w:ilvl w:val="0"/>
          <w:numId w:val="14"/>
        </w:numPr>
        <w:rPr>
          <w:rFonts w:ascii="Garamond" w:hAnsi="Garamond"/>
          <w:lang w:val="en-AU"/>
        </w:rPr>
      </w:pPr>
      <w:r w:rsidRPr="000755D2">
        <w:rPr>
          <w:rFonts w:ascii="Garamond" w:hAnsi="Garamond"/>
          <w:lang w:val="en-AU"/>
        </w:rPr>
        <w:t xml:space="preserve">Low FODMAP diet may improve </w:t>
      </w:r>
      <w:r w:rsidRPr="000755D2">
        <w:rPr>
          <w:rFonts w:ascii="Garamond" w:hAnsi="Garamond"/>
          <w:b/>
          <w:lang w:val="en-AU"/>
        </w:rPr>
        <w:t>irritable bowel symptoms</w:t>
      </w:r>
      <w:r>
        <w:rPr>
          <w:rFonts w:ascii="Garamond" w:hAnsi="Garamond"/>
          <w:lang w:val="en-AU"/>
        </w:rPr>
        <w:t xml:space="preserve"> more than other diets</w:t>
      </w:r>
    </w:p>
    <w:p w:rsidR="00F04BE0" w:rsidRPr="00F04BE0" w:rsidRDefault="000755D2" w:rsidP="000755D2">
      <w:pPr>
        <w:pStyle w:val="ListParagraph"/>
        <w:keepNext/>
        <w:keepLines/>
        <w:numPr>
          <w:ilvl w:val="0"/>
          <w:numId w:val="14"/>
        </w:numPr>
        <w:rPr>
          <w:rFonts w:ascii="Garamond" w:hAnsi="Garamond"/>
          <w:lang w:val="en-AU"/>
        </w:rPr>
      </w:pPr>
      <w:r w:rsidRPr="000755D2">
        <w:rPr>
          <w:rFonts w:ascii="Garamond" w:hAnsi="Garamond"/>
          <w:lang w:val="en-AU"/>
        </w:rPr>
        <w:t xml:space="preserve">Caesarean section is better for </w:t>
      </w:r>
      <w:r w:rsidRPr="000755D2">
        <w:rPr>
          <w:rFonts w:ascii="Garamond" w:hAnsi="Garamond"/>
          <w:b/>
          <w:lang w:val="en-AU"/>
        </w:rPr>
        <w:t>extremely premature breech babies</w:t>
      </w:r>
      <w:r w:rsidRPr="000755D2">
        <w:rPr>
          <w:rFonts w:ascii="Garamond" w:hAnsi="Garamond"/>
          <w:lang w:val="en-AU"/>
        </w:rPr>
        <w:t xml:space="preserve"> but not necessarily for their mothers</w:t>
      </w:r>
      <w:r w:rsidR="00C60A65">
        <w:rPr>
          <w:rFonts w:ascii="Garamond" w:hAnsi="Garamond"/>
          <w:lang w:val="en-AU"/>
        </w:rPr>
        <w:t>.</w:t>
      </w:r>
      <w:bookmarkStart w:id="1" w:name="_GoBack"/>
      <w:bookmarkEnd w:id="1"/>
    </w:p>
    <w:p w:rsidR="00F04BE0" w:rsidRPr="000170DA" w:rsidRDefault="00F04BE0" w:rsidP="000755D2">
      <w:pPr>
        <w:keepLines/>
        <w:rPr>
          <w:rFonts w:ascii="Garamond" w:hAnsi="Garamond"/>
          <w:i/>
          <w:lang w:val="en-AU"/>
        </w:rPr>
      </w:pPr>
    </w:p>
    <w:p w:rsidR="000F426D" w:rsidRPr="000170DA" w:rsidRDefault="000F426D" w:rsidP="000F426D">
      <w:pPr>
        <w:keepNext/>
        <w:keepLines/>
        <w:rPr>
          <w:rFonts w:ascii="Garamond" w:hAnsi="Garamond"/>
          <w:i/>
          <w:lang w:val="en-AU"/>
        </w:rPr>
      </w:pPr>
      <w:r w:rsidRPr="000170DA">
        <w:rPr>
          <w:rFonts w:ascii="Garamond" w:hAnsi="Garamond"/>
          <w:i/>
          <w:lang w:val="en-AU"/>
        </w:rPr>
        <w:t>[USA] Effective Health Care Program reports</w:t>
      </w:r>
    </w:p>
    <w:p w:rsidR="000F426D" w:rsidRPr="000170DA" w:rsidRDefault="00EA46A3" w:rsidP="000F426D">
      <w:pPr>
        <w:keepNext/>
        <w:keepLines/>
        <w:rPr>
          <w:rFonts w:ascii="Garamond" w:hAnsi="Garamond"/>
          <w:u w:val="single"/>
          <w:lang w:val="en-AU"/>
        </w:rPr>
      </w:pPr>
      <w:hyperlink r:id="rId40" w:history="1">
        <w:r w:rsidR="000F426D" w:rsidRPr="000170DA">
          <w:rPr>
            <w:rStyle w:val="Hyperlink"/>
            <w:rFonts w:ascii="Garamond" w:hAnsi="Garamond"/>
            <w:lang w:val="en-AU"/>
          </w:rPr>
          <w:t>https://effectivehealthcare.ahrq.gov/</w:t>
        </w:r>
      </w:hyperlink>
    </w:p>
    <w:p w:rsidR="000F426D" w:rsidRPr="000170DA" w:rsidRDefault="000F426D" w:rsidP="000F426D">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654FAF" w:rsidRPr="00F04BE0" w:rsidRDefault="00654FAF" w:rsidP="00654FAF">
      <w:pPr>
        <w:pStyle w:val="ListParagraph"/>
        <w:keepNext/>
        <w:keepLines/>
        <w:numPr>
          <w:ilvl w:val="0"/>
          <w:numId w:val="14"/>
        </w:numPr>
        <w:rPr>
          <w:rStyle w:val="Hyperlink"/>
          <w:rFonts w:ascii="Garamond" w:hAnsi="Garamond"/>
          <w:color w:val="auto"/>
          <w:u w:val="none"/>
          <w:lang w:val="en-AU"/>
        </w:rPr>
      </w:pPr>
      <w:r w:rsidRPr="00654FAF">
        <w:rPr>
          <w:rFonts w:ascii="Garamond" w:hAnsi="Garamond"/>
          <w:i/>
          <w:lang w:val="en-AU"/>
        </w:rPr>
        <w:t xml:space="preserve">Effectiveness and Safety of Bronchial </w:t>
      </w:r>
      <w:proofErr w:type="spellStart"/>
      <w:r w:rsidRPr="00654FAF">
        <w:rPr>
          <w:rFonts w:ascii="Garamond" w:hAnsi="Garamond"/>
          <w:i/>
          <w:lang w:val="en-AU"/>
        </w:rPr>
        <w:t>Thermoplasty</w:t>
      </w:r>
      <w:proofErr w:type="spellEnd"/>
      <w:r w:rsidRPr="00654FAF">
        <w:rPr>
          <w:rFonts w:ascii="Garamond" w:hAnsi="Garamond"/>
          <w:i/>
          <w:lang w:val="en-AU"/>
        </w:rPr>
        <w:t xml:space="preserve"> in Management of </w:t>
      </w:r>
      <w:r w:rsidRPr="00654FAF">
        <w:rPr>
          <w:rFonts w:ascii="Garamond" w:hAnsi="Garamond"/>
          <w:b/>
          <w:i/>
          <w:lang w:val="en-AU"/>
        </w:rPr>
        <w:t>Asthma</w:t>
      </w:r>
      <w:r w:rsidR="00F04BE0">
        <w:rPr>
          <w:rFonts w:ascii="Garamond" w:hAnsi="Garamond"/>
          <w:lang w:val="en-AU"/>
        </w:rPr>
        <w:t xml:space="preserve"> (systematic review)</w:t>
      </w:r>
      <w:r>
        <w:rPr>
          <w:rFonts w:ascii="Garamond" w:hAnsi="Garamond"/>
          <w:lang w:val="en-AU"/>
        </w:rPr>
        <w:t xml:space="preserve"> </w:t>
      </w:r>
      <w:hyperlink r:id="rId41" w:history="1">
        <w:r w:rsidRPr="00433B37">
          <w:rPr>
            <w:rStyle w:val="Hyperlink"/>
            <w:rFonts w:ascii="Garamond" w:hAnsi="Garamond"/>
            <w:lang w:val="en-AU"/>
          </w:rPr>
          <w:t>https://effectivehealthcare.ahrq.gov/topics/asthma-nonpharmacologic-treatment/thermoplasty-systematic-review</w:t>
        </w:r>
      </w:hyperlink>
    </w:p>
    <w:p w:rsidR="00F04BE0" w:rsidRDefault="00F04BE0" w:rsidP="00F04BE0">
      <w:pPr>
        <w:pStyle w:val="ListParagraph"/>
        <w:keepNext/>
        <w:keepLines/>
        <w:numPr>
          <w:ilvl w:val="0"/>
          <w:numId w:val="14"/>
        </w:numPr>
        <w:rPr>
          <w:rFonts w:ascii="Garamond" w:hAnsi="Garamond"/>
          <w:lang w:val="en-AU"/>
        </w:rPr>
      </w:pPr>
      <w:r w:rsidRPr="00F04BE0">
        <w:rPr>
          <w:rFonts w:ascii="Garamond" w:hAnsi="Garamond"/>
          <w:i/>
          <w:lang w:val="en-AU"/>
        </w:rPr>
        <w:t>The Clinical Utility of Fractional Exhaled Nitric Oxide (</w:t>
      </w:r>
      <w:proofErr w:type="spellStart"/>
      <w:r w:rsidRPr="00F04BE0">
        <w:rPr>
          <w:rFonts w:ascii="Garamond" w:hAnsi="Garamond"/>
          <w:i/>
          <w:lang w:val="en-AU"/>
        </w:rPr>
        <w:t>FeNO</w:t>
      </w:r>
      <w:proofErr w:type="spellEnd"/>
      <w:r w:rsidRPr="00F04BE0">
        <w:rPr>
          <w:rFonts w:ascii="Garamond" w:hAnsi="Garamond"/>
          <w:i/>
          <w:lang w:val="en-AU"/>
        </w:rPr>
        <w:t xml:space="preserve">) in </w:t>
      </w:r>
      <w:r w:rsidRPr="00F04BE0">
        <w:rPr>
          <w:rFonts w:ascii="Garamond" w:hAnsi="Garamond"/>
          <w:b/>
          <w:i/>
          <w:lang w:val="en-AU"/>
        </w:rPr>
        <w:t>Asthma</w:t>
      </w:r>
      <w:r w:rsidRPr="00F04BE0">
        <w:rPr>
          <w:rFonts w:ascii="Garamond" w:hAnsi="Garamond"/>
          <w:i/>
          <w:lang w:val="en-AU"/>
        </w:rPr>
        <w:t xml:space="preserve"> Management </w:t>
      </w:r>
      <w:r>
        <w:rPr>
          <w:rFonts w:ascii="Garamond" w:hAnsi="Garamond"/>
          <w:lang w:val="en-AU"/>
        </w:rPr>
        <w:t xml:space="preserve">(systematic review) </w:t>
      </w:r>
      <w:hyperlink r:id="rId42" w:history="1">
        <w:r w:rsidRPr="001728A0">
          <w:rPr>
            <w:rStyle w:val="Hyperlink"/>
            <w:rFonts w:ascii="Garamond" w:hAnsi="Garamond"/>
            <w:lang w:val="en-AU"/>
          </w:rPr>
          <w:t>https://www.effectivehealthcare.ahrq.gov/topics/asthma-nitric-oxide/research</w:t>
        </w:r>
      </w:hyperlink>
    </w:p>
    <w:p w:rsidR="00654FAF" w:rsidRDefault="00654FAF" w:rsidP="00654FAF">
      <w:pPr>
        <w:pStyle w:val="ListParagraph"/>
        <w:keepNext/>
        <w:keepLines/>
        <w:numPr>
          <w:ilvl w:val="0"/>
          <w:numId w:val="14"/>
        </w:numPr>
        <w:rPr>
          <w:rFonts w:ascii="Garamond" w:hAnsi="Garamond"/>
          <w:lang w:val="en-AU"/>
        </w:rPr>
      </w:pPr>
      <w:r w:rsidRPr="00654FAF">
        <w:rPr>
          <w:rFonts w:ascii="Garamond" w:hAnsi="Garamond"/>
          <w:i/>
          <w:lang w:val="en-AU"/>
        </w:rPr>
        <w:t xml:space="preserve">Management of </w:t>
      </w:r>
      <w:r w:rsidRPr="00654FAF">
        <w:rPr>
          <w:rFonts w:ascii="Garamond" w:hAnsi="Garamond"/>
          <w:b/>
          <w:i/>
          <w:lang w:val="en-AU"/>
        </w:rPr>
        <w:t>Uterine Fibroids</w:t>
      </w:r>
      <w:r w:rsidRPr="00654FAF">
        <w:rPr>
          <w:rFonts w:ascii="Garamond" w:hAnsi="Garamond"/>
          <w:lang w:val="en-AU"/>
        </w:rPr>
        <w:t xml:space="preserve"> </w:t>
      </w:r>
      <w:r>
        <w:rPr>
          <w:rFonts w:ascii="Garamond" w:hAnsi="Garamond"/>
          <w:lang w:val="en-AU"/>
        </w:rPr>
        <w:br/>
      </w:r>
      <w:hyperlink r:id="rId43" w:history="1">
        <w:r w:rsidRPr="00654FAF">
          <w:rPr>
            <w:rStyle w:val="Hyperlink"/>
            <w:rFonts w:ascii="Garamond" w:hAnsi="Garamond"/>
            <w:lang w:val="en-AU"/>
          </w:rPr>
          <w:t>https://effectivehealthcare.ahrq.gov/topics/uterine-fibroids/research-2017</w:t>
        </w:r>
      </w:hyperlink>
    </w:p>
    <w:p w:rsidR="00555CAD" w:rsidRPr="000755D2" w:rsidRDefault="00654FAF" w:rsidP="00654FAF">
      <w:pPr>
        <w:pStyle w:val="ListParagraph"/>
        <w:keepNext/>
        <w:keepLines/>
        <w:numPr>
          <w:ilvl w:val="0"/>
          <w:numId w:val="14"/>
        </w:numPr>
        <w:rPr>
          <w:rStyle w:val="Hyperlink"/>
          <w:rFonts w:ascii="Garamond" w:hAnsi="Garamond"/>
          <w:color w:val="auto"/>
          <w:u w:val="none"/>
          <w:lang w:val="en-AU"/>
        </w:rPr>
      </w:pPr>
      <w:r w:rsidRPr="00654FAF">
        <w:rPr>
          <w:rFonts w:ascii="Garamond" w:hAnsi="Garamond"/>
          <w:i/>
          <w:lang w:val="en-AU"/>
        </w:rPr>
        <w:t xml:space="preserve">Treatments for Basal Cell and Squamous Cell </w:t>
      </w:r>
      <w:r w:rsidRPr="00654FAF">
        <w:rPr>
          <w:rFonts w:ascii="Garamond" w:hAnsi="Garamond"/>
          <w:b/>
          <w:i/>
          <w:lang w:val="en-AU"/>
        </w:rPr>
        <w:t>Carcinoma of the Skin</w:t>
      </w:r>
      <w:r>
        <w:rPr>
          <w:rFonts w:ascii="Garamond" w:hAnsi="Garamond"/>
          <w:lang w:val="en-AU"/>
        </w:rPr>
        <w:t xml:space="preserve"> </w:t>
      </w:r>
      <w:hyperlink r:id="rId44" w:history="1">
        <w:r w:rsidRPr="00433B37">
          <w:rPr>
            <w:rStyle w:val="Hyperlink"/>
            <w:rFonts w:ascii="Garamond" w:hAnsi="Garamond"/>
            <w:lang w:val="en-AU"/>
          </w:rPr>
          <w:t>https://effectivehealthcare.ahrq.gov/topics/skin-cancer/research</w:t>
        </w:r>
      </w:hyperlink>
    </w:p>
    <w:p w:rsidR="000755D2" w:rsidRDefault="000755D2" w:rsidP="000755D2">
      <w:pPr>
        <w:pStyle w:val="ListParagraph"/>
        <w:keepNext/>
        <w:keepLines/>
        <w:numPr>
          <w:ilvl w:val="0"/>
          <w:numId w:val="14"/>
        </w:numPr>
        <w:rPr>
          <w:rFonts w:ascii="Garamond" w:hAnsi="Garamond"/>
          <w:lang w:val="en-AU"/>
        </w:rPr>
      </w:pPr>
      <w:r w:rsidRPr="000755D2">
        <w:rPr>
          <w:rFonts w:ascii="Garamond" w:hAnsi="Garamond"/>
          <w:i/>
          <w:lang w:val="en-AU"/>
        </w:rPr>
        <w:t xml:space="preserve">A Framework for Conceptualizing </w:t>
      </w:r>
      <w:r w:rsidRPr="000755D2">
        <w:rPr>
          <w:rFonts w:ascii="Garamond" w:hAnsi="Garamond"/>
          <w:b/>
          <w:i/>
          <w:lang w:val="en-AU"/>
        </w:rPr>
        <w:t>Evidence Needs of Health Systems</w:t>
      </w:r>
      <w:r w:rsidRPr="000755D2">
        <w:rPr>
          <w:rFonts w:ascii="Garamond" w:hAnsi="Garamond"/>
          <w:i/>
          <w:lang w:val="en-AU"/>
        </w:rPr>
        <w:t>: White Paper</w:t>
      </w:r>
      <w:r>
        <w:rPr>
          <w:rFonts w:ascii="Garamond" w:hAnsi="Garamond"/>
          <w:lang w:val="en-AU"/>
        </w:rPr>
        <w:t xml:space="preserve"> </w:t>
      </w:r>
      <w:hyperlink r:id="rId45" w:history="1">
        <w:r w:rsidRPr="001728A0">
          <w:rPr>
            <w:rStyle w:val="Hyperlink"/>
            <w:rFonts w:ascii="Garamond" w:hAnsi="Garamond"/>
            <w:lang w:val="en-AU"/>
          </w:rPr>
          <w:t>https://www.effectivehealthcare.ahrq.gov/topics/health-systems/evidence-needs-research</w:t>
        </w:r>
      </w:hyperlink>
    </w:p>
    <w:p w:rsidR="000755D2" w:rsidRDefault="000755D2" w:rsidP="000755D2">
      <w:pPr>
        <w:pStyle w:val="ListParagraph"/>
        <w:keepNext/>
        <w:keepLines/>
        <w:numPr>
          <w:ilvl w:val="0"/>
          <w:numId w:val="14"/>
        </w:numPr>
        <w:rPr>
          <w:rFonts w:ascii="Garamond" w:hAnsi="Garamond"/>
          <w:lang w:val="en-AU"/>
        </w:rPr>
      </w:pPr>
      <w:r w:rsidRPr="000755D2">
        <w:rPr>
          <w:rFonts w:ascii="Garamond" w:hAnsi="Garamond"/>
          <w:i/>
          <w:lang w:val="en-AU"/>
        </w:rPr>
        <w:t xml:space="preserve">Methods for Evaluating Natural Experiments in </w:t>
      </w:r>
      <w:r w:rsidRPr="000755D2">
        <w:rPr>
          <w:rFonts w:ascii="Garamond" w:hAnsi="Garamond"/>
          <w:b/>
          <w:i/>
          <w:lang w:val="en-AU"/>
        </w:rPr>
        <w:t>Obesity</w:t>
      </w:r>
      <w:r w:rsidRPr="000755D2">
        <w:rPr>
          <w:rFonts w:ascii="Garamond" w:hAnsi="Garamond"/>
          <w:i/>
          <w:lang w:val="en-AU"/>
        </w:rPr>
        <w:t>: A Systematic Evidence Review</w:t>
      </w:r>
      <w:r>
        <w:rPr>
          <w:rFonts w:ascii="Garamond" w:hAnsi="Garamond"/>
          <w:lang w:val="en-AU"/>
        </w:rPr>
        <w:t xml:space="preserve"> </w:t>
      </w:r>
      <w:hyperlink r:id="rId46" w:history="1">
        <w:r w:rsidRPr="001728A0">
          <w:rPr>
            <w:rStyle w:val="Hyperlink"/>
            <w:rFonts w:ascii="Garamond" w:hAnsi="Garamond"/>
            <w:lang w:val="en-AU"/>
          </w:rPr>
          <w:t>https://www.effectivehealthcare.ahrq.gov/topics/obesity-research-methods/systematic-review</w:t>
        </w:r>
      </w:hyperlink>
    </w:p>
    <w:p w:rsidR="004A2A17" w:rsidRDefault="004A2A17" w:rsidP="00070CFE">
      <w:pPr>
        <w:rPr>
          <w:rFonts w:ascii="Garamond" w:hAnsi="Garamond"/>
          <w:i/>
          <w:lang w:val="en-AU"/>
        </w:rPr>
      </w:pPr>
    </w:p>
    <w:p w:rsidR="009D443D" w:rsidRPr="000170DA" w:rsidRDefault="009D443D"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7"/>
      <w:footerReference w:type="default" r:id="rId4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74" w:rsidRDefault="00DD2274">
      <w:r>
        <w:separator/>
      </w:r>
    </w:p>
  </w:endnote>
  <w:endnote w:type="continuationSeparator" w:id="0">
    <w:p w:rsidR="00DD2274" w:rsidRDefault="00D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Default="00DD227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60A65">
      <w:rPr>
        <w:rStyle w:val="PageNumber"/>
        <w:noProof/>
      </w:rPr>
      <w:t>10</w:t>
    </w:r>
    <w:r>
      <w:rPr>
        <w:rStyle w:val="PageNumber"/>
      </w:rPr>
      <w:fldChar w:fldCharType="end"/>
    </w:r>
  </w:p>
  <w:p w:rsidR="00DD2274" w:rsidRPr="001E78F0" w:rsidRDefault="00DD227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AD5795">
      <w:rPr>
        <w:rFonts w:ascii="Garamond" w:hAnsi="Garamond"/>
      </w:rPr>
      <w:t xml:space="preserve"> Issue 35</w:t>
    </w:r>
    <w:r w:rsidR="00BC7B5B">
      <w:rPr>
        <w:rFonts w:ascii="Garamond" w:hAnsi="Garamond"/>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Pr="001E78F0" w:rsidRDefault="00DD227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60A65">
      <w:rPr>
        <w:rStyle w:val="PageNumber"/>
        <w:rFonts w:ascii="Garamond" w:hAnsi="Garamond"/>
        <w:noProof/>
      </w:rPr>
      <w:t>11</w:t>
    </w:r>
    <w:r w:rsidRPr="001E78F0">
      <w:rPr>
        <w:rStyle w:val="PageNumber"/>
        <w:rFonts w:ascii="Garamond" w:hAnsi="Garamond"/>
      </w:rPr>
      <w:fldChar w:fldCharType="end"/>
    </w:r>
  </w:p>
  <w:p w:rsidR="00DD2274" w:rsidRPr="001E78F0" w:rsidRDefault="00DD227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AD5795">
      <w:rPr>
        <w:rFonts w:ascii="Garamond" w:hAnsi="Garamond"/>
      </w:rPr>
      <w:t xml:space="preserve"> Issue 35</w:t>
    </w:r>
    <w:r w:rsidR="00BC7B5B">
      <w:rPr>
        <w:rFonts w:ascii="Garamond" w:hAnsi="Garamond"/>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74" w:rsidRDefault="00DD2274">
      <w:r>
        <w:separator/>
      </w:r>
    </w:p>
  </w:footnote>
  <w:footnote w:type="continuationSeparator" w:id="0">
    <w:p w:rsidR="00DD2274" w:rsidRDefault="00DD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2067CF"/>
    <w:multiLevelType w:val="hybridMultilevel"/>
    <w:tmpl w:val="770E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712E34"/>
    <w:multiLevelType w:val="hybridMultilevel"/>
    <w:tmpl w:val="63A2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A53A8A"/>
    <w:multiLevelType w:val="hybridMultilevel"/>
    <w:tmpl w:val="FAD4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FF5800"/>
    <w:multiLevelType w:val="hybridMultilevel"/>
    <w:tmpl w:val="6070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8E6582"/>
    <w:multiLevelType w:val="hybridMultilevel"/>
    <w:tmpl w:val="8996A5A6"/>
    <w:lvl w:ilvl="0" w:tplc="AADAED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0EE8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6214D8"/>
    <w:multiLevelType w:val="hybridMultilevel"/>
    <w:tmpl w:val="A2CE5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6A404E"/>
    <w:multiLevelType w:val="hybridMultilevel"/>
    <w:tmpl w:val="6E40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084AB3"/>
    <w:multiLevelType w:val="hybridMultilevel"/>
    <w:tmpl w:val="0F22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1B517E"/>
    <w:multiLevelType w:val="hybridMultilevel"/>
    <w:tmpl w:val="4E84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DA588A"/>
    <w:multiLevelType w:val="hybridMultilevel"/>
    <w:tmpl w:val="F6E2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643701"/>
    <w:multiLevelType w:val="hybridMultilevel"/>
    <w:tmpl w:val="B7F4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4F6AE4"/>
    <w:multiLevelType w:val="hybridMultilevel"/>
    <w:tmpl w:val="1BDA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F7F0EAC"/>
    <w:multiLevelType w:val="hybridMultilevel"/>
    <w:tmpl w:val="FEBAC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7"/>
  </w:num>
  <w:num w:numId="15">
    <w:abstractNumId w:val="26"/>
  </w:num>
  <w:num w:numId="16">
    <w:abstractNumId w:val="22"/>
  </w:num>
  <w:num w:numId="17">
    <w:abstractNumId w:val="11"/>
  </w:num>
  <w:num w:numId="18">
    <w:abstractNumId w:val="10"/>
  </w:num>
  <w:num w:numId="19">
    <w:abstractNumId w:val="29"/>
  </w:num>
  <w:num w:numId="20">
    <w:abstractNumId w:val="12"/>
  </w:num>
  <w:num w:numId="21">
    <w:abstractNumId w:val="13"/>
  </w:num>
  <w:num w:numId="22">
    <w:abstractNumId w:val="21"/>
  </w:num>
  <w:num w:numId="23">
    <w:abstractNumId w:val="31"/>
  </w:num>
  <w:num w:numId="24">
    <w:abstractNumId w:val="20"/>
  </w:num>
  <w:num w:numId="25">
    <w:abstractNumId w:val="18"/>
  </w:num>
  <w:num w:numId="26">
    <w:abstractNumId w:val="15"/>
  </w:num>
  <w:num w:numId="27">
    <w:abstractNumId w:val="24"/>
  </w:num>
  <w:num w:numId="28">
    <w:abstractNumId w:val="25"/>
  </w:num>
  <w:num w:numId="29">
    <w:abstractNumId w:val="14"/>
  </w:num>
  <w:num w:numId="30">
    <w:abstractNumId w:val="28"/>
  </w:num>
  <w:num w:numId="31">
    <w:abstractNumId w:val="19"/>
  </w:num>
  <w:num w:numId="32">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582"/>
    <w:rsid w:val="000B274A"/>
    <w:rsid w:val="000B2898"/>
    <w:rsid w:val="000B2CD8"/>
    <w:rsid w:val="000B2E47"/>
    <w:rsid w:val="000B2EE5"/>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CD0"/>
    <w:rsid w:val="004F2D39"/>
    <w:rsid w:val="004F2EC0"/>
    <w:rsid w:val="004F3042"/>
    <w:rsid w:val="004F3550"/>
    <w:rsid w:val="004F35E5"/>
    <w:rsid w:val="004F3886"/>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76D"/>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691"/>
    <w:rsid w:val="00677C8C"/>
    <w:rsid w:val="006801B8"/>
    <w:rsid w:val="006803BD"/>
    <w:rsid w:val="006803C0"/>
    <w:rsid w:val="00680546"/>
    <w:rsid w:val="00680666"/>
    <w:rsid w:val="0068083D"/>
    <w:rsid w:val="00680B04"/>
    <w:rsid w:val="00680B81"/>
    <w:rsid w:val="00680CD3"/>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DC7"/>
    <w:rsid w:val="00855E65"/>
    <w:rsid w:val="00855F46"/>
    <w:rsid w:val="00856148"/>
    <w:rsid w:val="00856573"/>
    <w:rsid w:val="00856574"/>
    <w:rsid w:val="00856C77"/>
    <w:rsid w:val="00856E9D"/>
    <w:rsid w:val="00856FF6"/>
    <w:rsid w:val="0085775E"/>
    <w:rsid w:val="00857C8D"/>
    <w:rsid w:val="008604E0"/>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2FE4"/>
    <w:rsid w:val="009C34A4"/>
    <w:rsid w:val="009C3538"/>
    <w:rsid w:val="009C369A"/>
    <w:rsid w:val="009C3C20"/>
    <w:rsid w:val="009C460F"/>
    <w:rsid w:val="009C48F7"/>
    <w:rsid w:val="009C4929"/>
    <w:rsid w:val="009C4A94"/>
    <w:rsid w:val="009C4ED9"/>
    <w:rsid w:val="009C5266"/>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B5B"/>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E4"/>
    <w:rsid w:val="00F64819"/>
    <w:rsid w:val="00F64871"/>
    <w:rsid w:val="00F64A3D"/>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dx.doi.org/10.1001/jama.2017.19809" TargetMode="External"/><Relationship Id="rId26" Type="http://schemas.openxmlformats.org/officeDocument/2006/relationships/hyperlink" Target="http://bmjleader.bmj.com/content/1/4" TargetMode="External"/><Relationship Id="rId39" Type="http://schemas.openxmlformats.org/officeDocument/2006/relationships/hyperlink" Target="https://improvement.nhs.uk/resources/retaining-your-clinical-staff-practical-improvement-resource/" TargetMode="External"/><Relationship Id="rId3" Type="http://schemas.openxmlformats.org/officeDocument/2006/relationships/styles" Target="styles.xml"/><Relationship Id="rId21" Type="http://schemas.openxmlformats.org/officeDocument/2006/relationships/hyperlink" Target="https://www.safetyandquality.gov.au/antimicrobial-use-and-resistance-in-australia/" TargetMode="External"/><Relationship Id="rId34" Type="http://schemas.openxmlformats.org/officeDocument/2006/relationships/hyperlink" Target="http://www.vifmcommuniques.org/?p=5260" TargetMode="External"/><Relationship Id="rId42" Type="http://schemas.openxmlformats.org/officeDocument/2006/relationships/hyperlink" Target="https://www.effectivehealthcare.ahrq.gov/topics/asthma-nitric-oxide/research"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x.doi.org/10.1001/jama.2017.17687" TargetMode="External"/><Relationship Id="rId25" Type="http://schemas.openxmlformats.org/officeDocument/2006/relationships/hyperlink" Target="https://academic.oup.com/intqhc/issue/29/8" TargetMode="External"/><Relationship Id="rId33" Type="http://schemas.openxmlformats.org/officeDocument/2006/relationships/hyperlink" Target="https://ahha.asn.au/experience-based-co-design-toolkit" TargetMode="External"/><Relationship Id="rId38" Type="http://schemas.openxmlformats.org/officeDocument/2006/relationships/hyperlink" Target="https://www.nice.org.uk/guidance/cg128" TargetMode="External"/><Relationship Id="rId46" Type="http://schemas.openxmlformats.org/officeDocument/2006/relationships/hyperlink" Target="https://www.effectivehealthcare.ahrq.gov/topics/obesity-research-methods/systematic-review" TargetMode="External"/><Relationship Id="rId2" Type="http://schemas.openxmlformats.org/officeDocument/2006/relationships/numbering" Target="numbering.xml"/><Relationship Id="rId16" Type="http://schemas.openxmlformats.org/officeDocument/2006/relationships/hyperlink" Target="https://ahha.asn.au/publication/issue-briefs/deeble-issues-brief-no-26-impact-australian-hospital-medicines-funding" TargetMode="External"/><Relationship Id="rId20" Type="http://schemas.openxmlformats.org/officeDocument/2006/relationships/hyperlink" Target="https://doi.org/10.1007/s00134-017-5036-1" TargetMode="External"/><Relationship Id="rId29" Type="http://schemas.openxmlformats.org/officeDocument/2006/relationships/hyperlink" Target="http://www.longwoods.com/publications/healthcare-policy/25319" TargetMode="External"/><Relationship Id="rId41" Type="http://schemas.openxmlformats.org/officeDocument/2006/relationships/hyperlink" Target="https://effectivehealthcare.ahrq.gov/topics/asthma-nonpharmacologic-treatment/thermoplasty-systematic-re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academic.oup.com/intqhc/issue/29/7" TargetMode="External"/><Relationship Id="rId32" Type="http://schemas.openxmlformats.org/officeDocument/2006/relationships/hyperlink" Target="http://journals.sagepub.com/toc/ajmb/0/0" TargetMode="External"/><Relationship Id="rId37" Type="http://schemas.openxmlformats.org/officeDocument/2006/relationships/hyperlink" Target="https://www.nice.org.uk" TargetMode="External"/><Relationship Id="rId40" Type="http://schemas.openxmlformats.org/officeDocument/2006/relationships/hyperlink" Target="https://effectivehealthcare.ahrq.gov/" TargetMode="External"/><Relationship Id="rId45" Type="http://schemas.openxmlformats.org/officeDocument/2006/relationships/hyperlink" Target="https://www.effectivehealthcare.ahrq.gov/topics/health-systems/evidence-needs-research"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qualitysafety.bmj.com/content/27/1" TargetMode="External"/><Relationship Id="rId28" Type="http://schemas.openxmlformats.org/officeDocument/2006/relationships/hyperlink" Target="http://journals.lww.com/pqs/toc/2017/11000" TargetMode="External"/><Relationship Id="rId36" Type="http://schemas.openxmlformats.org/officeDocument/2006/relationships/hyperlink" Target="https://www.ahrq.gov/professionals/quality-patient-safety/hais/tools/surgery/index.html" TargetMode="External"/><Relationship Id="rId49" Type="http://schemas.openxmlformats.org/officeDocument/2006/relationships/fontTable" Target="fontTable.xml"/><Relationship Id="rId10" Type="http://schemas.openxmlformats.org/officeDocument/2006/relationships/hyperlink" Target="https://www.safetyandquality.gov.au/publications-resources/on-the-radar/" TargetMode="External"/><Relationship Id="rId19" Type="http://schemas.openxmlformats.org/officeDocument/2006/relationships/image" Target="media/image2.png"/><Relationship Id="rId31" Type="http://schemas.openxmlformats.org/officeDocument/2006/relationships/hyperlink" Target="https://academic.oup.com/intqhc/advance-access?papetoc" TargetMode="External"/><Relationship Id="rId44" Type="http://schemas.openxmlformats.org/officeDocument/2006/relationships/hyperlink" Target="https://effectivehealthcare.ahrq.gov/topics/skin-cancer/research"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x.doi.org/10.1136/bmjqs-2017-007668" TargetMode="External"/><Relationship Id="rId27" Type="http://schemas.openxmlformats.org/officeDocument/2006/relationships/hyperlink" Target="http://patientsafety.pa.gov/ADVISORIES/Pages/201712_home.aspx"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remotephcmanuals.com.au/" TargetMode="External"/><Relationship Id="rId43" Type="http://schemas.openxmlformats.org/officeDocument/2006/relationships/hyperlink" Target="https://effectivehealthcare.ahrq.gov/topics/uterine-fibroids/research-2017" TargetMode="External"/><Relationship Id="rId48" Type="http://schemas.openxmlformats.org/officeDocument/2006/relationships/footer" Target="footer2.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4F357-886E-4FD5-A519-1A63E42B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4688</Words>
  <Characters>29916</Characters>
  <Application>Microsoft Office Word</Application>
  <DocSecurity>0</DocSecurity>
  <Lines>598</Lines>
  <Paragraphs>288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34316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6</cp:revision>
  <cp:lastPrinted>2017-05-19T05:23:00Z</cp:lastPrinted>
  <dcterms:created xsi:type="dcterms:W3CDTF">2018-01-05T00:42:00Z</dcterms:created>
  <dcterms:modified xsi:type="dcterms:W3CDTF">2018-01-05T02:12:00Z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