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BD6" w:rsidRDefault="00F604E7">
      <w:pPr>
        <w:rPr>
          <w:color w:val="1F497D" w:themeColor="text2"/>
          <w:sz w:val="22"/>
          <w:szCs w:val="22"/>
        </w:rPr>
      </w:pPr>
      <w:r>
        <w:rPr>
          <w:noProof/>
        </w:rPr>
        <w:drawing>
          <wp:inline distT="0" distB="0" distL="0" distR="0" wp14:anchorId="244DBD7C" wp14:editId="556AF6D7">
            <wp:extent cx="1168400" cy="381000"/>
            <wp:effectExtent l="0" t="0" r="0" b="0"/>
            <wp:docPr id="333" name="Picture 333" title="A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09E04.58889BF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400" cy="381000"/>
                    </a:xfrm>
                    <a:prstGeom prst="rect">
                      <a:avLst/>
                    </a:prstGeom>
                    <a:noFill/>
                    <a:ln>
                      <a:noFill/>
                    </a:ln>
                  </pic:spPr>
                </pic:pic>
              </a:graphicData>
            </a:graphic>
          </wp:inline>
        </w:drawing>
      </w:r>
    </w:p>
    <w:p w:rsidR="00777BD6" w:rsidRPr="00777BD6" w:rsidRDefault="00777BD6">
      <w:pPr>
        <w:rPr>
          <w:color w:val="1F497D" w:themeColor="text2"/>
          <w:sz w:val="22"/>
          <w:szCs w:val="22"/>
        </w:rPr>
      </w:pPr>
    </w:p>
    <w:p w:rsidR="00F604E7" w:rsidRDefault="00F604E7" w:rsidP="00F604E7">
      <w:pPr>
        <w:pStyle w:val="BodyText"/>
      </w:pPr>
      <w:r>
        <w:t>D1</w:t>
      </w:r>
      <w:r w:rsidR="008A4000">
        <w:t>9</w:t>
      </w:r>
      <w:r>
        <w:t>-</w:t>
      </w:r>
      <w:r w:rsidR="008A4000">
        <w:t>1691</w:t>
      </w:r>
      <w:bookmarkStart w:id="0" w:name="_GoBack"/>
      <w:bookmarkEnd w:id="0"/>
    </w:p>
    <w:p w:rsidR="009E56D6" w:rsidRDefault="009E56D6" w:rsidP="00777BD6">
      <w:pPr>
        <w:pStyle w:val="NoSpacing"/>
        <w:spacing w:before="40" w:after="40"/>
        <w:rPr>
          <w:color w:val="1F497D" w:themeColor="text2"/>
          <w:sz w:val="68"/>
          <w:szCs w:val="68"/>
        </w:rPr>
      </w:pPr>
    </w:p>
    <w:p w:rsidR="00C95790" w:rsidRDefault="00574AA3" w:rsidP="00777BD6">
      <w:pPr>
        <w:pStyle w:val="NoSpacing"/>
        <w:spacing w:before="40" w:after="40"/>
        <w:rPr>
          <w:color w:val="1F497D" w:themeColor="text2"/>
          <w:sz w:val="68"/>
          <w:szCs w:val="68"/>
        </w:rPr>
      </w:pPr>
      <w:r>
        <w:rPr>
          <w:color w:val="1F497D" w:themeColor="text2"/>
          <w:sz w:val="68"/>
          <w:szCs w:val="68"/>
        </w:rPr>
        <w:t>QUICK REFERENCE GUIDE –</w:t>
      </w:r>
      <w:r w:rsidR="009522D2">
        <w:rPr>
          <w:color w:val="1F497D" w:themeColor="text2"/>
          <w:sz w:val="68"/>
          <w:szCs w:val="68"/>
        </w:rPr>
        <w:t xml:space="preserve"> REMOTENESS </w:t>
      </w:r>
      <w:r w:rsidR="00E624C9">
        <w:rPr>
          <w:color w:val="1F497D" w:themeColor="text2"/>
          <w:sz w:val="68"/>
          <w:szCs w:val="68"/>
        </w:rPr>
        <w:t>STRUCTURE</w:t>
      </w:r>
      <w:r w:rsidR="00895ADB">
        <w:rPr>
          <w:color w:val="1F497D" w:themeColor="text2"/>
          <w:sz w:val="68"/>
          <w:szCs w:val="68"/>
        </w:rPr>
        <w:t xml:space="preserve"> CAPABILITY</w:t>
      </w:r>
    </w:p>
    <w:p w:rsidR="00167430" w:rsidRDefault="00167430" w:rsidP="00A910E9"/>
    <w:p w:rsidR="00E624C9" w:rsidRDefault="00E624C9" w:rsidP="00A910E9"/>
    <w:p w:rsidR="00F36037" w:rsidRPr="00F36037" w:rsidRDefault="00F36037" w:rsidP="000C1045">
      <w:pPr>
        <w:spacing w:before="100" w:beforeAutospacing="1" w:after="600"/>
        <w:rPr>
          <w:sz w:val="22"/>
          <w:szCs w:val="22"/>
        </w:rPr>
      </w:pPr>
      <w:r w:rsidRPr="00F36037">
        <w:rPr>
          <w:sz w:val="22"/>
          <w:szCs w:val="22"/>
          <w:lang w:val="en"/>
        </w:rPr>
        <w:t>In November 2018, a</w:t>
      </w:r>
      <w:r w:rsidR="00E624C9">
        <w:rPr>
          <w:sz w:val="22"/>
          <w:szCs w:val="22"/>
          <w:lang w:val="en"/>
        </w:rPr>
        <w:t xml:space="preserve"> </w:t>
      </w:r>
      <w:r w:rsidRPr="00F36037">
        <w:rPr>
          <w:sz w:val="22"/>
          <w:szCs w:val="22"/>
          <w:lang w:val="en"/>
        </w:rPr>
        <w:t xml:space="preserve">capability was added to </w:t>
      </w:r>
      <w:proofErr w:type="spellStart"/>
      <w:r w:rsidRPr="00F36037">
        <w:rPr>
          <w:sz w:val="22"/>
          <w:szCs w:val="22"/>
          <w:lang w:val="en"/>
        </w:rPr>
        <w:t>OrgTRx</w:t>
      </w:r>
      <w:proofErr w:type="spellEnd"/>
      <w:r w:rsidRPr="00F36037">
        <w:rPr>
          <w:sz w:val="22"/>
          <w:szCs w:val="22"/>
          <w:lang w:val="en"/>
        </w:rPr>
        <w:t xml:space="preserve"> to allow users to map their data according to the Australian Statistical Geography Standard (ASGS) Remoteness Structure, July 2016. </w:t>
      </w:r>
      <w:r w:rsidR="00036B0E" w:rsidRPr="00231109">
        <w:rPr>
          <w:sz w:val="22"/>
          <w:szCs w:val="22"/>
        </w:rPr>
        <w:t xml:space="preserve">This document takes </w:t>
      </w:r>
      <w:r w:rsidR="00036B0E">
        <w:rPr>
          <w:sz w:val="22"/>
          <w:szCs w:val="22"/>
        </w:rPr>
        <w:t>users</w:t>
      </w:r>
      <w:r w:rsidR="00036B0E" w:rsidRPr="00231109">
        <w:rPr>
          <w:sz w:val="22"/>
          <w:szCs w:val="22"/>
        </w:rPr>
        <w:t xml:space="preserve"> through the steps to</w:t>
      </w:r>
      <w:r w:rsidR="00036B0E">
        <w:rPr>
          <w:sz w:val="22"/>
          <w:szCs w:val="22"/>
        </w:rPr>
        <w:t xml:space="preserve"> </w:t>
      </w:r>
      <w:r w:rsidR="00036B0E" w:rsidRPr="00F36037">
        <w:rPr>
          <w:sz w:val="22"/>
          <w:szCs w:val="22"/>
        </w:rPr>
        <w:t xml:space="preserve">view data </w:t>
      </w:r>
      <w:r w:rsidR="00036B0E">
        <w:rPr>
          <w:sz w:val="22"/>
          <w:szCs w:val="22"/>
        </w:rPr>
        <w:t>against the structure.</w:t>
      </w:r>
      <w:r w:rsidR="000C1045" w:rsidRPr="00F36037">
        <w:rPr>
          <w:sz w:val="22"/>
          <w:szCs w:val="22"/>
        </w:rPr>
        <w:t xml:space="preserve"> </w:t>
      </w:r>
    </w:p>
    <w:p w:rsidR="00036B0E" w:rsidRPr="00F618B1" w:rsidRDefault="00036B0E" w:rsidP="00F618B1">
      <w:pPr>
        <w:autoSpaceDE/>
        <w:autoSpaceDN/>
        <w:adjustRightInd/>
        <w:rPr>
          <w:b/>
          <w:sz w:val="22"/>
          <w:szCs w:val="22"/>
        </w:rPr>
      </w:pPr>
      <w:r w:rsidRPr="0067006B">
        <w:rPr>
          <w:b/>
          <w:sz w:val="24"/>
          <w:szCs w:val="24"/>
        </w:rPr>
        <w:t>Mapping methodology</w:t>
      </w:r>
    </w:p>
    <w:p w:rsidR="00167430" w:rsidRPr="00F36037" w:rsidRDefault="00167430" w:rsidP="00167430">
      <w:pPr>
        <w:rPr>
          <w:sz w:val="22"/>
          <w:szCs w:val="22"/>
        </w:rPr>
      </w:pPr>
      <w:r w:rsidRPr="00F36037">
        <w:rPr>
          <w:sz w:val="22"/>
          <w:szCs w:val="22"/>
        </w:rPr>
        <w:t>Introduced in 2011, the ASGS provides a framework of statistical areas used by the Australian Bureau of Statistics and other organisations to enable the publication of statistics that are comparable and spatially integrated. The ASGS provides users with an integrated set of standard areas that can be used for analysing, visualising and integrating statistics produced by the ABS and other organisations.</w:t>
      </w:r>
    </w:p>
    <w:p w:rsidR="00167430" w:rsidRPr="00F36037" w:rsidRDefault="00167430" w:rsidP="00A910E9">
      <w:pPr>
        <w:rPr>
          <w:sz w:val="22"/>
          <w:szCs w:val="22"/>
          <w:lang w:val="en"/>
        </w:rPr>
      </w:pPr>
    </w:p>
    <w:p w:rsidR="00F36037" w:rsidRPr="00F36037" w:rsidRDefault="00167430" w:rsidP="00A910E9">
      <w:pPr>
        <w:rPr>
          <w:sz w:val="22"/>
          <w:szCs w:val="22"/>
        </w:rPr>
      </w:pPr>
      <w:r w:rsidRPr="00F36037">
        <w:rPr>
          <w:sz w:val="22"/>
          <w:szCs w:val="22"/>
        </w:rPr>
        <w:t xml:space="preserve">The ASGS Remoteness </w:t>
      </w:r>
      <w:r w:rsidR="00F36037" w:rsidRPr="00F36037">
        <w:rPr>
          <w:sz w:val="22"/>
          <w:szCs w:val="22"/>
        </w:rPr>
        <w:t>S</w:t>
      </w:r>
      <w:r w:rsidRPr="00F36037">
        <w:rPr>
          <w:sz w:val="22"/>
          <w:szCs w:val="22"/>
        </w:rPr>
        <w:t xml:space="preserve">tructure divides Australia into </w:t>
      </w:r>
      <w:r w:rsidR="00F36037" w:rsidRPr="00F36037">
        <w:rPr>
          <w:sz w:val="22"/>
          <w:szCs w:val="22"/>
        </w:rPr>
        <w:t>five</w:t>
      </w:r>
      <w:r w:rsidRPr="00F36037">
        <w:rPr>
          <w:sz w:val="22"/>
          <w:szCs w:val="22"/>
        </w:rPr>
        <w:t xml:space="preserve"> classes of remoteness on the basis of a measure of relative access to services</w:t>
      </w:r>
      <w:r w:rsidR="00F36037" w:rsidRPr="00F36037">
        <w:rPr>
          <w:sz w:val="22"/>
          <w:szCs w:val="22"/>
        </w:rPr>
        <w:t>:</w:t>
      </w:r>
    </w:p>
    <w:p w:rsidR="00F36037" w:rsidRPr="00F36037" w:rsidRDefault="00F36037" w:rsidP="00F36037">
      <w:pPr>
        <w:pStyle w:val="ListParagraph"/>
        <w:numPr>
          <w:ilvl w:val="0"/>
          <w:numId w:val="153"/>
        </w:numPr>
        <w:rPr>
          <w:szCs w:val="22"/>
        </w:rPr>
      </w:pPr>
      <w:r w:rsidRPr="00F36037">
        <w:rPr>
          <w:szCs w:val="22"/>
        </w:rPr>
        <w:t>Major cities of Australia</w:t>
      </w:r>
    </w:p>
    <w:p w:rsidR="00F36037" w:rsidRPr="00F36037" w:rsidRDefault="00F36037" w:rsidP="00F36037">
      <w:pPr>
        <w:pStyle w:val="ListParagraph"/>
        <w:numPr>
          <w:ilvl w:val="0"/>
          <w:numId w:val="153"/>
        </w:numPr>
        <w:rPr>
          <w:szCs w:val="22"/>
        </w:rPr>
      </w:pPr>
      <w:r w:rsidRPr="00F36037">
        <w:rPr>
          <w:szCs w:val="22"/>
        </w:rPr>
        <w:t>Inner regional Australia</w:t>
      </w:r>
    </w:p>
    <w:p w:rsidR="00F36037" w:rsidRPr="00F36037" w:rsidRDefault="00F36037" w:rsidP="00F36037">
      <w:pPr>
        <w:pStyle w:val="ListParagraph"/>
        <w:numPr>
          <w:ilvl w:val="0"/>
          <w:numId w:val="153"/>
        </w:numPr>
        <w:rPr>
          <w:szCs w:val="22"/>
        </w:rPr>
      </w:pPr>
      <w:r w:rsidRPr="00F36037">
        <w:rPr>
          <w:szCs w:val="22"/>
        </w:rPr>
        <w:t>Outer regional Australia</w:t>
      </w:r>
    </w:p>
    <w:p w:rsidR="00F36037" w:rsidRPr="00F36037" w:rsidRDefault="00F36037" w:rsidP="00F36037">
      <w:pPr>
        <w:pStyle w:val="ListParagraph"/>
        <w:numPr>
          <w:ilvl w:val="0"/>
          <w:numId w:val="153"/>
        </w:numPr>
        <w:rPr>
          <w:szCs w:val="22"/>
        </w:rPr>
      </w:pPr>
      <w:r w:rsidRPr="00F36037">
        <w:rPr>
          <w:szCs w:val="22"/>
        </w:rPr>
        <w:t>Remote Australia</w:t>
      </w:r>
    </w:p>
    <w:p w:rsidR="00F36037" w:rsidRPr="00F36037" w:rsidRDefault="00F36037" w:rsidP="00F36037">
      <w:pPr>
        <w:pStyle w:val="ListParagraph"/>
        <w:numPr>
          <w:ilvl w:val="0"/>
          <w:numId w:val="153"/>
        </w:numPr>
        <w:rPr>
          <w:szCs w:val="22"/>
        </w:rPr>
      </w:pPr>
      <w:r w:rsidRPr="00F36037">
        <w:rPr>
          <w:szCs w:val="22"/>
        </w:rPr>
        <w:t>Very remote Australia</w:t>
      </w:r>
      <w:r w:rsidR="00E624C9">
        <w:rPr>
          <w:szCs w:val="22"/>
        </w:rPr>
        <w:t>.</w:t>
      </w:r>
    </w:p>
    <w:p w:rsidR="00F36037" w:rsidRPr="00F36037" w:rsidRDefault="00F36037" w:rsidP="00A910E9">
      <w:pPr>
        <w:rPr>
          <w:sz w:val="22"/>
          <w:szCs w:val="22"/>
        </w:rPr>
      </w:pPr>
    </w:p>
    <w:p w:rsidR="00231109" w:rsidRPr="00F36037" w:rsidRDefault="00167430" w:rsidP="00A910E9">
      <w:pPr>
        <w:rPr>
          <w:sz w:val="22"/>
          <w:szCs w:val="22"/>
        </w:rPr>
      </w:pPr>
      <w:r w:rsidRPr="00F36037">
        <w:rPr>
          <w:sz w:val="22"/>
          <w:szCs w:val="22"/>
        </w:rPr>
        <w:t xml:space="preserve">Access to services are measured using the Accessibility and Remoteness Index of Australia (ARIA+), produced by the </w:t>
      </w:r>
      <w:hyperlink r:id="rId14" w:history="1">
        <w:r w:rsidRPr="00F36037">
          <w:rPr>
            <w:rStyle w:val="Hyperlink"/>
            <w:sz w:val="22"/>
            <w:szCs w:val="22"/>
          </w:rPr>
          <w:t>Hugo Centre for Migration and Population Research</w:t>
        </w:r>
      </w:hyperlink>
      <w:r w:rsidRPr="00F36037">
        <w:rPr>
          <w:sz w:val="22"/>
          <w:szCs w:val="22"/>
        </w:rPr>
        <w:t xml:space="preserve"> at the University of Adelaide. This objective process for classifying </w:t>
      </w:r>
      <w:r w:rsidR="00F36037" w:rsidRPr="00F36037">
        <w:rPr>
          <w:sz w:val="22"/>
          <w:szCs w:val="22"/>
        </w:rPr>
        <w:t>the r</w:t>
      </w:r>
      <w:r w:rsidRPr="00F36037">
        <w:rPr>
          <w:sz w:val="22"/>
          <w:szCs w:val="22"/>
        </w:rPr>
        <w:t>emoteness</w:t>
      </w:r>
      <w:r w:rsidR="00F36037" w:rsidRPr="00F36037">
        <w:rPr>
          <w:sz w:val="22"/>
          <w:szCs w:val="22"/>
        </w:rPr>
        <w:t xml:space="preserve"> of areas</w:t>
      </w:r>
      <w:r w:rsidRPr="00F36037">
        <w:rPr>
          <w:sz w:val="22"/>
          <w:szCs w:val="22"/>
        </w:rPr>
        <w:t xml:space="preserve"> creates consistency between different editions of Remoteness Areas despite changes to the boundaries. This allows users to make comparisons and undertake statistical analysis on data published on Remoteness Areas over time.</w:t>
      </w:r>
      <w:r w:rsidR="00E624C9">
        <w:rPr>
          <w:sz w:val="22"/>
          <w:szCs w:val="22"/>
        </w:rPr>
        <w:t xml:space="preserve"> Further information on the</w:t>
      </w:r>
      <w:r w:rsidR="00231109">
        <w:rPr>
          <w:sz w:val="22"/>
          <w:szCs w:val="22"/>
        </w:rPr>
        <w:t xml:space="preserve"> ASGS Remoteness Structure</w:t>
      </w:r>
      <w:r w:rsidR="00E624C9">
        <w:rPr>
          <w:sz w:val="22"/>
          <w:szCs w:val="22"/>
        </w:rPr>
        <w:t xml:space="preserve"> can be found </w:t>
      </w:r>
      <w:r w:rsidR="00585913">
        <w:rPr>
          <w:sz w:val="22"/>
          <w:szCs w:val="22"/>
        </w:rPr>
        <w:t xml:space="preserve">on </w:t>
      </w:r>
      <w:hyperlink r:id="rId15" w:history="1">
        <w:r w:rsidR="00585913">
          <w:rPr>
            <w:rStyle w:val="Hyperlink"/>
            <w:sz w:val="22"/>
            <w:szCs w:val="22"/>
          </w:rPr>
          <w:t>the Australian Bureau of Statistics website</w:t>
        </w:r>
      </w:hyperlink>
      <w:r w:rsidR="00231109">
        <w:rPr>
          <w:sz w:val="22"/>
          <w:szCs w:val="22"/>
        </w:rPr>
        <w:t>.</w:t>
      </w:r>
    </w:p>
    <w:p w:rsidR="00167430" w:rsidRPr="0067006B" w:rsidRDefault="00F36037" w:rsidP="00304246">
      <w:pPr>
        <w:spacing w:before="600"/>
        <w:rPr>
          <w:b/>
          <w:sz w:val="24"/>
          <w:szCs w:val="24"/>
        </w:rPr>
      </w:pPr>
      <w:r w:rsidRPr="0067006B">
        <w:rPr>
          <w:b/>
          <w:sz w:val="24"/>
          <w:szCs w:val="24"/>
        </w:rPr>
        <w:lastRenderedPageBreak/>
        <w:t>Instructions</w:t>
      </w:r>
    </w:p>
    <w:p w:rsidR="00A910E9" w:rsidRPr="00F36037" w:rsidRDefault="00A910E9" w:rsidP="000C1045">
      <w:pPr>
        <w:spacing w:after="240"/>
        <w:rPr>
          <w:sz w:val="22"/>
          <w:szCs w:val="22"/>
        </w:rPr>
      </w:pPr>
      <w:r w:rsidRPr="00F36037">
        <w:rPr>
          <w:sz w:val="22"/>
          <w:szCs w:val="22"/>
        </w:rPr>
        <w:t>By following the steps below user</w:t>
      </w:r>
      <w:r w:rsidR="00167430" w:rsidRPr="00F36037">
        <w:rPr>
          <w:sz w:val="22"/>
          <w:szCs w:val="22"/>
        </w:rPr>
        <w:t>s</w:t>
      </w:r>
      <w:r w:rsidRPr="00F36037">
        <w:rPr>
          <w:sz w:val="22"/>
          <w:szCs w:val="22"/>
        </w:rPr>
        <w:t xml:space="preserve"> will be able to view </w:t>
      </w:r>
      <w:r w:rsidR="00767EB4" w:rsidRPr="00F36037">
        <w:rPr>
          <w:sz w:val="22"/>
          <w:szCs w:val="22"/>
        </w:rPr>
        <w:t xml:space="preserve">data for </w:t>
      </w:r>
      <w:r w:rsidR="00167430" w:rsidRPr="00F36037">
        <w:rPr>
          <w:sz w:val="22"/>
          <w:szCs w:val="22"/>
        </w:rPr>
        <w:t>ASGS Remoteness Structure</w:t>
      </w:r>
      <w:r w:rsidRPr="00F36037">
        <w:rPr>
          <w:sz w:val="22"/>
          <w:szCs w:val="22"/>
        </w:rPr>
        <w:t xml:space="preserve"> from the grid and insert the map component to view geographical data. </w:t>
      </w:r>
    </w:p>
    <w:p w:rsidR="00A910E9" w:rsidRPr="00F36037" w:rsidRDefault="00A910E9" w:rsidP="00A910E9">
      <w:pPr>
        <w:rPr>
          <w:i/>
          <w:sz w:val="22"/>
          <w:szCs w:val="22"/>
        </w:rPr>
      </w:pPr>
      <w:proofErr w:type="gramStart"/>
      <w:r w:rsidRPr="00F36037">
        <w:rPr>
          <w:b/>
          <w:sz w:val="22"/>
          <w:szCs w:val="22"/>
        </w:rPr>
        <w:t>Step 1</w:t>
      </w:r>
      <w:r w:rsidRPr="00F36037">
        <w:rPr>
          <w:sz w:val="22"/>
          <w:szCs w:val="22"/>
        </w:rPr>
        <w:t>.</w:t>
      </w:r>
      <w:proofErr w:type="gramEnd"/>
      <w:r w:rsidRPr="00F36037">
        <w:rPr>
          <w:sz w:val="22"/>
          <w:szCs w:val="22"/>
        </w:rPr>
        <w:t xml:space="preserve"> Click to highlight an Organism (e.g. Escherichia coli) choose </w:t>
      </w:r>
      <w:r w:rsidRPr="00F36037">
        <w:rPr>
          <w:i/>
          <w:sz w:val="22"/>
          <w:szCs w:val="22"/>
        </w:rPr>
        <w:t>Select highlighted members</w:t>
      </w:r>
    </w:p>
    <w:p w:rsidR="00A910E9" w:rsidRPr="00D75B0B" w:rsidRDefault="00A910E9" w:rsidP="00A910E9">
      <w:pPr>
        <w:rPr>
          <w:rFonts w:eastAsia="Calibri"/>
          <w:i/>
        </w:rPr>
      </w:pPr>
    </w:p>
    <w:p w:rsidR="00A910E9" w:rsidRPr="000E5820" w:rsidRDefault="00A910E9" w:rsidP="00A910E9">
      <w:pPr>
        <w:ind w:left="720"/>
        <w:jc w:val="center"/>
        <w:rPr>
          <w:iCs/>
        </w:rPr>
      </w:pPr>
      <w:r>
        <w:rPr>
          <w:noProof/>
        </w:rPr>
        <mc:AlternateContent>
          <mc:Choice Requires="wps">
            <w:drawing>
              <wp:anchor distT="0" distB="0" distL="114300" distR="114300" simplePos="0" relativeHeight="251663360" behindDoc="0" locked="0" layoutInCell="1" allowOverlap="1">
                <wp:simplePos x="0" y="0"/>
                <wp:positionH relativeFrom="margin">
                  <wp:posOffset>3293110</wp:posOffset>
                </wp:positionH>
                <wp:positionV relativeFrom="paragraph">
                  <wp:posOffset>711835</wp:posOffset>
                </wp:positionV>
                <wp:extent cx="161925" cy="114300"/>
                <wp:effectExtent l="9525" t="9525" r="9525" b="9525"/>
                <wp:wrapNone/>
                <wp:docPr id="20" name="Rounded Rectangle 20" title="Highlighted organ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304F92"/>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6" alt="Title: Highlighted organism" style="position:absolute;margin-left:259.3pt;margin-top:56.05pt;width:12.75pt;height: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" filled="f" fillcolor="#304f92" strokecolor="red" strokeweight="1pt">
                <w10:wrap anchorx="margin"/>
              </v:roundrect>
            </w:pict>
          </mc:Fallback>
        </mc:AlternateContent>
      </w:r>
      <w:r>
        <w:rPr>
          <w:noProof/>
        </w:rPr>
        <w:drawing>
          <wp:inline distT="0" distB="0" distL="0" distR="0">
            <wp:extent cx="4068315" cy="2346385"/>
            <wp:effectExtent l="0" t="0" r="8890" b="0"/>
            <wp:docPr id="17" name="Picture 17" descr="Step 1 screen shot" title="Step 1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8705" cy="2346610"/>
                    </a:xfrm>
                    <a:prstGeom prst="rect">
                      <a:avLst/>
                    </a:prstGeom>
                    <a:noFill/>
                    <a:ln>
                      <a:noFill/>
                    </a:ln>
                  </pic:spPr>
                </pic:pic>
              </a:graphicData>
            </a:graphic>
          </wp:inline>
        </w:drawing>
      </w:r>
    </w:p>
    <w:p w:rsidR="00A910E9" w:rsidRDefault="00A910E9" w:rsidP="00A910E9">
      <w:pPr>
        <w:ind w:left="720"/>
      </w:pPr>
    </w:p>
    <w:p w:rsidR="00A910E9" w:rsidRDefault="00A910E9" w:rsidP="00F618B1">
      <w:pPr>
        <w:autoSpaceDE/>
        <w:autoSpaceDN/>
        <w:adjustRightInd/>
        <w:rPr>
          <w:i/>
          <w:sz w:val="22"/>
          <w:szCs w:val="22"/>
        </w:rPr>
      </w:pPr>
      <w:proofErr w:type="gramStart"/>
      <w:r w:rsidRPr="00E624C9">
        <w:rPr>
          <w:b/>
          <w:sz w:val="22"/>
          <w:szCs w:val="22"/>
        </w:rPr>
        <w:t>Step 2</w:t>
      </w:r>
      <w:r w:rsidRPr="00E624C9">
        <w:rPr>
          <w:sz w:val="22"/>
          <w:szCs w:val="22"/>
        </w:rPr>
        <w:t>.</w:t>
      </w:r>
      <w:proofErr w:type="gramEnd"/>
      <w:r w:rsidRPr="00E624C9">
        <w:rPr>
          <w:sz w:val="22"/>
          <w:szCs w:val="22"/>
        </w:rPr>
        <w:t xml:space="preserve"> Click to highlight an </w:t>
      </w:r>
      <w:proofErr w:type="spellStart"/>
      <w:r w:rsidRPr="00E624C9">
        <w:rPr>
          <w:sz w:val="22"/>
          <w:szCs w:val="22"/>
        </w:rPr>
        <w:t>Antibiogram</w:t>
      </w:r>
      <w:proofErr w:type="spellEnd"/>
      <w:r w:rsidRPr="00E624C9">
        <w:rPr>
          <w:sz w:val="22"/>
          <w:szCs w:val="22"/>
        </w:rPr>
        <w:t xml:space="preserve"> (e.g. Amoxicillin and enzyme inhibitor) choose </w:t>
      </w:r>
      <w:r w:rsidRPr="00E624C9">
        <w:rPr>
          <w:i/>
          <w:sz w:val="22"/>
          <w:szCs w:val="22"/>
        </w:rPr>
        <w:t>Select highlighted members</w:t>
      </w:r>
    </w:p>
    <w:p w:rsidR="00895ADB" w:rsidRPr="00E624C9" w:rsidRDefault="00895ADB" w:rsidP="00A910E9">
      <w:pPr>
        <w:rPr>
          <w:i/>
          <w:sz w:val="22"/>
          <w:szCs w:val="22"/>
        </w:rPr>
      </w:pPr>
    </w:p>
    <w:p w:rsidR="00A910E9" w:rsidRPr="00F36037" w:rsidRDefault="00A910E9" w:rsidP="00A910E9">
      <w:pPr>
        <w:jc w:val="center"/>
        <w:rPr>
          <w:sz w:val="22"/>
          <w:szCs w:val="22"/>
        </w:rPr>
      </w:pPr>
      <w:r w:rsidRPr="00F36037">
        <w:rPr>
          <w:noProof/>
          <w:sz w:val="22"/>
          <w:szCs w:val="22"/>
        </w:rPr>
        <mc:AlternateContent>
          <mc:Choice Requires="wps">
            <w:drawing>
              <wp:anchor distT="0" distB="0" distL="114300" distR="114300" simplePos="0" relativeHeight="251664384" behindDoc="0" locked="0" layoutInCell="1" allowOverlap="1" wp14:anchorId="421AF1C6" wp14:editId="1EBA0416">
                <wp:simplePos x="0" y="0"/>
                <wp:positionH relativeFrom="margin">
                  <wp:posOffset>3474085</wp:posOffset>
                </wp:positionH>
                <wp:positionV relativeFrom="paragraph">
                  <wp:posOffset>257175</wp:posOffset>
                </wp:positionV>
                <wp:extent cx="171450" cy="142875"/>
                <wp:effectExtent l="9525" t="9525" r="9525" b="9525"/>
                <wp:wrapNone/>
                <wp:docPr id="19" name="Rounded Rectangle 19" title="Highlighted antibiogra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304F92"/>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6" alt="Title: Highlighted antibiogram" style="position:absolute;margin-left:273.55pt;margin-top:20.25pt;width:13.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" filled="f" fillcolor="#304f92" strokecolor="red" strokeweight="1pt">
                <w10:wrap anchorx="margin"/>
              </v:roundrect>
            </w:pict>
          </mc:Fallback>
        </mc:AlternateContent>
      </w:r>
      <w:r w:rsidRPr="00F36037">
        <w:rPr>
          <w:noProof/>
          <w:sz w:val="22"/>
          <w:szCs w:val="22"/>
        </w:rPr>
        <w:drawing>
          <wp:inline distT="0" distB="0" distL="0" distR="0" wp14:anchorId="613B7A96" wp14:editId="41DAA7FB">
            <wp:extent cx="3778250" cy="1423670"/>
            <wp:effectExtent l="0" t="0" r="0" b="5080"/>
            <wp:docPr id="16" name="Picture 16" descr="Step 2 screen shot" title="Step 2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0" cy="1423670"/>
                    </a:xfrm>
                    <a:prstGeom prst="rect">
                      <a:avLst/>
                    </a:prstGeom>
                    <a:noFill/>
                    <a:ln>
                      <a:noFill/>
                    </a:ln>
                  </pic:spPr>
                </pic:pic>
              </a:graphicData>
            </a:graphic>
          </wp:inline>
        </w:drawing>
      </w:r>
    </w:p>
    <w:p w:rsidR="00304246" w:rsidRDefault="00304246" w:rsidP="000C1045">
      <w:pPr>
        <w:autoSpaceDE/>
        <w:autoSpaceDN/>
        <w:adjustRightInd/>
        <w:rPr>
          <w:b/>
          <w:sz w:val="22"/>
          <w:szCs w:val="22"/>
        </w:rPr>
      </w:pPr>
    </w:p>
    <w:p w:rsidR="00A910E9" w:rsidRPr="00F36037" w:rsidRDefault="00A910E9" w:rsidP="000C1045">
      <w:pPr>
        <w:autoSpaceDE/>
        <w:autoSpaceDN/>
        <w:adjustRightInd/>
        <w:rPr>
          <w:sz w:val="22"/>
          <w:szCs w:val="22"/>
        </w:rPr>
      </w:pPr>
      <w:proofErr w:type="gramStart"/>
      <w:r w:rsidRPr="00F36037">
        <w:rPr>
          <w:b/>
          <w:sz w:val="22"/>
          <w:szCs w:val="22"/>
        </w:rPr>
        <w:t>Step 3</w:t>
      </w:r>
      <w:r w:rsidRPr="00F36037">
        <w:rPr>
          <w:sz w:val="22"/>
          <w:szCs w:val="22"/>
        </w:rPr>
        <w:t>.</w:t>
      </w:r>
      <w:proofErr w:type="gramEnd"/>
      <w:r w:rsidRPr="00F36037">
        <w:rPr>
          <w:sz w:val="22"/>
          <w:szCs w:val="22"/>
        </w:rPr>
        <w:t xml:space="preserve"> Click to highlight </w:t>
      </w:r>
      <w:r w:rsidRPr="00F36037">
        <w:rPr>
          <w:i/>
          <w:sz w:val="22"/>
          <w:szCs w:val="22"/>
        </w:rPr>
        <w:t>Show Slicers</w:t>
      </w:r>
      <w:r w:rsidRPr="00F36037">
        <w:rPr>
          <w:sz w:val="22"/>
          <w:szCs w:val="22"/>
        </w:rPr>
        <w:t xml:space="preserve"> </w:t>
      </w:r>
    </w:p>
    <w:p w:rsidR="00A910E9" w:rsidRDefault="00A910E9" w:rsidP="00A910E9"/>
    <w:p w:rsidR="00A910E9" w:rsidRDefault="00A910E9" w:rsidP="00A910E9">
      <w:pPr>
        <w:jc w:val="center"/>
      </w:pPr>
      <w:r>
        <w:rPr>
          <w:noProof/>
        </w:rPr>
        <w:drawing>
          <wp:inline distT="0" distB="0" distL="0" distR="0" wp14:anchorId="627E8BBA" wp14:editId="2BC3564F">
            <wp:extent cx="1828800" cy="2423795"/>
            <wp:effectExtent l="0" t="0" r="0" b="0"/>
            <wp:docPr id="15" name="Picture 15" descr="Step 3 screen shot" title="Step 3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423795"/>
                    </a:xfrm>
                    <a:prstGeom prst="rect">
                      <a:avLst/>
                    </a:prstGeom>
                    <a:noFill/>
                    <a:ln>
                      <a:noFill/>
                    </a:ln>
                  </pic:spPr>
                </pic:pic>
              </a:graphicData>
            </a:graphic>
          </wp:inline>
        </w:drawing>
      </w:r>
    </w:p>
    <w:p w:rsidR="000C1045" w:rsidRDefault="00A910E9" w:rsidP="00304246">
      <w:pPr>
        <w:spacing w:before="720" w:after="600"/>
        <w:rPr>
          <w:i/>
          <w:sz w:val="22"/>
          <w:szCs w:val="22"/>
        </w:rPr>
      </w:pPr>
      <w:proofErr w:type="gramStart"/>
      <w:r w:rsidRPr="00231109">
        <w:rPr>
          <w:b/>
          <w:sz w:val="22"/>
          <w:szCs w:val="22"/>
        </w:rPr>
        <w:lastRenderedPageBreak/>
        <w:t>Step 4</w:t>
      </w:r>
      <w:r w:rsidRPr="00231109">
        <w:rPr>
          <w:sz w:val="22"/>
          <w:szCs w:val="22"/>
        </w:rPr>
        <w:t>.</w:t>
      </w:r>
      <w:proofErr w:type="gramEnd"/>
      <w:r w:rsidRPr="00231109">
        <w:rPr>
          <w:sz w:val="22"/>
          <w:szCs w:val="22"/>
        </w:rPr>
        <w:t xml:space="preserve"> Click </w:t>
      </w:r>
      <w:r w:rsidRPr="00231109">
        <w:rPr>
          <w:i/>
          <w:sz w:val="22"/>
          <w:szCs w:val="22"/>
        </w:rPr>
        <w:t>All Slicers</w:t>
      </w:r>
    </w:p>
    <w:p w:rsidR="00A910E9" w:rsidRPr="00231109" w:rsidRDefault="00A910E9" w:rsidP="00A910E9">
      <w:pPr>
        <w:rPr>
          <w:sz w:val="22"/>
          <w:szCs w:val="22"/>
        </w:rPr>
      </w:pPr>
      <w:proofErr w:type="gramStart"/>
      <w:r w:rsidRPr="00231109">
        <w:rPr>
          <w:b/>
          <w:sz w:val="22"/>
          <w:szCs w:val="22"/>
        </w:rPr>
        <w:t>Step 5</w:t>
      </w:r>
      <w:r w:rsidRPr="00231109">
        <w:rPr>
          <w:sz w:val="22"/>
          <w:szCs w:val="22"/>
        </w:rPr>
        <w:t>.</w:t>
      </w:r>
      <w:proofErr w:type="gramEnd"/>
      <w:r w:rsidRPr="00231109">
        <w:rPr>
          <w:sz w:val="22"/>
          <w:szCs w:val="22"/>
        </w:rPr>
        <w:t xml:space="preserve"> Type remoteness into the </w:t>
      </w:r>
      <w:r w:rsidRPr="00231109">
        <w:rPr>
          <w:i/>
          <w:sz w:val="22"/>
          <w:szCs w:val="22"/>
        </w:rPr>
        <w:t>search pane</w:t>
      </w:r>
      <w:r w:rsidRPr="00231109">
        <w:rPr>
          <w:sz w:val="22"/>
          <w:szCs w:val="22"/>
        </w:rPr>
        <w:t xml:space="preserve"> and select </w:t>
      </w:r>
      <w:r w:rsidRPr="00231109">
        <w:rPr>
          <w:i/>
          <w:sz w:val="22"/>
          <w:szCs w:val="22"/>
        </w:rPr>
        <w:t>Remoteness Area</w:t>
      </w:r>
      <w:r w:rsidRPr="00231109">
        <w:rPr>
          <w:sz w:val="22"/>
          <w:szCs w:val="22"/>
        </w:rPr>
        <w:t xml:space="preserve"> tick box</w:t>
      </w:r>
    </w:p>
    <w:p w:rsidR="00A910E9" w:rsidRDefault="00A910E9" w:rsidP="00A910E9"/>
    <w:p w:rsidR="00A910E9" w:rsidRDefault="00A910E9" w:rsidP="00A910E9"/>
    <w:p w:rsidR="00A910E9" w:rsidRDefault="00A910E9" w:rsidP="00A910E9">
      <w:pPr>
        <w:jc w:val="center"/>
      </w:pPr>
      <w:r>
        <w:rPr>
          <w:noProof/>
        </w:rPr>
        <w:drawing>
          <wp:inline distT="0" distB="0" distL="0" distR="0">
            <wp:extent cx="2113280" cy="1561465"/>
            <wp:effectExtent l="0" t="0" r="1270" b="635"/>
            <wp:docPr id="14" name="Picture 14" descr="Step 5 screen shot" title="Step 5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3280" cy="1561465"/>
                    </a:xfrm>
                    <a:prstGeom prst="rect">
                      <a:avLst/>
                    </a:prstGeom>
                    <a:noFill/>
                    <a:ln>
                      <a:noFill/>
                    </a:ln>
                  </pic:spPr>
                </pic:pic>
              </a:graphicData>
            </a:graphic>
          </wp:inline>
        </w:drawing>
      </w:r>
    </w:p>
    <w:p w:rsidR="00A910E9" w:rsidRDefault="00A910E9" w:rsidP="00A910E9"/>
    <w:p w:rsidR="00895ADB" w:rsidRDefault="00895ADB" w:rsidP="00A910E9">
      <w:pPr>
        <w:rPr>
          <w:b/>
          <w:sz w:val="22"/>
          <w:szCs w:val="22"/>
        </w:rPr>
      </w:pPr>
    </w:p>
    <w:p w:rsidR="000C1045" w:rsidRDefault="00A910E9" w:rsidP="000C1045">
      <w:pPr>
        <w:rPr>
          <w:i/>
          <w:sz w:val="22"/>
          <w:szCs w:val="22"/>
        </w:rPr>
      </w:pPr>
      <w:proofErr w:type="gramStart"/>
      <w:r w:rsidRPr="00231109">
        <w:rPr>
          <w:b/>
          <w:sz w:val="22"/>
          <w:szCs w:val="22"/>
        </w:rPr>
        <w:t>Step 6</w:t>
      </w:r>
      <w:r w:rsidRPr="00231109">
        <w:rPr>
          <w:sz w:val="22"/>
          <w:szCs w:val="22"/>
        </w:rPr>
        <w:t>.</w:t>
      </w:r>
      <w:proofErr w:type="gramEnd"/>
      <w:r w:rsidRPr="00231109">
        <w:rPr>
          <w:sz w:val="22"/>
          <w:szCs w:val="22"/>
        </w:rPr>
        <w:t xml:space="preserve"> Click  </w:t>
      </w:r>
      <w:r w:rsidRPr="00231109">
        <w:rPr>
          <w:noProof/>
          <w:sz w:val="22"/>
          <w:szCs w:val="22"/>
        </w:rPr>
        <w:drawing>
          <wp:inline distT="0" distB="0" distL="0" distR="0" wp14:anchorId="53D41A6A" wp14:editId="0B0636BE">
            <wp:extent cx="758825" cy="241300"/>
            <wp:effectExtent l="0" t="0" r="3175" b="6350"/>
            <wp:docPr id="13" name="Picture 13" descr="image of Apply button discussed under Step 6" title="Step 6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rsidRPr="00231109">
        <w:rPr>
          <w:sz w:val="22"/>
          <w:szCs w:val="22"/>
        </w:rPr>
        <w:t xml:space="preserve"> </w:t>
      </w:r>
      <w:r w:rsidRPr="00231109">
        <w:rPr>
          <w:i/>
          <w:sz w:val="22"/>
          <w:szCs w:val="22"/>
        </w:rPr>
        <w:t>Apply</w:t>
      </w:r>
    </w:p>
    <w:p w:rsidR="00304246" w:rsidRDefault="00304246" w:rsidP="000C1045">
      <w:pPr>
        <w:rPr>
          <w:b/>
          <w:sz w:val="22"/>
          <w:szCs w:val="22"/>
        </w:rPr>
      </w:pPr>
    </w:p>
    <w:p w:rsidR="00A910E9" w:rsidRPr="00E624C9" w:rsidRDefault="00A910E9" w:rsidP="000C1045">
      <w:pPr>
        <w:autoSpaceDE/>
        <w:autoSpaceDN/>
        <w:adjustRightInd/>
        <w:rPr>
          <w:i/>
          <w:sz w:val="22"/>
          <w:szCs w:val="22"/>
        </w:rPr>
      </w:pPr>
      <w:proofErr w:type="gramStart"/>
      <w:r w:rsidRPr="00E624C9">
        <w:rPr>
          <w:b/>
          <w:sz w:val="22"/>
          <w:szCs w:val="22"/>
        </w:rPr>
        <w:t>Step 7</w:t>
      </w:r>
      <w:r w:rsidRPr="00E624C9">
        <w:rPr>
          <w:b/>
          <w:i/>
          <w:sz w:val="22"/>
          <w:szCs w:val="22"/>
        </w:rPr>
        <w:t>.</w:t>
      </w:r>
      <w:proofErr w:type="gramEnd"/>
      <w:r w:rsidRPr="00E624C9">
        <w:rPr>
          <w:b/>
          <w:i/>
          <w:sz w:val="22"/>
          <w:szCs w:val="22"/>
        </w:rPr>
        <w:t xml:space="preserve">  </w:t>
      </w:r>
      <w:r w:rsidRPr="00E624C9">
        <w:rPr>
          <w:sz w:val="22"/>
          <w:szCs w:val="22"/>
        </w:rPr>
        <w:t xml:space="preserve">Click to highlight </w:t>
      </w:r>
      <w:r w:rsidRPr="00E624C9">
        <w:rPr>
          <w:i/>
          <w:sz w:val="22"/>
          <w:szCs w:val="22"/>
        </w:rPr>
        <w:t>Organism List</w:t>
      </w:r>
      <w:r w:rsidRPr="00E624C9">
        <w:rPr>
          <w:sz w:val="22"/>
          <w:szCs w:val="22"/>
        </w:rPr>
        <w:t xml:space="preserve">, navigate to </w:t>
      </w:r>
      <w:r w:rsidRPr="00E624C9">
        <w:rPr>
          <w:i/>
          <w:sz w:val="22"/>
          <w:szCs w:val="22"/>
        </w:rPr>
        <w:t>Replace Organism</w:t>
      </w:r>
      <w:r w:rsidRPr="00E624C9">
        <w:rPr>
          <w:sz w:val="22"/>
          <w:szCs w:val="22"/>
        </w:rPr>
        <w:t xml:space="preserve"> </w:t>
      </w:r>
      <w:r w:rsidRPr="00E624C9">
        <w:rPr>
          <w:i/>
          <w:sz w:val="22"/>
          <w:szCs w:val="22"/>
        </w:rPr>
        <w:t xml:space="preserve">list with </w:t>
      </w:r>
      <w:r w:rsidRPr="00E624C9">
        <w:rPr>
          <w:sz w:val="22"/>
          <w:szCs w:val="22"/>
        </w:rPr>
        <w:t>and select</w:t>
      </w:r>
      <w:r w:rsidRPr="00E624C9">
        <w:rPr>
          <w:i/>
          <w:sz w:val="22"/>
          <w:szCs w:val="22"/>
        </w:rPr>
        <w:t xml:space="preserve"> Remoteness Area</w:t>
      </w:r>
    </w:p>
    <w:p w:rsidR="00A910E9" w:rsidRDefault="00A910E9" w:rsidP="00A910E9">
      <w:pPr>
        <w:rPr>
          <w:rFonts w:eastAsia="Calibri"/>
        </w:rPr>
      </w:pPr>
    </w:p>
    <w:p w:rsidR="00A910E9" w:rsidRDefault="00A910E9" w:rsidP="00A910E9">
      <w:pPr>
        <w:jc w:val="center"/>
        <w:rPr>
          <w:rFonts w:eastAsia="Calibri"/>
        </w:rPr>
      </w:pPr>
      <w:r>
        <w:rPr>
          <w:rFonts w:eastAsia="Calibri"/>
          <w:noProof/>
        </w:rPr>
        <mc:AlternateContent>
          <mc:Choice Requires="wps">
            <w:drawing>
              <wp:anchor distT="0" distB="0" distL="114300" distR="114300" simplePos="0" relativeHeight="251665408" behindDoc="0" locked="0" layoutInCell="1" allowOverlap="1">
                <wp:simplePos x="0" y="0"/>
                <wp:positionH relativeFrom="margin">
                  <wp:posOffset>2188210</wp:posOffset>
                </wp:positionH>
                <wp:positionV relativeFrom="paragraph">
                  <wp:posOffset>356870</wp:posOffset>
                </wp:positionV>
                <wp:extent cx="161925" cy="104775"/>
                <wp:effectExtent l="9525" t="9525" r="9525" b="95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47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304F92"/>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26" style="position:absolute;margin-left:172.3pt;margin-top:28.1pt;width:12.75pt;height: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" filled="f" fillcolor="#304f92" strokecolor="red" strokeweight="1pt">
                <w10:wrap anchorx="margin"/>
              </v:roundrect>
            </w:pict>
          </mc:Fallback>
        </mc:AlternateContent>
      </w:r>
      <w:r>
        <w:rPr>
          <w:rFonts w:eastAsia="Calibri"/>
          <w:noProof/>
        </w:rPr>
        <w:drawing>
          <wp:inline distT="0" distB="0" distL="0" distR="0">
            <wp:extent cx="3364230" cy="2303145"/>
            <wp:effectExtent l="0" t="0" r="7620" b="1905"/>
            <wp:docPr id="11" name="Picture 11" descr="Step 7 screen shot" title="Step 7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4230" cy="2303145"/>
                    </a:xfrm>
                    <a:prstGeom prst="rect">
                      <a:avLst/>
                    </a:prstGeom>
                    <a:noFill/>
                    <a:ln>
                      <a:noFill/>
                    </a:ln>
                  </pic:spPr>
                </pic:pic>
              </a:graphicData>
            </a:graphic>
          </wp:inline>
        </w:drawing>
      </w:r>
    </w:p>
    <w:p w:rsidR="00A910E9" w:rsidRDefault="00A910E9" w:rsidP="00A910E9">
      <w:pPr>
        <w:rPr>
          <w:rFonts w:eastAsia="Calibri"/>
        </w:rPr>
      </w:pPr>
    </w:p>
    <w:p w:rsidR="000C1045" w:rsidRDefault="000C1045" w:rsidP="00A910E9">
      <w:pPr>
        <w:rPr>
          <w:rFonts w:eastAsia="Calibri"/>
          <w:b/>
          <w:sz w:val="22"/>
          <w:szCs w:val="22"/>
        </w:rPr>
      </w:pPr>
    </w:p>
    <w:p w:rsidR="00304246" w:rsidRDefault="00304246">
      <w:pPr>
        <w:autoSpaceDE/>
        <w:autoSpaceDN/>
        <w:adjustRightInd/>
        <w:rPr>
          <w:rFonts w:eastAsia="Calibri"/>
          <w:b/>
          <w:sz w:val="22"/>
          <w:szCs w:val="22"/>
        </w:rPr>
      </w:pPr>
      <w:r>
        <w:rPr>
          <w:rFonts w:eastAsia="Calibri"/>
          <w:b/>
          <w:sz w:val="22"/>
          <w:szCs w:val="22"/>
        </w:rPr>
        <w:br w:type="page"/>
      </w:r>
    </w:p>
    <w:p w:rsidR="00A910E9" w:rsidRDefault="00A910E9" w:rsidP="00304246">
      <w:pPr>
        <w:spacing w:after="480"/>
        <w:rPr>
          <w:rFonts w:eastAsia="Calibri"/>
        </w:rPr>
      </w:pPr>
      <w:proofErr w:type="gramStart"/>
      <w:r w:rsidRPr="00E624C9">
        <w:rPr>
          <w:rFonts w:eastAsia="Calibri"/>
          <w:b/>
          <w:sz w:val="22"/>
          <w:szCs w:val="22"/>
        </w:rPr>
        <w:lastRenderedPageBreak/>
        <w:t>Step 8</w:t>
      </w:r>
      <w:r w:rsidRPr="00E624C9">
        <w:rPr>
          <w:rFonts w:eastAsia="Calibri"/>
          <w:sz w:val="22"/>
          <w:szCs w:val="22"/>
        </w:rPr>
        <w:t>.</w:t>
      </w:r>
      <w:proofErr w:type="gramEnd"/>
      <w:r w:rsidRPr="00E624C9">
        <w:rPr>
          <w:rFonts w:eastAsia="Calibri"/>
          <w:sz w:val="22"/>
          <w:szCs w:val="22"/>
        </w:rPr>
        <w:t xml:space="preserve"> Click and drag the </w:t>
      </w:r>
      <w:r w:rsidRPr="00E624C9">
        <w:rPr>
          <w:noProof/>
          <w:sz w:val="22"/>
          <w:szCs w:val="22"/>
        </w:rPr>
        <w:drawing>
          <wp:inline distT="0" distB="0" distL="0" distR="0" wp14:anchorId="7B0A3093" wp14:editId="50F6609A">
            <wp:extent cx="276225" cy="276225"/>
            <wp:effectExtent l="0" t="0" r="9525" b="9525"/>
            <wp:docPr id="9" name="Picture 9" descr="Step 8 image of Map component button" title="Step 8 map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624C9">
        <w:rPr>
          <w:rFonts w:eastAsia="Calibri"/>
          <w:sz w:val="22"/>
          <w:szCs w:val="22"/>
        </w:rPr>
        <w:t xml:space="preserve"> </w:t>
      </w:r>
      <w:r w:rsidRPr="00E624C9">
        <w:rPr>
          <w:rFonts w:eastAsia="Calibri"/>
          <w:i/>
          <w:sz w:val="22"/>
          <w:szCs w:val="22"/>
        </w:rPr>
        <w:t>Map</w:t>
      </w:r>
      <w:r w:rsidRPr="00E624C9">
        <w:rPr>
          <w:rFonts w:eastAsia="Calibri"/>
          <w:sz w:val="22"/>
          <w:szCs w:val="22"/>
        </w:rPr>
        <w:t xml:space="preserve"> component into the </w:t>
      </w:r>
      <w:proofErr w:type="spellStart"/>
      <w:r w:rsidRPr="00E624C9">
        <w:rPr>
          <w:rFonts w:eastAsia="Calibri"/>
          <w:sz w:val="22"/>
          <w:szCs w:val="22"/>
        </w:rPr>
        <w:t>workboard</w:t>
      </w:r>
      <w:proofErr w:type="spellEnd"/>
      <w:r w:rsidRPr="00E624C9">
        <w:rPr>
          <w:rFonts w:eastAsia="Calibri"/>
          <w:sz w:val="22"/>
          <w:szCs w:val="22"/>
        </w:rPr>
        <w:t xml:space="preserve"> via the </w:t>
      </w:r>
      <w:r w:rsidRPr="00E624C9">
        <w:rPr>
          <w:rFonts w:eastAsia="Calibri"/>
          <w:i/>
          <w:sz w:val="22"/>
          <w:szCs w:val="22"/>
        </w:rPr>
        <w:t>Design</w:t>
      </w:r>
      <w:r w:rsidRPr="00E624C9">
        <w:rPr>
          <w:rFonts w:eastAsia="Calibri"/>
          <w:sz w:val="22"/>
          <w:szCs w:val="22"/>
        </w:rPr>
        <w:t xml:space="preserve"> tab</w:t>
      </w:r>
    </w:p>
    <w:p w:rsidR="00A910E9" w:rsidRDefault="00A910E9" w:rsidP="00A910E9">
      <w:pPr>
        <w:jc w:val="center"/>
        <w:rPr>
          <w:rFonts w:eastAsia="Calibri"/>
        </w:rPr>
      </w:pPr>
      <w:r>
        <w:rPr>
          <w:rFonts w:eastAsia="Calibri"/>
          <w:noProof/>
        </w:rPr>
        <w:drawing>
          <wp:inline distT="0" distB="0" distL="0" distR="0" wp14:anchorId="16E4CEB0" wp14:editId="62D9E823">
            <wp:extent cx="6189179" cy="3548097"/>
            <wp:effectExtent l="0" t="0" r="2540" b="0"/>
            <wp:docPr id="8" name="Picture 8" descr="Step 8 screen shot of Design option" title="Step 8 screen shot of Desig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9177" cy="3548096"/>
                    </a:xfrm>
                    <a:prstGeom prst="rect">
                      <a:avLst/>
                    </a:prstGeom>
                    <a:noFill/>
                    <a:ln>
                      <a:noFill/>
                    </a:ln>
                  </pic:spPr>
                </pic:pic>
              </a:graphicData>
            </a:graphic>
          </wp:inline>
        </w:drawing>
      </w:r>
    </w:p>
    <w:p w:rsidR="00A910E9" w:rsidRDefault="00A910E9" w:rsidP="00A910E9">
      <w:pPr>
        <w:rPr>
          <w:rFonts w:eastAsia="Calibri"/>
        </w:rPr>
      </w:pPr>
    </w:p>
    <w:p w:rsidR="00A910E9" w:rsidRDefault="00A910E9" w:rsidP="00A910E9">
      <w:pPr>
        <w:rPr>
          <w:rFonts w:eastAsia="Calibri"/>
        </w:rPr>
      </w:pPr>
      <w:proofErr w:type="gramStart"/>
      <w:r w:rsidRPr="00E624C9">
        <w:rPr>
          <w:rFonts w:eastAsia="Calibri"/>
          <w:b/>
          <w:sz w:val="22"/>
          <w:szCs w:val="22"/>
        </w:rPr>
        <w:t>Step 9</w:t>
      </w:r>
      <w:r w:rsidRPr="00E624C9">
        <w:rPr>
          <w:rFonts w:eastAsia="Calibri"/>
          <w:sz w:val="22"/>
          <w:szCs w:val="22"/>
        </w:rPr>
        <w:t>.</w:t>
      </w:r>
      <w:proofErr w:type="gramEnd"/>
      <w:r w:rsidRPr="00E624C9">
        <w:rPr>
          <w:rFonts w:eastAsia="Calibri"/>
          <w:sz w:val="22"/>
          <w:szCs w:val="22"/>
        </w:rPr>
        <w:t xml:space="preserve"> Select a </w:t>
      </w:r>
      <w:r w:rsidRPr="00E624C9">
        <w:rPr>
          <w:noProof/>
          <w:sz w:val="22"/>
          <w:szCs w:val="22"/>
        </w:rPr>
        <w:drawing>
          <wp:inline distT="0" distB="0" distL="0" distR="0" wp14:anchorId="53656323" wp14:editId="7399110D">
            <wp:extent cx="276225" cy="250190"/>
            <wp:effectExtent l="0" t="0" r="9525" b="0"/>
            <wp:docPr id="6" name="Picture 6" descr="Step 9 image of placeholder button" title="Step 9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50190"/>
                    </a:xfrm>
                    <a:prstGeom prst="rect">
                      <a:avLst/>
                    </a:prstGeom>
                    <a:noFill/>
                    <a:ln>
                      <a:noFill/>
                    </a:ln>
                  </pic:spPr>
                </pic:pic>
              </a:graphicData>
            </a:graphic>
          </wp:inline>
        </w:drawing>
      </w:r>
      <w:r w:rsidRPr="00E624C9">
        <w:rPr>
          <w:rFonts w:eastAsia="Calibri"/>
          <w:sz w:val="22"/>
          <w:szCs w:val="22"/>
        </w:rPr>
        <w:t xml:space="preserve"> </w:t>
      </w:r>
      <w:r w:rsidRPr="00E624C9">
        <w:rPr>
          <w:rFonts w:eastAsia="Calibri"/>
          <w:i/>
          <w:sz w:val="22"/>
          <w:szCs w:val="22"/>
        </w:rPr>
        <w:t>Placeholder</w:t>
      </w:r>
      <w:r w:rsidRPr="00E624C9">
        <w:rPr>
          <w:rFonts w:eastAsia="Calibri"/>
          <w:sz w:val="22"/>
          <w:szCs w:val="22"/>
        </w:rPr>
        <w:t xml:space="preserve"> for placement of the </w:t>
      </w:r>
      <w:r w:rsidRPr="00E624C9">
        <w:rPr>
          <w:rFonts w:eastAsia="Calibri"/>
          <w:i/>
          <w:sz w:val="22"/>
          <w:szCs w:val="22"/>
        </w:rPr>
        <w:t>Map</w:t>
      </w:r>
      <w:r w:rsidRPr="00E624C9">
        <w:rPr>
          <w:rFonts w:eastAsia="Calibri"/>
          <w:sz w:val="22"/>
          <w:szCs w:val="22"/>
        </w:rPr>
        <w:t xml:space="preserve"> component</w:t>
      </w:r>
    </w:p>
    <w:p w:rsidR="000C1045" w:rsidRDefault="000C1045">
      <w:pPr>
        <w:autoSpaceDE/>
        <w:autoSpaceDN/>
        <w:adjustRightInd/>
        <w:rPr>
          <w:rFonts w:eastAsia="Calibri"/>
          <w:b/>
          <w:sz w:val="22"/>
          <w:szCs w:val="22"/>
        </w:rPr>
      </w:pPr>
      <w:r>
        <w:rPr>
          <w:rFonts w:eastAsia="Calibri"/>
          <w:b/>
          <w:sz w:val="22"/>
          <w:szCs w:val="22"/>
        </w:rPr>
        <w:br w:type="page"/>
      </w:r>
    </w:p>
    <w:p w:rsidR="00A910E9" w:rsidRPr="00231109" w:rsidRDefault="00A910E9" w:rsidP="00A910E9">
      <w:pPr>
        <w:rPr>
          <w:rFonts w:eastAsia="Calibri"/>
          <w:sz w:val="22"/>
          <w:szCs w:val="22"/>
        </w:rPr>
      </w:pPr>
      <w:proofErr w:type="gramStart"/>
      <w:r w:rsidRPr="00231109">
        <w:rPr>
          <w:rFonts w:eastAsia="Calibri"/>
          <w:b/>
          <w:sz w:val="22"/>
          <w:szCs w:val="22"/>
        </w:rPr>
        <w:lastRenderedPageBreak/>
        <w:t>Step 10</w:t>
      </w:r>
      <w:r w:rsidRPr="00231109">
        <w:rPr>
          <w:rFonts w:eastAsia="Calibri"/>
          <w:sz w:val="22"/>
          <w:szCs w:val="22"/>
        </w:rPr>
        <w:t>.</w:t>
      </w:r>
      <w:proofErr w:type="gramEnd"/>
      <w:r w:rsidRPr="00231109">
        <w:rPr>
          <w:rFonts w:eastAsia="Calibri"/>
          <w:sz w:val="22"/>
          <w:szCs w:val="22"/>
        </w:rPr>
        <w:t xml:space="preserve"> Make additional changes using the buttons within the </w:t>
      </w:r>
      <w:r w:rsidRPr="00231109">
        <w:rPr>
          <w:rFonts w:eastAsia="Calibri"/>
          <w:i/>
          <w:sz w:val="22"/>
          <w:szCs w:val="22"/>
        </w:rPr>
        <w:t xml:space="preserve">Map </w:t>
      </w:r>
      <w:r w:rsidRPr="00231109">
        <w:rPr>
          <w:rFonts w:eastAsia="Calibri"/>
          <w:sz w:val="22"/>
          <w:szCs w:val="22"/>
        </w:rPr>
        <w:t xml:space="preserve">tab e.g. select </w:t>
      </w:r>
      <w:proofErr w:type="gramStart"/>
      <w:r w:rsidRPr="00231109">
        <w:rPr>
          <w:rFonts w:eastAsia="Calibri"/>
          <w:i/>
          <w:sz w:val="22"/>
          <w:szCs w:val="22"/>
        </w:rPr>
        <w:t>Legend</w:t>
      </w:r>
      <w:r w:rsidRPr="00231109">
        <w:rPr>
          <w:rFonts w:eastAsia="Calibri"/>
          <w:sz w:val="22"/>
          <w:szCs w:val="22"/>
        </w:rPr>
        <w:t>,</w:t>
      </w:r>
      <w:proofErr w:type="gramEnd"/>
      <w:r w:rsidRPr="00231109">
        <w:rPr>
          <w:rFonts w:eastAsia="Calibri"/>
          <w:sz w:val="22"/>
          <w:szCs w:val="22"/>
        </w:rPr>
        <w:t xml:space="preserve"> show on left, change the </w:t>
      </w:r>
      <w:proofErr w:type="spellStart"/>
      <w:r w:rsidRPr="00231109">
        <w:rPr>
          <w:rFonts w:eastAsia="Calibri"/>
          <w:i/>
          <w:sz w:val="22"/>
          <w:szCs w:val="22"/>
        </w:rPr>
        <w:t>Basemap</w:t>
      </w:r>
      <w:proofErr w:type="spellEnd"/>
      <w:r w:rsidRPr="00231109">
        <w:rPr>
          <w:rFonts w:eastAsia="Calibri"/>
          <w:i/>
          <w:sz w:val="22"/>
          <w:szCs w:val="22"/>
        </w:rPr>
        <w:t xml:space="preserve"> </w:t>
      </w:r>
      <w:r w:rsidRPr="0067006B">
        <w:rPr>
          <w:rFonts w:eastAsia="Calibri"/>
          <w:sz w:val="22"/>
          <w:szCs w:val="22"/>
        </w:rPr>
        <w:t xml:space="preserve">to </w:t>
      </w:r>
      <w:r w:rsidRPr="00231109">
        <w:rPr>
          <w:rFonts w:eastAsia="Calibri"/>
          <w:sz w:val="22"/>
          <w:szCs w:val="22"/>
        </w:rPr>
        <w:t>Physical map.</w:t>
      </w:r>
    </w:p>
    <w:p w:rsidR="00A910E9" w:rsidRPr="00231109" w:rsidRDefault="00A910E9" w:rsidP="00A910E9">
      <w:pPr>
        <w:rPr>
          <w:rFonts w:eastAsia="Calibri"/>
          <w:sz w:val="22"/>
          <w:szCs w:val="22"/>
        </w:rPr>
      </w:pPr>
    </w:p>
    <w:p w:rsidR="00A910E9" w:rsidRPr="00231109" w:rsidRDefault="00A910E9" w:rsidP="00A910E9">
      <w:pPr>
        <w:rPr>
          <w:rFonts w:eastAsia="Calibri"/>
          <w:sz w:val="22"/>
          <w:szCs w:val="22"/>
        </w:rPr>
      </w:pPr>
    </w:p>
    <w:p w:rsidR="00A910E9" w:rsidRDefault="00A910E9" w:rsidP="00A910E9">
      <w:pPr>
        <w:jc w:val="center"/>
        <w:rPr>
          <w:rFonts w:eastAsia="Calibri"/>
        </w:rPr>
      </w:pPr>
      <w:r>
        <w:rPr>
          <w:rFonts w:eastAsia="Calibri"/>
          <w:noProof/>
        </w:rPr>
        <w:drawing>
          <wp:inline distT="0" distB="0" distL="0" distR="0">
            <wp:extent cx="3484880" cy="3122930"/>
            <wp:effectExtent l="0" t="0" r="1270" b="1270"/>
            <wp:docPr id="5" name="Picture 5" descr="Step 10 screen shot" title="Step 10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4880" cy="3122930"/>
                    </a:xfrm>
                    <a:prstGeom prst="rect">
                      <a:avLst/>
                    </a:prstGeom>
                    <a:noFill/>
                    <a:ln>
                      <a:noFill/>
                    </a:ln>
                  </pic:spPr>
                </pic:pic>
              </a:graphicData>
            </a:graphic>
          </wp:inline>
        </w:drawing>
      </w:r>
    </w:p>
    <w:p w:rsidR="00A910E9" w:rsidRDefault="00A910E9" w:rsidP="00A910E9">
      <w:pPr>
        <w:jc w:val="center"/>
        <w:rPr>
          <w:rFonts w:eastAsia="Calibri"/>
        </w:rPr>
      </w:pPr>
    </w:p>
    <w:p w:rsidR="00A910E9" w:rsidRDefault="00A910E9" w:rsidP="00A910E9">
      <w:pPr>
        <w:jc w:val="center"/>
        <w:rPr>
          <w:rFonts w:eastAsia="Calibri"/>
        </w:rPr>
      </w:pPr>
    </w:p>
    <w:p w:rsidR="000C1045" w:rsidRDefault="00A910E9" w:rsidP="000C1045">
      <w:pPr>
        <w:spacing w:after="600"/>
        <w:rPr>
          <w:rFonts w:eastAsia="Calibri"/>
          <w:sz w:val="22"/>
          <w:szCs w:val="22"/>
        </w:rPr>
      </w:pPr>
      <w:proofErr w:type="gramStart"/>
      <w:r w:rsidRPr="00E624C9">
        <w:rPr>
          <w:rFonts w:eastAsia="Calibri"/>
          <w:b/>
          <w:sz w:val="22"/>
          <w:szCs w:val="22"/>
        </w:rPr>
        <w:t>Step 11</w:t>
      </w:r>
      <w:r w:rsidRPr="00E624C9">
        <w:rPr>
          <w:rFonts w:eastAsia="Calibri"/>
          <w:sz w:val="22"/>
          <w:szCs w:val="22"/>
        </w:rPr>
        <w:t>.</w:t>
      </w:r>
      <w:proofErr w:type="gramEnd"/>
      <w:r w:rsidRPr="00E624C9">
        <w:rPr>
          <w:rFonts w:eastAsia="Calibri"/>
          <w:sz w:val="22"/>
          <w:szCs w:val="22"/>
        </w:rPr>
        <w:t xml:space="preserve"> There is additional functionality available to edit a map and use the </w:t>
      </w:r>
      <w:r w:rsidRPr="00E624C9">
        <w:rPr>
          <w:rFonts w:eastAsia="Calibri"/>
          <w:i/>
          <w:sz w:val="22"/>
          <w:szCs w:val="22"/>
        </w:rPr>
        <w:t>Map Designer</w:t>
      </w:r>
      <w:r w:rsidRPr="00E624C9">
        <w:rPr>
          <w:rFonts w:eastAsia="Calibri"/>
          <w:sz w:val="22"/>
          <w:szCs w:val="22"/>
        </w:rPr>
        <w:t xml:space="preserve"> which is available via the </w:t>
      </w:r>
      <w:r w:rsidRPr="00E624C9">
        <w:rPr>
          <w:rFonts w:eastAsia="Calibri"/>
          <w:noProof/>
          <w:sz w:val="22"/>
          <w:szCs w:val="22"/>
        </w:rPr>
        <w:drawing>
          <wp:inline distT="0" distB="0" distL="0" distR="0" wp14:anchorId="51D10A64" wp14:editId="5B8886DA">
            <wp:extent cx="233045" cy="301625"/>
            <wp:effectExtent l="0" t="0" r="0" b="3175"/>
            <wp:docPr id="4" name="Picture 4" descr="Image of Edit button discussed in Step 11" title="Step 11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045" cy="301625"/>
                    </a:xfrm>
                    <a:prstGeom prst="rect">
                      <a:avLst/>
                    </a:prstGeom>
                    <a:noFill/>
                    <a:ln>
                      <a:noFill/>
                    </a:ln>
                  </pic:spPr>
                </pic:pic>
              </a:graphicData>
            </a:graphic>
          </wp:inline>
        </w:drawing>
      </w:r>
      <w:r w:rsidRPr="00E624C9">
        <w:rPr>
          <w:rFonts w:eastAsia="Calibri"/>
          <w:sz w:val="22"/>
          <w:szCs w:val="22"/>
        </w:rPr>
        <w:t xml:space="preserve"> </w:t>
      </w:r>
      <w:r w:rsidRPr="00E624C9">
        <w:rPr>
          <w:rFonts w:eastAsia="Calibri"/>
          <w:i/>
          <w:sz w:val="22"/>
          <w:szCs w:val="22"/>
        </w:rPr>
        <w:t>Edit</w:t>
      </w:r>
      <w:r w:rsidRPr="00E624C9">
        <w:rPr>
          <w:rFonts w:eastAsia="Calibri"/>
          <w:sz w:val="22"/>
          <w:szCs w:val="22"/>
        </w:rPr>
        <w:t xml:space="preserve"> button on the </w:t>
      </w:r>
      <w:r w:rsidRPr="00E624C9">
        <w:rPr>
          <w:rFonts w:eastAsia="Calibri"/>
          <w:i/>
          <w:sz w:val="22"/>
          <w:szCs w:val="22"/>
        </w:rPr>
        <w:t>Map</w:t>
      </w:r>
      <w:r w:rsidRPr="00E624C9">
        <w:rPr>
          <w:rFonts w:eastAsia="Calibri"/>
          <w:sz w:val="22"/>
          <w:szCs w:val="22"/>
        </w:rPr>
        <w:t xml:space="preserve"> tab.</w:t>
      </w:r>
    </w:p>
    <w:p w:rsidR="00A910E9" w:rsidRDefault="00A910E9" w:rsidP="000C1045">
      <w:pPr>
        <w:spacing w:after="600"/>
        <w:rPr>
          <w:rFonts w:eastAsia="Calibri"/>
        </w:rPr>
      </w:pPr>
      <w:r>
        <w:rPr>
          <w:rFonts w:eastAsia="Calibri"/>
        </w:rPr>
        <w:t xml:space="preserve"> </w:t>
      </w:r>
      <w:r>
        <w:rPr>
          <w:rFonts w:eastAsia="Calibri"/>
          <w:noProof/>
        </w:rPr>
        <w:drawing>
          <wp:inline distT="0" distB="0" distL="0" distR="0" wp14:anchorId="1FAA41F3" wp14:editId="61B0B834">
            <wp:extent cx="5700310" cy="1026544"/>
            <wp:effectExtent l="0" t="0" r="0" b="2540"/>
            <wp:docPr id="3" name="Picture 3" descr="Step 11 screen shot" title="Step 11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503" cy="1026579"/>
                    </a:xfrm>
                    <a:prstGeom prst="rect">
                      <a:avLst/>
                    </a:prstGeom>
                    <a:noFill/>
                    <a:ln>
                      <a:noFill/>
                    </a:ln>
                  </pic:spPr>
                </pic:pic>
              </a:graphicData>
            </a:graphic>
          </wp:inline>
        </w:drawing>
      </w:r>
    </w:p>
    <w:p w:rsidR="000C1045" w:rsidRDefault="000C1045">
      <w:pPr>
        <w:autoSpaceDE/>
        <w:autoSpaceDN/>
        <w:adjustRightInd/>
        <w:rPr>
          <w:b/>
          <w:sz w:val="24"/>
          <w:szCs w:val="24"/>
        </w:rPr>
      </w:pPr>
      <w:r>
        <w:rPr>
          <w:b/>
          <w:sz w:val="24"/>
          <w:szCs w:val="24"/>
        </w:rPr>
        <w:br w:type="page"/>
      </w:r>
    </w:p>
    <w:p w:rsidR="0067006B" w:rsidRPr="0067006B" w:rsidRDefault="0067006B" w:rsidP="00E26B4B">
      <w:pPr>
        <w:autoSpaceDE/>
        <w:autoSpaceDN/>
        <w:adjustRightInd/>
        <w:rPr>
          <w:b/>
          <w:sz w:val="24"/>
          <w:szCs w:val="24"/>
        </w:rPr>
      </w:pPr>
      <w:r w:rsidRPr="0067006B">
        <w:rPr>
          <w:b/>
          <w:sz w:val="24"/>
          <w:szCs w:val="24"/>
        </w:rPr>
        <w:lastRenderedPageBreak/>
        <w:t>Additional formatting options</w:t>
      </w:r>
    </w:p>
    <w:p w:rsidR="00A910E9" w:rsidRPr="00E624C9" w:rsidRDefault="00A910E9" w:rsidP="00A910E9">
      <w:pPr>
        <w:rPr>
          <w:rFonts w:eastAsia="Calibri"/>
          <w:sz w:val="22"/>
          <w:szCs w:val="22"/>
        </w:rPr>
      </w:pPr>
      <w:proofErr w:type="gramStart"/>
      <w:r w:rsidRPr="00E624C9">
        <w:rPr>
          <w:b/>
          <w:sz w:val="22"/>
          <w:szCs w:val="22"/>
        </w:rPr>
        <w:t>Step 12</w:t>
      </w:r>
      <w:r w:rsidRPr="00E624C9">
        <w:rPr>
          <w:sz w:val="22"/>
          <w:szCs w:val="22"/>
        </w:rPr>
        <w:t>.</w:t>
      </w:r>
      <w:proofErr w:type="gramEnd"/>
      <w:r w:rsidRPr="00E624C9">
        <w:rPr>
          <w:sz w:val="22"/>
          <w:szCs w:val="22"/>
        </w:rPr>
        <w:t xml:space="preserve"> </w:t>
      </w:r>
      <w:r w:rsidRPr="00E624C9">
        <w:rPr>
          <w:rFonts w:eastAsia="Calibri"/>
          <w:sz w:val="22"/>
          <w:szCs w:val="22"/>
        </w:rPr>
        <w:t>The following descriptions are available to assist users to apply additional formatting. Make selections</w:t>
      </w:r>
      <w:r w:rsidR="00BF716A" w:rsidRPr="00E624C9">
        <w:rPr>
          <w:rFonts w:eastAsia="Calibri"/>
          <w:sz w:val="22"/>
          <w:szCs w:val="22"/>
        </w:rPr>
        <w:t xml:space="preserve"> within the Visualisations screen </w:t>
      </w:r>
      <w:r w:rsidR="00954C23">
        <w:rPr>
          <w:rFonts w:eastAsia="Calibri"/>
          <w:sz w:val="22"/>
          <w:szCs w:val="22"/>
        </w:rPr>
        <w:t>drop down boxes</w:t>
      </w:r>
      <w:r w:rsidR="0067006B">
        <w:rPr>
          <w:rFonts w:eastAsia="Calibri"/>
          <w:sz w:val="22"/>
          <w:szCs w:val="22"/>
        </w:rPr>
        <w:t xml:space="preserve"> </w:t>
      </w:r>
      <w:r w:rsidRPr="00E624C9">
        <w:rPr>
          <w:rFonts w:eastAsia="Calibri"/>
          <w:sz w:val="22"/>
          <w:szCs w:val="22"/>
        </w:rPr>
        <w:t>and click OK to apply.</w:t>
      </w:r>
    </w:p>
    <w:p w:rsidR="00231109" w:rsidRDefault="00231109" w:rsidP="00F36037">
      <w:pPr>
        <w:spacing w:before="100" w:beforeAutospacing="1"/>
        <w:rPr>
          <w:b/>
          <w:sz w:val="22"/>
          <w:szCs w:val="22"/>
        </w:rPr>
      </w:pPr>
      <w:r>
        <w:rPr>
          <w:rFonts w:eastAsia="Calibri"/>
          <w:noProof/>
        </w:rPr>
        <w:drawing>
          <wp:inline distT="0" distB="0" distL="0" distR="0" wp14:anchorId="5F30E067" wp14:editId="711DAEB9">
            <wp:extent cx="3191774" cy="3629426"/>
            <wp:effectExtent l="0" t="0" r="8890" b="9525"/>
            <wp:docPr id="12" name="Picture 12" descr="Screen shot of Map designer" title="Ste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1774" cy="3629426"/>
                    </a:xfrm>
                    <a:prstGeom prst="rect">
                      <a:avLst/>
                    </a:prstGeom>
                    <a:noFill/>
                    <a:ln>
                      <a:noFill/>
                    </a:ln>
                  </pic:spPr>
                </pic:pic>
              </a:graphicData>
            </a:graphic>
          </wp:inline>
        </w:drawing>
      </w:r>
    </w:p>
    <w:p w:rsidR="00BF716A" w:rsidRPr="0067006B" w:rsidRDefault="00BF716A" w:rsidP="00F36037">
      <w:pPr>
        <w:spacing w:before="100" w:beforeAutospacing="1"/>
        <w:rPr>
          <w:b/>
          <w:i/>
          <w:sz w:val="22"/>
          <w:szCs w:val="22"/>
        </w:rPr>
      </w:pPr>
      <w:r w:rsidRPr="0067006B">
        <w:rPr>
          <w:b/>
          <w:i/>
          <w:sz w:val="22"/>
          <w:szCs w:val="22"/>
        </w:rPr>
        <w:t>Classification and Colour</w:t>
      </w:r>
    </w:p>
    <w:p w:rsidR="00A910E9" w:rsidRPr="00E624C9" w:rsidRDefault="00A910E9" w:rsidP="00F36037">
      <w:pPr>
        <w:spacing w:after="100" w:afterAutospacing="1"/>
        <w:rPr>
          <w:sz w:val="22"/>
          <w:szCs w:val="22"/>
        </w:rPr>
      </w:pPr>
      <w:r w:rsidRPr="00E624C9">
        <w:rPr>
          <w:sz w:val="22"/>
          <w:szCs w:val="22"/>
        </w:rPr>
        <w:t xml:space="preserve">Use </w:t>
      </w:r>
      <w:r w:rsidRPr="00E624C9">
        <w:rPr>
          <w:b/>
          <w:bCs/>
          <w:sz w:val="22"/>
          <w:szCs w:val="22"/>
        </w:rPr>
        <w:t>Classification</w:t>
      </w:r>
      <w:r w:rsidRPr="00E624C9">
        <w:rPr>
          <w:sz w:val="22"/>
          <w:szCs w:val="22"/>
        </w:rPr>
        <w:t xml:space="preserve"> and </w:t>
      </w:r>
      <w:r w:rsidRPr="00E624C9">
        <w:rPr>
          <w:b/>
          <w:bCs/>
          <w:sz w:val="22"/>
          <w:szCs w:val="22"/>
        </w:rPr>
        <w:t>Colour</w:t>
      </w:r>
      <w:r w:rsidRPr="00E624C9">
        <w:rPr>
          <w:sz w:val="22"/>
          <w:szCs w:val="22"/>
        </w:rPr>
        <w:t xml:space="preserve"> to define the colour scheme. Classification determines how the values on the map will be distributed among the colours. Choose one of the following methods:</w:t>
      </w:r>
    </w:p>
    <w:p w:rsidR="00A910E9" w:rsidRPr="00E624C9" w:rsidRDefault="00A910E9" w:rsidP="00A910E9">
      <w:pPr>
        <w:spacing w:before="100" w:beforeAutospacing="1" w:after="100" w:afterAutospacing="1"/>
        <w:rPr>
          <w:sz w:val="22"/>
          <w:szCs w:val="22"/>
        </w:rPr>
      </w:pPr>
      <w:r w:rsidRPr="00231109">
        <w:rPr>
          <w:b/>
          <w:bCs/>
          <w:i/>
          <w:sz w:val="22"/>
          <w:szCs w:val="22"/>
        </w:rPr>
        <w:t>Linear</w:t>
      </w:r>
      <w:r w:rsidRPr="00231109">
        <w:rPr>
          <w:i/>
          <w:sz w:val="22"/>
          <w:szCs w:val="22"/>
        </w:rPr>
        <w:t>:</w:t>
      </w:r>
      <w:r w:rsidRPr="00E624C9">
        <w:rPr>
          <w:sz w:val="22"/>
          <w:szCs w:val="22"/>
        </w:rPr>
        <w:t xml:space="preserve"> With this method you can use 3, 5, 7 or 9 colours, and the range of values will be divided into equal-sized sub-ranges among the colours. You can manually set the lowest and the highest values. Values lower than the minimum will be represented by the colour representing the minimum, and values higher than the maximum will be represented by the colour representing the maximum.</w:t>
      </w:r>
    </w:p>
    <w:p w:rsidR="00A910E9" w:rsidRPr="00E624C9" w:rsidRDefault="00A910E9" w:rsidP="00A910E9">
      <w:pPr>
        <w:spacing w:before="100" w:beforeAutospacing="1" w:after="100" w:afterAutospacing="1"/>
        <w:rPr>
          <w:sz w:val="22"/>
          <w:szCs w:val="22"/>
        </w:rPr>
      </w:pPr>
      <w:r w:rsidRPr="00231109">
        <w:rPr>
          <w:b/>
          <w:bCs/>
          <w:i/>
          <w:sz w:val="22"/>
          <w:szCs w:val="22"/>
        </w:rPr>
        <w:t>Linear by interval</w:t>
      </w:r>
      <w:r w:rsidRPr="00E624C9">
        <w:rPr>
          <w:sz w:val="22"/>
          <w:szCs w:val="22"/>
        </w:rPr>
        <w:t xml:space="preserve">: With this method you can use 3, 5, 7 or 9 colours. Here you specify an interval by which to equally divide the range of values. The interval is a value (not the number of intervals). You can also manually set the lowest value. </w:t>
      </w:r>
      <w:proofErr w:type="spellStart"/>
      <w:r w:rsidRPr="00E624C9">
        <w:rPr>
          <w:sz w:val="22"/>
          <w:szCs w:val="22"/>
        </w:rPr>
        <w:t>Necto</w:t>
      </w:r>
      <w:proofErr w:type="spellEnd"/>
      <w:r w:rsidRPr="00E624C9">
        <w:rPr>
          <w:sz w:val="22"/>
          <w:szCs w:val="22"/>
        </w:rPr>
        <w:t xml:space="preserve"> will order members by values and separate them according to the interval value, determining the number of partitions automatically based on the interval.</w:t>
      </w:r>
    </w:p>
    <w:p w:rsidR="00A910E9" w:rsidRPr="00E624C9" w:rsidRDefault="00A910E9" w:rsidP="00A910E9">
      <w:pPr>
        <w:spacing w:before="100" w:beforeAutospacing="1" w:after="100" w:afterAutospacing="1"/>
        <w:rPr>
          <w:sz w:val="22"/>
          <w:szCs w:val="22"/>
        </w:rPr>
      </w:pPr>
      <w:r w:rsidRPr="00231109">
        <w:rPr>
          <w:b/>
          <w:bCs/>
          <w:i/>
          <w:sz w:val="22"/>
          <w:szCs w:val="22"/>
        </w:rPr>
        <w:t>Threshold</w:t>
      </w:r>
      <w:r w:rsidRPr="00E624C9">
        <w:rPr>
          <w:sz w:val="22"/>
          <w:szCs w:val="22"/>
        </w:rPr>
        <w:t>: With this method you can use only two colours. The threshold for distributing the values between the two colours is determined automatically. You can change the threshold by entering a percentage value.</w:t>
      </w:r>
    </w:p>
    <w:p w:rsidR="00A910E9" w:rsidRPr="00E624C9" w:rsidRDefault="00A910E9" w:rsidP="00A910E9">
      <w:pPr>
        <w:spacing w:before="100" w:beforeAutospacing="1" w:after="100" w:afterAutospacing="1"/>
        <w:rPr>
          <w:sz w:val="22"/>
          <w:szCs w:val="22"/>
        </w:rPr>
      </w:pPr>
      <w:r w:rsidRPr="00231109">
        <w:rPr>
          <w:b/>
          <w:bCs/>
          <w:i/>
          <w:sz w:val="22"/>
          <w:szCs w:val="22"/>
        </w:rPr>
        <w:t>Quantile</w:t>
      </w:r>
      <w:r w:rsidRPr="00E624C9">
        <w:rPr>
          <w:sz w:val="22"/>
          <w:szCs w:val="22"/>
        </w:rPr>
        <w:t>: With this method you can use 2, 3, 5, 7 or 9 colours, and each partition will contain an equal number of items to be presented.</w:t>
      </w:r>
    </w:p>
    <w:p w:rsidR="00E26B4B" w:rsidRDefault="00E26B4B">
      <w:pPr>
        <w:autoSpaceDE/>
        <w:autoSpaceDN/>
        <w:adjustRightInd/>
        <w:rPr>
          <w:b/>
          <w:bCs/>
          <w:i/>
          <w:sz w:val="22"/>
          <w:szCs w:val="22"/>
        </w:rPr>
      </w:pPr>
      <w:r>
        <w:rPr>
          <w:b/>
          <w:bCs/>
          <w:i/>
          <w:sz w:val="22"/>
          <w:szCs w:val="22"/>
        </w:rPr>
        <w:br w:type="page"/>
      </w:r>
    </w:p>
    <w:p w:rsidR="00BF716A" w:rsidRPr="0067006B" w:rsidRDefault="00BF716A" w:rsidP="00231109">
      <w:pPr>
        <w:spacing w:before="100" w:beforeAutospacing="1"/>
        <w:rPr>
          <w:b/>
          <w:bCs/>
          <w:i/>
          <w:sz w:val="22"/>
          <w:szCs w:val="22"/>
        </w:rPr>
      </w:pPr>
      <w:r w:rsidRPr="0067006B">
        <w:rPr>
          <w:b/>
          <w:bCs/>
          <w:i/>
          <w:sz w:val="22"/>
          <w:szCs w:val="22"/>
        </w:rPr>
        <w:lastRenderedPageBreak/>
        <w:t>Partitioning</w:t>
      </w:r>
    </w:p>
    <w:p w:rsidR="00A910E9" w:rsidRPr="00231109" w:rsidRDefault="00A910E9" w:rsidP="00231109">
      <w:pPr>
        <w:spacing w:after="100" w:afterAutospacing="1"/>
        <w:rPr>
          <w:sz w:val="22"/>
          <w:szCs w:val="22"/>
        </w:rPr>
      </w:pPr>
      <w:r w:rsidRPr="00231109">
        <w:rPr>
          <w:b/>
          <w:bCs/>
          <w:sz w:val="22"/>
          <w:szCs w:val="22"/>
        </w:rPr>
        <w:t>Natural breaks</w:t>
      </w:r>
      <w:r w:rsidRPr="00231109">
        <w:rPr>
          <w:sz w:val="22"/>
          <w:szCs w:val="22"/>
        </w:rPr>
        <w:t xml:space="preserve">: With this method you can use 2, 3, 5, 7 or 9 colours. Partitions will be based on natural groupings inherent in the data. </w:t>
      </w:r>
      <w:proofErr w:type="spellStart"/>
      <w:r w:rsidRPr="00231109">
        <w:rPr>
          <w:sz w:val="22"/>
          <w:szCs w:val="22"/>
        </w:rPr>
        <w:t>Necto</w:t>
      </w:r>
      <w:proofErr w:type="spellEnd"/>
      <w:r w:rsidRPr="00231109">
        <w:rPr>
          <w:sz w:val="22"/>
          <w:szCs w:val="22"/>
        </w:rPr>
        <w:t xml:space="preserve"> identifies break points by picking the partition breaks </w:t>
      </w:r>
      <w:proofErr w:type="gramStart"/>
      <w:r w:rsidRPr="00231109">
        <w:rPr>
          <w:sz w:val="22"/>
          <w:szCs w:val="22"/>
        </w:rPr>
        <w:t>that best group similar values</w:t>
      </w:r>
      <w:proofErr w:type="gramEnd"/>
      <w:r w:rsidRPr="00231109">
        <w:rPr>
          <w:sz w:val="22"/>
          <w:szCs w:val="22"/>
        </w:rPr>
        <w:t>, and maximizes the differences between partitions using Jenks natural breaks optimization.</w:t>
      </w:r>
    </w:p>
    <w:p w:rsidR="00A910E9" w:rsidRPr="00231109" w:rsidRDefault="00A910E9" w:rsidP="00A910E9">
      <w:pPr>
        <w:spacing w:before="100" w:beforeAutospacing="1" w:after="100" w:afterAutospacing="1"/>
        <w:rPr>
          <w:sz w:val="22"/>
          <w:szCs w:val="22"/>
        </w:rPr>
      </w:pPr>
      <w:r w:rsidRPr="00231109">
        <w:rPr>
          <w:b/>
          <w:bCs/>
          <w:sz w:val="22"/>
          <w:szCs w:val="22"/>
        </w:rPr>
        <w:t>STD (Standard Deviation)</w:t>
      </w:r>
      <w:r w:rsidRPr="00231109">
        <w:rPr>
          <w:sz w:val="22"/>
          <w:szCs w:val="22"/>
        </w:rPr>
        <w:t xml:space="preserve">: With this method you can use 2, 3, 5, 7 or 9 colours. It will show you how much an item's value varies from the mean. </w:t>
      </w:r>
      <w:proofErr w:type="spellStart"/>
      <w:r w:rsidRPr="00231109">
        <w:rPr>
          <w:sz w:val="22"/>
          <w:szCs w:val="22"/>
        </w:rPr>
        <w:t>Necto</w:t>
      </w:r>
      <w:proofErr w:type="spellEnd"/>
      <w:r w:rsidRPr="00231109">
        <w:rPr>
          <w:sz w:val="22"/>
          <w:szCs w:val="22"/>
        </w:rPr>
        <w:t xml:space="preserve"> will calculate the mean values and the standard deviations from the mean. Partition breaks are then created using these values. You can set the size of the median partition in </w:t>
      </w:r>
      <w:r w:rsidRPr="00231109">
        <w:rPr>
          <w:b/>
          <w:bCs/>
          <w:sz w:val="22"/>
          <w:szCs w:val="22"/>
        </w:rPr>
        <w:t>Partitions</w:t>
      </w:r>
      <w:r w:rsidRPr="00231109">
        <w:rPr>
          <w:sz w:val="22"/>
          <w:szCs w:val="22"/>
        </w:rPr>
        <w:t>.</w:t>
      </w:r>
    </w:p>
    <w:p w:rsidR="00A910E9" w:rsidRPr="00231109" w:rsidRDefault="00A910E9" w:rsidP="00A910E9">
      <w:pPr>
        <w:spacing w:before="100" w:beforeAutospacing="1" w:after="100" w:afterAutospacing="1"/>
        <w:rPr>
          <w:sz w:val="22"/>
          <w:szCs w:val="22"/>
        </w:rPr>
      </w:pPr>
      <w:r w:rsidRPr="00231109">
        <w:rPr>
          <w:b/>
          <w:bCs/>
          <w:sz w:val="22"/>
          <w:szCs w:val="22"/>
        </w:rPr>
        <w:t>Continuous</w:t>
      </w:r>
      <w:r w:rsidRPr="00231109">
        <w:rPr>
          <w:sz w:val="22"/>
          <w:szCs w:val="22"/>
        </w:rPr>
        <w:t>: With this method you can use only 2 or 3 colours. The values will be distributed continuously between the lowest value and the highest.</w:t>
      </w:r>
    </w:p>
    <w:p w:rsidR="00A910E9" w:rsidRPr="00231109" w:rsidRDefault="00A910E9" w:rsidP="00A910E9">
      <w:pPr>
        <w:spacing w:before="100" w:beforeAutospacing="1" w:after="100" w:afterAutospacing="1"/>
        <w:rPr>
          <w:sz w:val="22"/>
          <w:szCs w:val="22"/>
        </w:rPr>
      </w:pPr>
      <w:r w:rsidRPr="00231109">
        <w:rPr>
          <w:b/>
          <w:bCs/>
          <w:sz w:val="22"/>
          <w:szCs w:val="22"/>
        </w:rPr>
        <w:t>Manual</w:t>
      </w:r>
      <w:r w:rsidRPr="00231109">
        <w:rPr>
          <w:sz w:val="22"/>
          <w:szCs w:val="22"/>
        </w:rPr>
        <w:t>: Open the dropdown and select the number of partitions. Set/change the interval for each colour.</w:t>
      </w:r>
    </w:p>
    <w:p w:rsidR="00895ADB" w:rsidRDefault="00895ADB" w:rsidP="00A910E9">
      <w:pPr>
        <w:spacing w:before="100" w:beforeAutospacing="1" w:after="100" w:afterAutospacing="1"/>
        <w:rPr>
          <w:rFonts w:ascii="Times New Roman" w:hAnsi="Times New Roman"/>
          <w:sz w:val="18"/>
          <w:szCs w:val="18"/>
        </w:rPr>
      </w:pPr>
      <w:r>
        <w:rPr>
          <w:noProof/>
        </w:rPr>
        <w:drawing>
          <wp:inline distT="0" distB="0" distL="0" distR="0" wp14:anchorId="55A979FA" wp14:editId="61B95432">
            <wp:extent cx="3778370" cy="4268692"/>
            <wp:effectExtent l="0" t="0" r="0" b="0"/>
            <wp:docPr id="21" name="Picture 21" descr="Screen shot of map designer with Partitions option displayed" title="Step 12 -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93240" cy="4285492"/>
                    </a:xfrm>
                    <a:prstGeom prst="rect">
                      <a:avLst/>
                    </a:prstGeom>
                  </pic:spPr>
                </pic:pic>
              </a:graphicData>
            </a:graphic>
          </wp:inline>
        </w:drawing>
      </w:r>
    </w:p>
    <w:p w:rsidR="0067006B" w:rsidRDefault="00A910E9" w:rsidP="00A910E9">
      <w:pPr>
        <w:spacing w:before="100" w:beforeAutospacing="1" w:after="100" w:afterAutospacing="1"/>
        <w:rPr>
          <w:sz w:val="22"/>
          <w:szCs w:val="22"/>
        </w:rPr>
      </w:pPr>
      <w:r w:rsidRPr="00231109">
        <w:rPr>
          <w:b/>
          <w:bCs/>
          <w:sz w:val="22"/>
          <w:szCs w:val="22"/>
        </w:rPr>
        <w:t>Percentile</w:t>
      </w:r>
      <w:r w:rsidRPr="00231109">
        <w:rPr>
          <w:sz w:val="22"/>
          <w:szCs w:val="22"/>
        </w:rPr>
        <w:t xml:space="preserve">: Open the dropdown and select the number of partitions. Set/change the intervals in terms of </w:t>
      </w:r>
      <w:proofErr w:type="spellStart"/>
      <w:r w:rsidRPr="00231109">
        <w:rPr>
          <w:sz w:val="22"/>
          <w:szCs w:val="22"/>
        </w:rPr>
        <w:t>percent</w:t>
      </w:r>
      <w:r w:rsidR="00E26B4B">
        <w:rPr>
          <w:sz w:val="22"/>
          <w:szCs w:val="22"/>
        </w:rPr>
        <w:t>s</w:t>
      </w:r>
      <w:proofErr w:type="spellEnd"/>
      <w:r w:rsidRPr="00231109">
        <w:rPr>
          <w:sz w:val="22"/>
          <w:szCs w:val="22"/>
        </w:rPr>
        <w:t>.</w:t>
      </w:r>
    </w:p>
    <w:p w:rsidR="00E26B4B" w:rsidRPr="0067006B" w:rsidRDefault="00E26B4B" w:rsidP="00E26B4B">
      <w:pPr>
        <w:autoSpaceDE/>
        <w:autoSpaceDN/>
        <w:adjustRightInd/>
        <w:rPr>
          <w:b/>
          <w:sz w:val="24"/>
          <w:szCs w:val="24"/>
        </w:rPr>
      </w:pPr>
      <w:r>
        <w:rPr>
          <w:b/>
          <w:sz w:val="24"/>
          <w:szCs w:val="24"/>
        </w:rPr>
        <w:t>Support</w:t>
      </w:r>
    </w:p>
    <w:p w:rsidR="00E26B4B" w:rsidRDefault="00E26B4B" w:rsidP="00E26B4B">
      <w:pPr>
        <w:spacing w:after="100" w:afterAutospacing="1"/>
        <w:rPr>
          <w:sz w:val="22"/>
          <w:szCs w:val="22"/>
        </w:rPr>
      </w:pPr>
      <w:r>
        <w:rPr>
          <w:sz w:val="22"/>
          <w:szCs w:val="22"/>
        </w:rPr>
        <w:t xml:space="preserve">If you have any problems using or accessing this OrgTRx feature, support is available via </w:t>
      </w:r>
      <w:hyperlink r:id="rId30" w:history="1">
        <w:r w:rsidRPr="00786DBE">
          <w:rPr>
            <w:rStyle w:val="Hyperlink"/>
            <w:sz w:val="22"/>
            <w:szCs w:val="22"/>
          </w:rPr>
          <w:t>orgtrx</w:t>
        </w:r>
        <w:r w:rsidRPr="00786DBE">
          <w:rPr>
            <w:rStyle w:val="Hyperlink"/>
            <w:sz w:val="22"/>
            <w:szCs w:val="22"/>
          </w:rPr>
          <w:noBreakHyphen/>
          <w:t>support@health.qld.gov.au</w:t>
        </w:r>
      </w:hyperlink>
      <w:r>
        <w:rPr>
          <w:sz w:val="22"/>
          <w:szCs w:val="22"/>
        </w:rPr>
        <w:t>.</w:t>
      </w:r>
    </w:p>
    <w:sectPr w:rsidR="00E26B4B" w:rsidSect="00BB6135">
      <w:headerReference w:type="default" r:id="rId31"/>
      <w:footerReference w:type="default" r:id="rId32"/>
      <w:pgSz w:w="11907" w:h="16839" w:code="9"/>
      <w:pgMar w:top="1440" w:right="1080" w:bottom="1440" w:left="1080" w:header="567" w:footer="567" w:gutter="0"/>
      <w:pgNumType w:start="1"/>
      <w:cols w:space="720"/>
      <w:formProt w:val="0"/>
      <w:docGrid w:linePitch="299"/>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Entry wne:acdName="acd51"/>
      <wne:acdEntry wne:acdName="acd52"/>
      <wne:acdEntry wne:acdName="acd53"/>
      <wne:acdEntry wne:acdName="acd54"/>
      <wne:acdEntry wne:acdName="acd55"/>
      <wne:acdEntry wne:acdName="acd56"/>
      <wne:acdEntry wne:acdName="acd57"/>
      <wne:acdEntry wne:acdName="acd58"/>
      <wne:acdEntry wne:acdName="acd59"/>
      <wne:acdEntry wne:acdName="acd60"/>
      <wne:acdEntry wne:acdName="acd61"/>
      <wne:acdEntry wne:acdName="acd62"/>
      <wne:acdEntry wne:acdName="acd63"/>
    </wne:acdManifest>
    <wne:toolbarData r:id="rId1"/>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gBOAG8ALgAgAEgAZQBhAGQAaQBuAGcAIAAxAA==" wne:acdName="acd6" wne:fciIndexBasedOn="0065"/>
    <wne:acd wne:argValue="AgBOAG8ALgAgAEgAZQBhAGQAaQBuAGcAIAAyAA==" wne:acdName="acd7" wne:fciIndexBasedOn="0065"/>
    <wne:acd wne:argValue="AgBOAG8ALgAgAEgAZQBhAGQAaQBuAGcAIAAzAA==" wne:acdName="acd8" wne:fciIndexBasedOn="0065"/>
    <wne:acd wne:argValue="AQAAAEIA" wne:acdName="acd9" wne:fciIndexBasedOn="0065"/>
    <wne:acd wne:argValue="AgBCAG8AZAB5ACAAVABlAHgAdAAgAC0AIABXAGgAaQB0AGUA" wne:acdName="acd10" wne:fciIndexBasedOn="0065"/>
    <wne:acd wne:argValue="AgBGAGkAZwB1AHIAZQAgAFIAZQBmAA==" wne:acdName="acd11" wne:fciIndexBasedOn="0065"/>
    <wne:acd wne:argValue="AQAAADAA" wne:acdName="acd12" wne:fciIndexBasedOn="0065"/>
    <wne:acd wne:argValue="AQAAADEA" wne:acdName="acd13" wne:fciIndexBasedOn="0065"/>
    <wne:acd wne:argValue="AgBMAGkAcwB0ACAAUABhAHIAYQBnAHIAYQBwAGgA" wne:acdName="acd14" wne:fciIndexBasedOn="0065"/>
    <wne:acd wne:argValue="AQAAAAAA" wne:acdName="acd15" wne:fciIndexBasedOn="0065"/>
    <wne:acd wne:argValue="AQAAACIA" wne:acdName="acd16" wne:fciIndexBasedOn="0065"/>
    <wne:acd wne:argValue="AgBUAGUAYQBsACAAQQBsAHQAZQByAG4AYQB0AGkAbgBnACAAVABhAGIAbABlAA==" wne:acdName="acd17" wne:fciIndexBasedOn="0065"/>
    <wne:acd wne:acdName="acd18" wne:fciIndexBasedOn="0211"/>
    <wne:acd wne:argValue="SQBuAHMAZQByAHQAIABHAGwAbwBzAHMAYQByAHkA" wne:acdName="acd19" wne:fciIndexBasedOn="0211"/>
    <wne:acd wne:argValue="VABlAHgAdAAgAFAAYQBuAGUAbAAgAEcAcgBlAHkAIABMAGUAZgB0AA==" wne:acdName="acd20" wne:fciIndexBasedOn="0211"/>
    <wne:acd wne:argValue="VABlAHgAdAAgAFAAYQBuAGUAbAAgAEcAcgBlAHkAIABSAGkAZwBoAHQA" wne:acdName="acd21" wne:fciIndexBasedOn="0211"/>
    <wne:acd wne:argValue="VABlAHgAdAAgAFAAYQBuAGUAbAAgAEcAcgBlAHkAIABXAGkAZABlAA==" wne:acdName="acd22" wne:fciIndexBasedOn="0211"/>
    <wne:acd wne:argValue="AgBMAGkAcwB0ACAAQgB1AGwAbABlAHQAIABXAGgAaQB0AGUA" wne:acdName="acd23" wne:fciIndexBasedOn="0065"/>
    <wne:acd wne:argValue="AgBCAGwAbwBjAGsAIABRAHUAbwB0AGEAdABpAG8AbgA=" wne:acdName="acd24" wne:fciIndexBasedOn="0065"/>
    <wne:acd wne:argValue="AgBUAGEAYgBsAGUAIABUAGUAeAB0ACAAUgBpAGcAaAB0AA==" wne:acdName="acd25" wne:fciIndexBasedOn="0065"/>
    <wne:acd wne:argValue="VABlAHgAdAAgAFAAYQBuAGUAbAAgAE4AYQB2AHkAIABMAGUAZgB0AA==" wne:acdName="acd26" wne:fciIndexBasedOn="0211"/>
    <wne:acd wne:argValue="VABlAHgAdAAgAFAAYQBuAGUAbAAgAE4AYQB2AHkAIABSAGkAZwBoAHQA" wne:acdName="acd27" wne:fciIndexBasedOn="0211"/>
    <wne:acd wne:argValue="QgBsAGEAYwBrACAAVABhAGIAbABlAA==" wne:acdName="acd28" wne:fciIndexBasedOn="0211"/>
    <wne:acd wne:argValue="AgBUAGEAYgBsAGUAIABSAGUAZgA=" wne:acdName="acd29" wne:fciIndexBasedOn="0065"/>
    <wne:acd wne:argValue="AgBUAGEAYgBsAGUAIABIAGUAYQBkAGkAbgBnACAAQwBlAG4AdAByAGUAIAAtACAAQgBsAGEAYwBr&#10;AA==" wne:acdName="acd30" wne:fciIndexBasedOn="0065"/>
    <wne:acd wne:argValue="AgBUAGEAYgBsAGUAIABIAGUAYQBkAGkAbgBnACAAQwBlAG4AdAByAGUAIAAtACAAVwBoAGkAdABl&#10;AA==" wne:acdName="acd31" wne:fciIndexBasedOn="0065"/>
    <wne:acd wne:argValue="AgBUAGEAYgBsAGUAIABIAGUAYQBkAGkAbgBnACAATABlAGYAdAAgAC0AIABCAGwAYQBjAGsA" wne:acdName="acd32" wne:fciIndexBasedOn="0065"/>
    <wne:acd wne:argValue="AgBUAGEAYgBsAGUAIABIAGUAYQBkAGkAbgBnACAATABlAGYAdAAgAC0AIABXAGgAaQB0AGUA" wne:acdName="acd33" wne:fciIndexBasedOn="0065"/>
    <wne:acd wne:argValue="VABlAHgAdAAgAFAAYQBuAGUAbAAgAE4AYQB2AHkAIABXAGkAZABlAA==" wne:acdName="acd34" wne:fciIndexBasedOn="0211"/>
    <wne:acd wne:argValue="AgBUAGEAYgBsAGUAIABUAGUAeAB0ACAATABlAGYAdAA=" wne:acdName="acd35" wne:fciIndexBasedOn="0065"/>
    <wne:acd wne:argValue="AgBUAGEAYgBsAGUAIABUAGUAeAB0ACAAQwBlAG4AdAByAGUA" wne:acdName="acd36" wne:fciIndexBasedOn="0065"/>
    <wne:acd wne:argValue="AgBUAGEAYgBsAGUAIABCAHUAbABsAGUAdAA=" wne:acdName="acd37" wne:fciIndexBasedOn="0065"/>
    <wne:acd wne:argValue="AgBUAGEAYgBsAGUAIABMAGkAcwB0ACAATgB1AG0AYgBlAHIA" wne:acdName="acd38" wne:fciIndexBasedOn="0065"/>
    <wne:acd wne:argValue="AgBUAGEAYgBsAGUAIABMAGkAcwB0ACAATABlAHQAdABlAHIA" wne:acdName="acd39" wne:fciIndexBasedOn="0065"/>
    <wne:acd wne:argValue="AgBUAGEAYgBsAGUALQBGAGkAZwB1AHIAZQAgAG4AbwB0AGUAcwA=" wne:acdName="acd40" wne:fciIndexBasedOn="0065"/>
    <wne:acd wne:argValue="VABlAHgAdAAgAFAAYQBuAGUAbAAgAFQAZQBhAGwAIABMAGUAZgB0AA==" wne:acdName="acd41" wne:fciIndexBasedOn="0211"/>
    <wne:acd wne:argValue="VABlAHgAdAAgAFAAYQBuAGUAbAAgAFQAZQBhAGwAIABSAGkAZwBoAHQA" wne:acdName="acd42" wne:fciIndexBasedOn="0211"/>
    <wne:acd wne:argValue="VABlAHgAdAAgAFAAYQBuAGUAbAAgAFQAZQBhAGwAIABXAGkAZABlAA==" wne:acdName="acd43" wne:fciIndexBasedOn="0211"/>
    <wne:acd wne:argValue="SQBuAHMAZQByAHQAIABUAGUAYQBsACAAVABhAGIAbABlAA==" wne:acdName="acd44" wne:fciIndexBasedOn="0211"/>
    <wne:acd wne:argValue="AgBCAGwAYQBjAGsAIABUAGEAYgBsAGUA" wne:acdName="acd45" wne:fciIndexBasedOn="0065"/>
    <wne:acd wne:argValue="SQBuAHMAZQByAHQAIABUAE8AQwAgAEYAaQBnAHUAcgBlAHMA" wne:acdName="acd46" wne:fciIndexBasedOn="0211"/>
    <wne:acd wne:argValue="SQBuAHMAZQByAHQAIABUAE8AQwAgAFQAYQBiAGwAZQBzAA==" wne:acdName="acd47" wne:fciIndexBasedOn="0211"/>
    <wne:acd wne:argValue="SQBuAHMAZQByAHQAIABBAGIAYgByAGUAdgBpAGEAdABpAG8AbgBzACAAUABhAGcAZQA=" wne:acdName="acd48" wne:fciIndexBasedOn="0211"/>
    <wne:acd wne:argValue="SQBuAHMAZQByAHQAIABBAHAAcABlAG4AZABpAHgAZQBzACAAVABpAHQAbABlACAAUABhAGcAZQA=" wne:acdName="acd49" wne:fciIndexBasedOn="0211"/>
    <wne:acd wne:argValue="SQBuAHMAZQByAHQAIABBAHAAcABlAG4AZABpAHgAZQBzACAAVABPAEMA" wne:acdName="acd50" wne:fciIndexBasedOn="0211"/>
    <wne:acd wne:argValue="AgBBAHAAcABlAG4AZABpAHgAIABIAGUAYQBkAGkAbgBnACAAMQA=" wne:acdName="acd51" wne:fciIndexBasedOn="0065"/>
    <wne:acd wne:argValue="AgBBAHAAcABlAG4AZABpAHgAIABIAGUAYQBkAGkAbgBnACAAMgA=" wne:acdName="acd52" wne:fciIndexBasedOn="0065"/>
    <wne:acd wne:argValue="AgBBAHAAcABlAG4AZABpAHgAIABIAGUAYQBkAGkAbgBnACAAMwA=" wne:acdName="acd53" wne:fciIndexBasedOn="0065"/>
    <wne:acd wne:argValue="AgBOAGEAdgB5ACAAQQBsAHQAZQByAG4AYQB0AGkAbgBnACAAVABhAGIAbABlAA==" wne:acdName="acd54" wne:fciIndexBasedOn="0065"/>
    <wne:acd wne:argValue="AgBOAGEAdgB5ACAAVABhAGIAbABlAA==" wne:acdName="acd55" wne:fciIndexBasedOn="0065"/>
    <wne:acd wne:argValue="AgBUAGUAYQBsACAASABvAHIAaQB6AG8AbgB0AGEAbAAgAFQAYQBiAGwAZQA=" wne:acdName="acd56" wne:fciIndexBasedOn="0065"/>
    <wne:acd wne:argValue="AgBUAGUAYQBsACAARwByAGkAZAAgAFQAYQBiAGwAZQA=" wne:acdName="acd57" wne:fciIndexBasedOn="0065"/>
    <wne:acd wne:argValue="TgBhAHYAeQAgAEEAbAB0AGUAcgBuAGEAdABpAG4AZwAgAFQAYQBiAGwAZQA=" wne:acdName="acd58" wne:fciIndexBasedOn="0211"/>
    <wne:acd wne:argValue="TgBhAHYAeQAgAEgAbwByAGkAegBvAG4AdABhAGwAIABUAGEAYgBsAGUA" wne:acdName="acd59" wne:fciIndexBasedOn="0211"/>
    <wne:acd wne:argValue="AgBOAGEAdgB5ACAARwByAGkAZAAgAFQAYQBiAGwAZQA=" wne:acdName="acd60" wne:fciIndexBasedOn="0065"/>
    <wne:acd wne:argValue="SQBuAHMAZQByAHQAIABUAGUAYQBsACAARwByAGkAZAAgAFQAYQBiAGwAZQA=" wne:acdName="acd61" wne:fciIndexBasedOn="0211"/>
    <wne:acd wne:argValue="SQBuAHMAZQByAHQAIABUAGUAYQBsACAAQQBsAHQAZQByAG4AYQB0AGkAbgBnACAAVABhAGIAbABl&#10;AA==" wne:acdName="acd62" wne:fciIndexBasedOn="0211"/>
    <wne:acd wne:argValue="TgBhAHYAeQAgAEcAcgBpAGQAIABUAGEAYgBsAGUA" wne:acdName="acd63"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81D" w:rsidRDefault="0063181D" w:rsidP="002C39DD">
      <w:r>
        <w:separator/>
      </w:r>
    </w:p>
    <w:p w:rsidR="0063181D" w:rsidRDefault="0063181D" w:rsidP="002C39DD"/>
    <w:p w:rsidR="0063181D" w:rsidRDefault="0063181D" w:rsidP="002C39DD"/>
    <w:p w:rsidR="0063181D" w:rsidRDefault="0063181D" w:rsidP="002C39DD"/>
    <w:p w:rsidR="0063181D" w:rsidRDefault="0063181D"/>
    <w:p w:rsidR="0063181D" w:rsidRDefault="0063181D"/>
  </w:endnote>
  <w:endnote w:type="continuationSeparator" w:id="0">
    <w:p w:rsidR="0063181D" w:rsidRDefault="0063181D" w:rsidP="002C39DD">
      <w:r>
        <w:continuationSeparator/>
      </w:r>
    </w:p>
    <w:p w:rsidR="0063181D" w:rsidRDefault="0063181D" w:rsidP="002C39DD"/>
    <w:p w:rsidR="0063181D" w:rsidRDefault="0063181D" w:rsidP="002C39DD"/>
    <w:p w:rsidR="0063181D" w:rsidRDefault="0063181D" w:rsidP="002C39DD"/>
    <w:p w:rsidR="0063181D" w:rsidRDefault="0063181D"/>
    <w:p w:rsidR="0063181D" w:rsidRDefault="00631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A3F" w:rsidRPr="001621BA" w:rsidRDefault="00244A3F" w:rsidP="00DC40CA">
    <w:pPr>
      <w:pStyle w:val="Footer"/>
      <w:rPr>
        <w:b w:val="0"/>
      </w:rPr>
    </w:pPr>
  </w:p>
  <w:tbl>
    <w:tblPr>
      <w:tblW w:w="4983" w:type="pct"/>
      <w:tblLook w:val="01E0" w:firstRow="1" w:lastRow="1" w:firstColumn="1" w:lastColumn="1" w:noHBand="0" w:noVBand="0"/>
    </w:tblPr>
    <w:tblGrid>
      <w:gridCol w:w="8691"/>
      <w:gridCol w:w="1238"/>
    </w:tblGrid>
    <w:tr w:rsidR="00244A3F" w:rsidRPr="001621BA" w:rsidTr="00BD77F2">
      <w:trPr>
        <w:cantSplit/>
        <w:tblHeader/>
      </w:trPr>
      <w:tc>
        <w:tcPr>
          <w:tcW w:w="9348" w:type="dxa"/>
          <w:shd w:val="clear" w:color="auto" w:fill="auto"/>
          <w:vAlign w:val="bottom"/>
        </w:tcPr>
        <w:p w:rsidR="00244A3F" w:rsidRPr="001621BA" w:rsidRDefault="00574AA3" w:rsidP="00EF321E">
          <w:pPr>
            <w:pStyle w:val="Footer"/>
            <w:rPr>
              <w:rFonts w:cs="Arial"/>
              <w:b w:val="0"/>
              <w:noProof/>
            </w:rPr>
          </w:pPr>
          <w:r>
            <w:t xml:space="preserve">QRG – </w:t>
          </w:r>
          <w:r w:rsidR="009522D2">
            <w:t xml:space="preserve">Remoteness </w:t>
          </w:r>
          <w:r w:rsidR="00EF321E">
            <w:t xml:space="preserve">Structure </w:t>
          </w:r>
          <w:r w:rsidR="009522D2">
            <w:t>Capability</w:t>
          </w:r>
        </w:p>
      </w:tc>
      <w:tc>
        <w:tcPr>
          <w:tcW w:w="1320" w:type="dxa"/>
          <w:shd w:val="clear" w:color="auto" w:fill="auto"/>
          <w:vAlign w:val="bottom"/>
        </w:tcPr>
        <w:p w:rsidR="00244A3F" w:rsidRPr="001621BA" w:rsidRDefault="00244A3F" w:rsidP="004725F3">
          <w:pPr>
            <w:pStyle w:val="FooterpageNumber"/>
            <w:rPr>
              <w:b w:val="0"/>
            </w:rPr>
          </w:pPr>
          <w:r w:rsidRPr="001621BA">
            <w:rPr>
              <w:b w:val="0"/>
            </w:rPr>
            <w:t xml:space="preserve"> </w:t>
          </w:r>
          <w:r w:rsidRPr="001621BA">
            <w:rPr>
              <w:b w:val="0"/>
            </w:rPr>
            <w:fldChar w:fldCharType="begin"/>
          </w:r>
          <w:r w:rsidRPr="001621BA">
            <w:rPr>
              <w:b w:val="0"/>
            </w:rPr>
            <w:instrText xml:space="preserve"> PAGE   </w:instrText>
          </w:r>
          <w:r w:rsidRPr="001621BA">
            <w:rPr>
              <w:b w:val="0"/>
            </w:rPr>
            <w:fldChar w:fldCharType="separate"/>
          </w:r>
          <w:r w:rsidR="008A4000">
            <w:rPr>
              <w:b w:val="0"/>
              <w:noProof/>
            </w:rPr>
            <w:t>1</w:t>
          </w:r>
          <w:r w:rsidRPr="001621BA">
            <w:rPr>
              <w:b w:val="0"/>
            </w:rPr>
            <w:fldChar w:fldCharType="end"/>
          </w:r>
        </w:p>
      </w:tc>
    </w:tr>
  </w:tbl>
  <w:p w:rsidR="00244A3F" w:rsidRPr="001621BA" w:rsidRDefault="00244A3F" w:rsidP="00DC40CA">
    <w:pPr>
      <w:pStyle w:val="Footer"/>
      <w:rPr>
        <w:b w:val="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81D" w:rsidRDefault="0063181D" w:rsidP="002C39DD">
      <w:r>
        <w:separator/>
      </w:r>
    </w:p>
    <w:p w:rsidR="0063181D" w:rsidRDefault="0063181D"/>
  </w:footnote>
  <w:footnote w:type="continuationSeparator" w:id="0">
    <w:p w:rsidR="0063181D" w:rsidRDefault="0063181D" w:rsidP="002C39DD">
      <w:r>
        <w:continuationSeparator/>
      </w:r>
    </w:p>
    <w:p w:rsidR="0063181D" w:rsidRDefault="0063181D" w:rsidP="002C39DD"/>
    <w:p w:rsidR="0063181D" w:rsidRDefault="0063181D" w:rsidP="002C39DD"/>
    <w:p w:rsidR="0063181D" w:rsidRDefault="0063181D" w:rsidP="002C39DD"/>
    <w:p w:rsidR="0063181D" w:rsidRDefault="0063181D"/>
    <w:p w:rsidR="0063181D" w:rsidRDefault="006318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D2" w:rsidRDefault="009522D2" w:rsidP="00E26B4B">
    <w:pPr>
      <w:pStyle w:val="Header"/>
      <w:jc w:val="center"/>
    </w:pPr>
    <w:r>
      <w:rPr>
        <w:rFonts w:cs="Arial"/>
        <w:noProof/>
        <w:sz w:val="44"/>
        <w:szCs w:val="44"/>
      </w:rPr>
      <w:drawing>
        <wp:inline distT="0" distB="0" distL="0" distR="0" wp14:anchorId="124AFA3F" wp14:editId="616EF2D7">
          <wp:extent cx="5355831" cy="755789"/>
          <wp:effectExtent l="0" t="0" r="0" b="6350"/>
          <wp:docPr id="7" name="Picture 7" title="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8698" cy="756194"/>
                  </a:xfrm>
                  <a:prstGeom prst="rect">
                    <a:avLst/>
                  </a:prstGeom>
                  <a:noFill/>
                  <a:ln>
                    <a:noFill/>
                  </a:ln>
                </pic:spPr>
              </pic:pic>
            </a:graphicData>
          </a:graphic>
        </wp:inline>
      </w:drawing>
    </w:r>
    <w:r>
      <w:rPr>
        <w:noProof/>
      </w:rPr>
      <w:drawing>
        <wp:inline distT="0" distB="0" distL="0" distR="0" wp14:anchorId="78670588" wp14:editId="234C3409">
          <wp:extent cx="685800" cy="867410"/>
          <wp:effectExtent l="0" t="0" r="0" b="8890"/>
          <wp:docPr id="10" name="Picture 10" title="Qld Gov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867410"/>
                  </a:xfrm>
                  <a:prstGeom prst="rect">
                    <a:avLst/>
                  </a:prstGeom>
                  <a:noFill/>
                  <a:ln>
                    <a:noFill/>
                  </a:ln>
                </pic:spPr>
              </pic:pic>
            </a:graphicData>
          </a:graphic>
        </wp:inline>
      </w:drawing>
    </w:r>
  </w:p>
  <w:p w:rsidR="009522D2" w:rsidRDefault="009522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50EF306"/>
    <w:lvl w:ilvl="0">
      <w:start w:val="1"/>
      <w:numFmt w:val="decimal"/>
      <w:lvlText w:val="%1."/>
      <w:lvlJc w:val="left"/>
      <w:pPr>
        <w:tabs>
          <w:tab w:val="num" w:pos="360"/>
        </w:tabs>
        <w:ind w:left="360" w:hanging="360"/>
      </w:pPr>
    </w:lvl>
  </w:abstractNum>
  <w:abstractNum w:abstractNumId="9">
    <w:nsid w:val="0000E733"/>
    <w:multiLevelType w:val="multilevel"/>
    <w:tmpl w:val="00000001"/>
    <w:name w:val="HTML-List%d1"/>
    <w:lvl w:ilvl="0">
      <w:start w:val="1"/>
      <w:numFmt w:val="bullet"/>
      <w:lvlText w:val="·"/>
      <w:lvlJc w:val="left"/>
      <w:rPr>
        <w:rFonts w:ascii="Symbol" w:hAnsi="Symbol" w:cs="Symbol"/>
        <w:sz w:val="16"/>
      </w:rPr>
    </w:lvl>
    <w:lvl w:ilvl="1">
      <w:start w:val="1"/>
      <w:numFmt w:val="bullet"/>
      <w:lvlText w:val="·"/>
      <w:lvlJc w:val="left"/>
      <w:rPr>
        <w:rFonts w:ascii="Symbol" w:hAnsi="Symbol" w:cs="Symbol"/>
        <w:sz w:val="16"/>
      </w:rPr>
    </w:lvl>
    <w:lvl w:ilvl="2">
      <w:start w:val="1"/>
      <w:numFmt w:val="bullet"/>
      <w:lvlText w:val="·"/>
      <w:lvlJc w:val="left"/>
      <w:rPr>
        <w:rFonts w:ascii="Symbol" w:hAnsi="Symbol" w:cs="Symbol"/>
        <w:sz w:val="16"/>
      </w:rPr>
    </w:lvl>
    <w:lvl w:ilvl="3">
      <w:start w:val="1"/>
      <w:numFmt w:val="bullet"/>
      <w:lvlText w:val="·"/>
      <w:lvlJc w:val="left"/>
      <w:rPr>
        <w:rFonts w:ascii="Symbol" w:hAnsi="Symbol" w:cs="Symbol"/>
        <w:sz w:val="16"/>
      </w:rPr>
    </w:lvl>
    <w:lvl w:ilvl="4">
      <w:start w:val="1"/>
      <w:numFmt w:val="bullet"/>
      <w:lvlText w:val="·"/>
      <w:lvlJc w:val="left"/>
      <w:rPr>
        <w:rFonts w:ascii="Symbol" w:hAnsi="Symbol" w:cs="Symbol"/>
        <w:sz w:val="16"/>
      </w:rPr>
    </w:lvl>
    <w:lvl w:ilvl="5">
      <w:start w:val="1"/>
      <w:numFmt w:val="bullet"/>
      <w:lvlText w:val="·"/>
      <w:lvlJc w:val="left"/>
      <w:rPr>
        <w:rFonts w:ascii="Symbol" w:hAnsi="Symbol" w:cs="Symbol"/>
        <w:sz w:val="16"/>
      </w:rPr>
    </w:lvl>
    <w:lvl w:ilvl="6">
      <w:start w:val="1"/>
      <w:numFmt w:val="bullet"/>
      <w:lvlText w:val="·"/>
      <w:lvlJc w:val="left"/>
      <w:rPr>
        <w:rFonts w:ascii="Symbol" w:hAnsi="Symbol" w:cs="Symbol"/>
        <w:sz w:val="16"/>
      </w:rPr>
    </w:lvl>
    <w:lvl w:ilvl="7">
      <w:start w:val="1"/>
      <w:numFmt w:val="bullet"/>
      <w:lvlText w:val="·"/>
      <w:lvlJc w:val="left"/>
      <w:rPr>
        <w:rFonts w:ascii="Symbol" w:hAnsi="Symbol" w:cs="Symbol"/>
        <w:sz w:val="16"/>
      </w:rPr>
    </w:lvl>
    <w:lvl w:ilvl="8">
      <w:start w:val="1"/>
      <w:numFmt w:val="bullet"/>
      <w:lvlText w:val="·"/>
      <w:lvlJc w:val="left"/>
      <w:rPr>
        <w:rFonts w:ascii="Symbol" w:hAnsi="Symbol" w:cs="Symbol"/>
        <w:sz w:val="16"/>
      </w:rPr>
    </w:lvl>
  </w:abstractNum>
  <w:abstractNum w:abstractNumId="10">
    <w:nsid w:val="02411D02"/>
    <w:multiLevelType w:val="multilevel"/>
    <w:tmpl w:val="956848A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3C9629D"/>
    <w:multiLevelType w:val="hybridMultilevel"/>
    <w:tmpl w:val="CFE4EF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3F904E1"/>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4A738D9"/>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6923C7B"/>
    <w:multiLevelType w:val="multilevel"/>
    <w:tmpl w:val="6D8C159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6DC64FA"/>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7270B24"/>
    <w:multiLevelType w:val="hybridMultilevel"/>
    <w:tmpl w:val="0E4262B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7796B66"/>
    <w:multiLevelType w:val="hybridMultilevel"/>
    <w:tmpl w:val="937462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07A2734E"/>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07A73B74"/>
    <w:multiLevelType w:val="multilevel"/>
    <w:tmpl w:val="CBB8E31C"/>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7C11BB8"/>
    <w:multiLevelType w:val="multilevel"/>
    <w:tmpl w:val="265AA61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0A3A134F"/>
    <w:multiLevelType w:val="hybridMultilevel"/>
    <w:tmpl w:val="163E87E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0B8227F0"/>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0D233B68"/>
    <w:multiLevelType w:val="multilevel"/>
    <w:tmpl w:val="3208D262"/>
    <w:lvl w:ilvl="0">
      <w:start w:val="1"/>
      <w:numFmt w:val="none"/>
      <w:pStyle w:val="ListParagraph"/>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25">
    <w:nsid w:val="0DA112E2"/>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0DBB016A"/>
    <w:multiLevelType w:val="hybridMultilevel"/>
    <w:tmpl w:val="F036C77E"/>
    <w:lvl w:ilvl="0" w:tplc="D7D6B58A">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D8E070">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E8530A">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4E60FE">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FC3E80">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40C8B8">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E2D292">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F2CAF0">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00ADF0">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0DC90AF9"/>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0F6425D0"/>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0066E29"/>
    <w:multiLevelType w:val="hybridMultilevel"/>
    <w:tmpl w:val="F93E831E"/>
    <w:lvl w:ilvl="0" w:tplc="DB66578C">
      <w:start w:val="1"/>
      <w:numFmt w:val="lowerLetter"/>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129D3EAC"/>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45C3427"/>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4CD2150"/>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55D4E96"/>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B484263"/>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1B88700A"/>
    <w:multiLevelType w:val="multilevel"/>
    <w:tmpl w:val="3C8EA3D2"/>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C701894"/>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1F0D653E"/>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FCA4742"/>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0743218"/>
    <w:multiLevelType w:val="multilevel"/>
    <w:tmpl w:val="F118D70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0ED4F60"/>
    <w:multiLevelType w:val="multilevel"/>
    <w:tmpl w:val="4052F63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2F71B34"/>
    <w:multiLevelType w:val="multilevel"/>
    <w:tmpl w:val="DD34D8B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36920DD"/>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238F6FF9"/>
    <w:multiLevelType w:val="multilevel"/>
    <w:tmpl w:val="DD34D8B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3A362BC"/>
    <w:multiLevelType w:val="hybridMultilevel"/>
    <w:tmpl w:val="163E87E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23C85B3D"/>
    <w:multiLevelType w:val="multilevel"/>
    <w:tmpl w:val="9BCC544C"/>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512635E"/>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8963571"/>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9A2647D"/>
    <w:multiLevelType w:val="multilevel"/>
    <w:tmpl w:val="1794D06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A9549BE"/>
    <w:multiLevelType w:val="multilevel"/>
    <w:tmpl w:val="D3340BB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B6B5065"/>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CF20100"/>
    <w:multiLevelType w:val="hybridMultilevel"/>
    <w:tmpl w:val="1C56948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2FAC0C88"/>
    <w:multiLevelType w:val="multilevel"/>
    <w:tmpl w:val="B908F0B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0CE13A8"/>
    <w:multiLevelType w:val="multilevel"/>
    <w:tmpl w:val="7CF2F4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55">
    <w:nsid w:val="35A425F5"/>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61D3FD1"/>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58">
    <w:nsid w:val="3E102BD4"/>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E6E5282"/>
    <w:multiLevelType w:val="hybridMultilevel"/>
    <w:tmpl w:val="68BAFED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Times New Roman"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Times New Roman"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60">
    <w:nsid w:val="3FD7591D"/>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400F3811"/>
    <w:multiLevelType w:val="multilevel"/>
    <w:tmpl w:val="F118D70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2E16DC7"/>
    <w:multiLevelType w:val="hybridMultilevel"/>
    <w:tmpl w:val="5672D0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4">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5">
    <w:nsid w:val="48494B59"/>
    <w:multiLevelType w:val="multilevel"/>
    <w:tmpl w:val="B908F0B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4B0537F5"/>
    <w:multiLevelType w:val="hybridMultilevel"/>
    <w:tmpl w:val="5382FE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D3B1F20"/>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4FF40F55"/>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500F16CB"/>
    <w:multiLevelType w:val="multilevel"/>
    <w:tmpl w:val="DD34D8B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3B35056"/>
    <w:multiLevelType w:val="multilevel"/>
    <w:tmpl w:val="3D6CA1C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71">
    <w:nsid w:val="53F47B8A"/>
    <w:multiLevelType w:val="multilevel"/>
    <w:tmpl w:val="5AE0C834"/>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4185DE4"/>
    <w:multiLevelType w:val="hybridMultilevel"/>
    <w:tmpl w:val="8990E1D4"/>
    <w:lvl w:ilvl="0" w:tplc="3E5487D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20F8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2E2D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E95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52DF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C211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D58DE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0EED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E021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3">
    <w:nsid w:val="564C7629"/>
    <w:multiLevelType w:val="multilevel"/>
    <w:tmpl w:val="D422950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6567432"/>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573130A1"/>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57C90419"/>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5B67380D"/>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BE53C28"/>
    <w:multiLevelType w:val="hybridMultilevel"/>
    <w:tmpl w:val="CFE4EF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nsid w:val="5DAC480B"/>
    <w:multiLevelType w:val="multilevel"/>
    <w:tmpl w:val="FB6AC8E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E80181C"/>
    <w:multiLevelType w:val="multilevel"/>
    <w:tmpl w:val="B1CA0532"/>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82">
    <w:nsid w:val="61C043DD"/>
    <w:multiLevelType w:val="hybridMultilevel"/>
    <w:tmpl w:val="5382FE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84">
    <w:nsid w:val="65676749"/>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65F8224D"/>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5F82DD8"/>
    <w:multiLevelType w:val="multilevel"/>
    <w:tmpl w:val="EC226ADE"/>
    <w:lvl w:ilvl="0">
      <w:start w:val="1"/>
      <w:numFmt w:val="decimal"/>
      <w:pStyle w:val="NoHeading1"/>
      <w:lvlText w:val="%1."/>
      <w:lvlJc w:val="left"/>
      <w:pPr>
        <w:tabs>
          <w:tab w:val="num" w:pos="851"/>
        </w:tabs>
        <w:ind w:left="851" w:hanging="851"/>
      </w:pPr>
      <w:rPr>
        <w:rFonts w:hint="default"/>
        <w:b/>
        <w:i w:val="0"/>
        <w:color w:val="304F92"/>
        <w:sz w:val="36"/>
        <w:szCs w:val="22"/>
      </w:rPr>
    </w:lvl>
    <w:lvl w:ilvl="1">
      <w:start w:val="1"/>
      <w:numFmt w:val="decimal"/>
      <w:pStyle w:val="NoHeading2"/>
      <w:lvlText w:val="%1.%2"/>
      <w:lvlJc w:val="left"/>
      <w:pPr>
        <w:tabs>
          <w:tab w:val="num" w:pos="851"/>
        </w:tabs>
        <w:ind w:left="851" w:hanging="851"/>
      </w:pPr>
      <w:rPr>
        <w:rFonts w:hint="default"/>
        <w:b/>
        <w:i w:val="0"/>
        <w:color w:val="4A757F"/>
        <w:sz w:val="32"/>
      </w:rPr>
    </w:lvl>
    <w:lvl w:ilvl="2">
      <w:start w:val="1"/>
      <w:numFmt w:val="decimal"/>
      <w:pStyle w:val="NoHeading3"/>
      <w:lvlText w:val="%1.%2.%3"/>
      <w:lvlJc w:val="left"/>
      <w:pPr>
        <w:tabs>
          <w:tab w:val="num" w:pos="851"/>
        </w:tabs>
        <w:ind w:left="851" w:hanging="851"/>
      </w:pPr>
      <w:rPr>
        <w:rFonts w:hint="default"/>
        <w:b/>
        <w:i w:val="0"/>
        <w:color w:val="0F9AA1"/>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87">
    <w:nsid w:val="671430B4"/>
    <w:multiLevelType w:val="multilevel"/>
    <w:tmpl w:val="4052F63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6A6871FC"/>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0">
    <w:nsid w:val="6C177E19"/>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71F35845"/>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724C19D5"/>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73815BCF"/>
    <w:multiLevelType w:val="hybridMultilevel"/>
    <w:tmpl w:val="C4907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73C478AC"/>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743C6001"/>
    <w:multiLevelType w:val="hybridMultilevel"/>
    <w:tmpl w:val="A872CFB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6">
    <w:nsid w:val="762E1461"/>
    <w:multiLevelType w:val="hybridMultilevel"/>
    <w:tmpl w:val="EA625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6753295"/>
    <w:multiLevelType w:val="hybridMultilevel"/>
    <w:tmpl w:val="64F0EB5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9">
    <w:nsid w:val="78523BCD"/>
    <w:multiLevelType w:val="hybridMultilevel"/>
    <w:tmpl w:val="163E87E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nsid w:val="794B7FF2"/>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7A1C5473"/>
    <w:multiLevelType w:val="multilevel"/>
    <w:tmpl w:val="8CB6BB9A"/>
    <w:lvl w:ilvl="0">
      <w:start w:val="1"/>
      <w:numFmt w:val="bullet"/>
      <w:pStyle w:val="Bulletcircle"/>
      <w:lvlText w:val=""/>
      <w:lvlJc w:val="left"/>
      <w:pPr>
        <w:tabs>
          <w:tab w:val="num" w:pos="1276"/>
        </w:tabs>
        <w:ind w:left="1276" w:hanging="425"/>
      </w:pPr>
      <w:rPr>
        <w:rFonts w:ascii="Symbol" w:hAnsi="Symbol" w:hint="default"/>
        <w:color w:val="auto"/>
      </w:rPr>
    </w:lvl>
    <w:lvl w:ilvl="1">
      <w:start w:val="1"/>
      <w:numFmt w:val="bullet"/>
      <w:pStyle w:val="Bulletdash"/>
      <w:lvlText w:val="–"/>
      <w:lvlJc w:val="left"/>
      <w:pPr>
        <w:tabs>
          <w:tab w:val="num" w:pos="1701"/>
        </w:tabs>
        <w:ind w:left="1701" w:hanging="425"/>
      </w:pPr>
      <w:rPr>
        <w:rFonts w:ascii="Arial" w:hAnsi="Arial" w:hint="default"/>
        <w:color w:val="FF0000"/>
      </w:rPr>
    </w:lvl>
    <w:lvl w:ilvl="2">
      <w:start w:val="1"/>
      <w:numFmt w:val="bullet"/>
      <w:pStyle w:val="Bulletopencircle"/>
      <w:lvlText w:val="◦"/>
      <w:lvlJc w:val="left"/>
      <w:pPr>
        <w:tabs>
          <w:tab w:val="num" w:pos="2126"/>
        </w:tabs>
        <w:ind w:left="2126" w:hanging="425"/>
      </w:pPr>
      <w:rPr>
        <w:rFonts w:ascii="Arial" w:hAnsi="Arial" w:hint="default"/>
      </w:rPr>
    </w:lvl>
    <w:lvl w:ilvl="3">
      <w:start w:val="1"/>
      <w:numFmt w:val="none"/>
      <w:suff w:val="nothing"/>
      <w:lvlText w:val="%4"/>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102">
    <w:nsid w:val="7B110A4C"/>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7CEB1692"/>
    <w:multiLevelType w:val="multilevel"/>
    <w:tmpl w:val="CD000BB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7D2A0E0F"/>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7D632389"/>
    <w:multiLevelType w:val="multilevel"/>
    <w:tmpl w:val="F4087F96"/>
    <w:lvl w:ilvl="0">
      <w:start w:val="1"/>
      <w:numFmt w:val="lowerLetter"/>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7E5143C5"/>
    <w:multiLevelType w:val="multilevel"/>
    <w:tmpl w:val="F118D70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7FB227DB"/>
    <w:multiLevelType w:val="hybridMultilevel"/>
    <w:tmpl w:val="2118FA04"/>
    <w:lvl w:ilvl="0" w:tplc="9C1ED364">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8"/>
  </w:num>
  <w:num w:numId="2">
    <w:abstractNumId w:val="11"/>
  </w:num>
  <w:num w:numId="3">
    <w:abstractNumId w:val="89"/>
  </w:num>
  <w:num w:numId="4">
    <w:abstractNumId w:val="70"/>
  </w:num>
  <w:num w:numId="5">
    <w:abstractNumId w:val="63"/>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4"/>
  </w:num>
  <w:num w:numId="15">
    <w:abstractNumId w:val="54"/>
  </w:num>
  <w:num w:numId="16">
    <w:abstractNumId w:val="83"/>
  </w:num>
  <w:num w:numId="17">
    <w:abstractNumId w:val="86"/>
  </w:num>
  <w:num w:numId="18">
    <w:abstractNumId w:val="64"/>
  </w:num>
  <w:num w:numId="19">
    <w:abstractNumId w:val="81"/>
  </w:num>
  <w:num w:numId="20">
    <w:abstractNumId w:val="57"/>
  </w:num>
  <w:num w:numId="21">
    <w:abstractNumId w:val="107"/>
  </w:num>
  <w:num w:numId="22">
    <w:abstractNumId w:val="101"/>
  </w:num>
  <w:num w:numId="23">
    <w:abstractNumId w:val="59"/>
  </w:num>
  <w:num w:numId="24">
    <w:abstractNumId w:val="72"/>
  </w:num>
  <w:num w:numId="25">
    <w:abstractNumId w:val="26"/>
  </w:num>
  <w:num w:numId="26">
    <w:abstractNumId w:val="10"/>
  </w:num>
  <w:num w:numId="27">
    <w:abstractNumId w:val="41"/>
  </w:num>
  <w:num w:numId="28">
    <w:abstractNumId w:val="14"/>
  </w:num>
  <w:num w:numId="29">
    <w:abstractNumId w:val="79"/>
  </w:num>
  <w:num w:numId="30">
    <w:abstractNumId w:val="48"/>
  </w:num>
  <w:num w:numId="31">
    <w:abstractNumId w:val="21"/>
  </w:num>
  <w:num w:numId="32">
    <w:abstractNumId w:val="35"/>
  </w:num>
  <w:num w:numId="33">
    <w:abstractNumId w:val="87"/>
  </w:num>
  <w:num w:numId="34">
    <w:abstractNumId w:val="53"/>
  </w:num>
  <w:num w:numId="35">
    <w:abstractNumId w:val="39"/>
  </w:num>
  <w:num w:numId="36">
    <w:abstractNumId w:val="103"/>
  </w:num>
  <w:num w:numId="37">
    <w:abstractNumId w:val="73"/>
  </w:num>
  <w:num w:numId="38">
    <w:abstractNumId w:val="80"/>
  </w:num>
  <w:num w:numId="39">
    <w:abstractNumId w:val="71"/>
  </w:num>
  <w:num w:numId="40">
    <w:abstractNumId w:val="49"/>
  </w:num>
  <w:num w:numId="41">
    <w:abstractNumId w:val="15"/>
  </w:num>
  <w:num w:numId="42">
    <w:abstractNumId w:val="65"/>
  </w:num>
  <w:num w:numId="43">
    <w:abstractNumId w:val="45"/>
  </w:num>
  <w:num w:numId="44">
    <w:abstractNumId w:val="97"/>
  </w:num>
  <w:num w:numId="45">
    <w:abstractNumId w:val="82"/>
  </w:num>
  <w:num w:numId="46">
    <w:abstractNumId w:val="51"/>
  </w:num>
  <w:num w:numId="47">
    <w:abstractNumId w:val="61"/>
  </w:num>
  <w:num w:numId="48">
    <w:abstractNumId w:val="17"/>
  </w:num>
  <w:num w:numId="49">
    <w:abstractNumId w:val="66"/>
  </w:num>
  <w:num w:numId="50">
    <w:abstractNumId w:val="40"/>
  </w:num>
  <w:num w:numId="51">
    <w:abstractNumId w:val="52"/>
  </w:num>
  <w:num w:numId="52">
    <w:abstractNumId w:val="69"/>
  </w:num>
  <w:num w:numId="53">
    <w:abstractNumId w:val="43"/>
  </w:num>
  <w:num w:numId="54">
    <w:abstractNumId w:val="62"/>
  </w:num>
  <w:num w:numId="55">
    <w:abstractNumId w:val="93"/>
  </w:num>
  <w:num w:numId="56">
    <w:abstractNumId w:val="12"/>
  </w:num>
  <w:num w:numId="57">
    <w:abstractNumId w:val="24"/>
  </w:num>
  <w:num w:numId="58">
    <w:abstractNumId w:val="106"/>
  </w:num>
  <w:num w:numId="59">
    <w:abstractNumId w:val="24"/>
  </w:num>
  <w:num w:numId="60">
    <w:abstractNumId w:val="24"/>
  </w:num>
  <w:num w:numId="61">
    <w:abstractNumId w:val="20"/>
  </w:num>
  <w:num w:numId="62">
    <w:abstractNumId w:val="24"/>
  </w:num>
  <w:num w:numId="63">
    <w:abstractNumId w:val="19"/>
  </w:num>
  <w:num w:numId="64">
    <w:abstractNumId w:val="24"/>
  </w:num>
  <w:num w:numId="65">
    <w:abstractNumId w:val="33"/>
  </w:num>
  <w:num w:numId="66">
    <w:abstractNumId w:val="24"/>
  </w:num>
  <w:num w:numId="67">
    <w:abstractNumId w:val="24"/>
  </w:num>
  <w:num w:numId="68">
    <w:abstractNumId w:val="94"/>
  </w:num>
  <w:num w:numId="69">
    <w:abstractNumId w:val="46"/>
  </w:num>
  <w:num w:numId="70">
    <w:abstractNumId w:val="76"/>
  </w:num>
  <w:num w:numId="71">
    <w:abstractNumId w:val="24"/>
  </w:num>
  <w:num w:numId="72">
    <w:abstractNumId w:val="56"/>
  </w:num>
  <w:num w:numId="73">
    <w:abstractNumId w:val="24"/>
  </w:num>
  <w:num w:numId="74">
    <w:abstractNumId w:val="16"/>
  </w:num>
  <w:num w:numId="75">
    <w:abstractNumId w:val="24"/>
  </w:num>
  <w:num w:numId="76">
    <w:abstractNumId w:val="58"/>
  </w:num>
  <w:num w:numId="77">
    <w:abstractNumId w:val="24"/>
  </w:num>
  <w:num w:numId="78">
    <w:abstractNumId w:val="24"/>
  </w:num>
  <w:num w:numId="79">
    <w:abstractNumId w:val="24"/>
  </w:num>
  <w:num w:numId="80">
    <w:abstractNumId w:val="24"/>
  </w:num>
  <w:num w:numId="81">
    <w:abstractNumId w:val="24"/>
  </w:num>
  <w:num w:numId="82">
    <w:abstractNumId w:val="50"/>
  </w:num>
  <w:num w:numId="83">
    <w:abstractNumId w:val="100"/>
  </w:num>
  <w:num w:numId="84">
    <w:abstractNumId w:val="67"/>
  </w:num>
  <w:num w:numId="85">
    <w:abstractNumId w:val="55"/>
  </w:num>
  <w:num w:numId="86">
    <w:abstractNumId w:val="90"/>
  </w:num>
  <w:num w:numId="87">
    <w:abstractNumId w:val="24"/>
  </w:num>
  <w:num w:numId="88">
    <w:abstractNumId w:val="91"/>
  </w:num>
  <w:num w:numId="89">
    <w:abstractNumId w:val="24"/>
  </w:num>
  <w:num w:numId="90">
    <w:abstractNumId w:val="36"/>
  </w:num>
  <w:num w:numId="91">
    <w:abstractNumId w:val="34"/>
  </w:num>
  <w:num w:numId="92">
    <w:abstractNumId w:val="37"/>
  </w:num>
  <w:num w:numId="93">
    <w:abstractNumId w:val="24"/>
  </w:num>
  <w:num w:numId="94">
    <w:abstractNumId w:val="24"/>
  </w:num>
  <w:num w:numId="95">
    <w:abstractNumId w:val="77"/>
  </w:num>
  <w:num w:numId="96">
    <w:abstractNumId w:val="13"/>
  </w:num>
  <w:num w:numId="97">
    <w:abstractNumId w:val="24"/>
  </w:num>
  <w:num w:numId="98">
    <w:abstractNumId w:val="104"/>
  </w:num>
  <w:num w:numId="99">
    <w:abstractNumId w:val="24"/>
  </w:num>
  <w:num w:numId="100">
    <w:abstractNumId w:val="24"/>
  </w:num>
  <w:num w:numId="101">
    <w:abstractNumId w:val="30"/>
  </w:num>
  <w:num w:numId="102">
    <w:abstractNumId w:val="24"/>
  </w:num>
  <w:num w:numId="103">
    <w:abstractNumId w:val="24"/>
  </w:num>
  <w:num w:numId="104">
    <w:abstractNumId w:val="85"/>
  </w:num>
  <w:num w:numId="105">
    <w:abstractNumId w:val="24"/>
  </w:num>
  <w:num w:numId="106">
    <w:abstractNumId w:val="32"/>
  </w:num>
  <w:num w:numId="107">
    <w:abstractNumId w:val="24"/>
  </w:num>
  <w:num w:numId="108">
    <w:abstractNumId w:val="24"/>
  </w:num>
  <w:num w:numId="109">
    <w:abstractNumId w:val="68"/>
  </w:num>
  <w:num w:numId="110">
    <w:abstractNumId w:val="24"/>
  </w:num>
  <w:num w:numId="111">
    <w:abstractNumId w:val="42"/>
  </w:num>
  <w:num w:numId="112">
    <w:abstractNumId w:val="24"/>
  </w:num>
  <w:num w:numId="113">
    <w:abstractNumId w:val="31"/>
  </w:num>
  <w:num w:numId="114">
    <w:abstractNumId w:val="24"/>
  </w:num>
  <w:num w:numId="115">
    <w:abstractNumId w:val="24"/>
  </w:num>
  <w:num w:numId="116">
    <w:abstractNumId w:val="28"/>
  </w:num>
  <w:num w:numId="117">
    <w:abstractNumId w:val="24"/>
  </w:num>
  <w:num w:numId="118">
    <w:abstractNumId w:val="24"/>
  </w:num>
  <w:num w:numId="119">
    <w:abstractNumId w:val="60"/>
  </w:num>
  <w:num w:numId="120">
    <w:abstractNumId w:val="23"/>
  </w:num>
  <w:num w:numId="121">
    <w:abstractNumId w:val="24"/>
  </w:num>
  <w:num w:numId="122">
    <w:abstractNumId w:val="24"/>
  </w:num>
  <w:num w:numId="123">
    <w:abstractNumId w:val="24"/>
  </w:num>
  <w:num w:numId="124">
    <w:abstractNumId w:val="24"/>
  </w:num>
  <w:num w:numId="125">
    <w:abstractNumId w:val="24"/>
  </w:num>
  <w:num w:numId="126">
    <w:abstractNumId w:val="24"/>
  </w:num>
  <w:num w:numId="127">
    <w:abstractNumId w:val="22"/>
  </w:num>
  <w:num w:numId="128">
    <w:abstractNumId w:val="29"/>
  </w:num>
  <w:num w:numId="129">
    <w:abstractNumId w:val="24"/>
  </w:num>
  <w:num w:numId="130">
    <w:abstractNumId w:val="24"/>
  </w:num>
  <w:num w:numId="131">
    <w:abstractNumId w:val="95"/>
  </w:num>
  <w:num w:numId="132">
    <w:abstractNumId w:val="84"/>
  </w:num>
  <w:num w:numId="133">
    <w:abstractNumId w:val="47"/>
  </w:num>
  <w:num w:numId="134">
    <w:abstractNumId w:val="18"/>
  </w:num>
  <w:num w:numId="135">
    <w:abstractNumId w:val="78"/>
  </w:num>
  <w:num w:numId="136">
    <w:abstractNumId w:val="92"/>
  </w:num>
  <w:num w:numId="137">
    <w:abstractNumId w:val="102"/>
  </w:num>
  <w:num w:numId="138">
    <w:abstractNumId w:val="27"/>
  </w:num>
  <w:num w:numId="139">
    <w:abstractNumId w:val="24"/>
  </w:num>
  <w:num w:numId="140">
    <w:abstractNumId w:val="25"/>
  </w:num>
  <w:num w:numId="141">
    <w:abstractNumId w:val="88"/>
  </w:num>
  <w:num w:numId="142">
    <w:abstractNumId w:val="24"/>
  </w:num>
  <w:num w:numId="143">
    <w:abstractNumId w:val="38"/>
  </w:num>
  <w:num w:numId="144">
    <w:abstractNumId w:val="74"/>
  </w:num>
  <w:num w:numId="145">
    <w:abstractNumId w:val="105"/>
  </w:num>
  <w:num w:numId="146">
    <w:abstractNumId w:val="24"/>
  </w:num>
  <w:num w:numId="147">
    <w:abstractNumId w:val="24"/>
  </w:num>
  <w:num w:numId="148">
    <w:abstractNumId w:val="75"/>
  </w:num>
  <w:num w:numId="149">
    <w:abstractNumId w:val="99"/>
  </w:num>
  <w:num w:numId="150">
    <w:abstractNumId w:val="24"/>
  </w:num>
  <w:num w:numId="151">
    <w:abstractNumId w:val="44"/>
  </w:num>
  <w:num w:numId="152">
    <w:abstractNumId w:val="8"/>
  </w:num>
  <w:num w:numId="153">
    <w:abstractNumId w:val="96"/>
  </w:num>
  <w:numIdMacAtCleanup w:val="1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len Luckow">
    <w15:presenceInfo w15:providerId="Windows Live" w15:userId="a4d44eaa18448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AU" w:vendorID="64" w:dllVersion="6" w:nlCheck="1" w:checkStyle="0"/>
  <w:activeWritingStyle w:appName="MSWord" w:lang="en-GB" w:vendorID="64" w:dllVersion="6" w:nlCheck="1" w:checkStyle="1"/>
  <w:activeWritingStyle w:appName="MSWord" w:lang="en-NZ" w:vendorID="64" w:dllVersion="6" w:nlCheck="1" w:checkStyle="1"/>
  <w:activeWritingStyle w:appName="MSWord" w:lang="en-US" w:vendorID="64" w:dllVersion="6" w:nlCheck="1" w:checkStyle="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ocumentProtection w:edit="forms" w:enforcement="0"/>
  <w:defaultTabStop w:val="720"/>
  <w:clickAndTypeStyle w:val="Date"/>
  <w:drawingGridHorizontalSpacing w:val="110"/>
  <w:displayHorizontalDrawingGridEvery w:val="2"/>
  <w:displayVerticalDrawingGridEvery w:val="2"/>
  <w:noPunctuationKerning/>
  <w:characterSpacingControl w:val="doNotCompress"/>
  <w:hdrShapeDefaults>
    <o:shapedefaults v:ext="edit" spidmax="32769" stroke="f">
      <v:stroke on="f"/>
      <o:colormru v:ext="edit" colors="#635d63,#304f92,#ff001a,#036,#ddd,silver,#b2b2b2,#d9dad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93"/>
    <w:rsid w:val="00001537"/>
    <w:rsid w:val="000022FE"/>
    <w:rsid w:val="00002875"/>
    <w:rsid w:val="00002CB7"/>
    <w:rsid w:val="00003033"/>
    <w:rsid w:val="0000348F"/>
    <w:rsid w:val="00003C31"/>
    <w:rsid w:val="000045BA"/>
    <w:rsid w:val="0000507E"/>
    <w:rsid w:val="00005763"/>
    <w:rsid w:val="000064FE"/>
    <w:rsid w:val="00006AD3"/>
    <w:rsid w:val="00007107"/>
    <w:rsid w:val="00007EDD"/>
    <w:rsid w:val="000101DF"/>
    <w:rsid w:val="00010229"/>
    <w:rsid w:val="00010485"/>
    <w:rsid w:val="0001183F"/>
    <w:rsid w:val="00011B35"/>
    <w:rsid w:val="00012110"/>
    <w:rsid w:val="000126C0"/>
    <w:rsid w:val="00013429"/>
    <w:rsid w:val="00013DEA"/>
    <w:rsid w:val="000140C9"/>
    <w:rsid w:val="00014796"/>
    <w:rsid w:val="000151A4"/>
    <w:rsid w:val="00015349"/>
    <w:rsid w:val="00015831"/>
    <w:rsid w:val="00016130"/>
    <w:rsid w:val="00016262"/>
    <w:rsid w:val="00016985"/>
    <w:rsid w:val="000169CF"/>
    <w:rsid w:val="00020076"/>
    <w:rsid w:val="00020BD2"/>
    <w:rsid w:val="00021369"/>
    <w:rsid w:val="000221CD"/>
    <w:rsid w:val="00022AD7"/>
    <w:rsid w:val="00022EE1"/>
    <w:rsid w:val="00025FE9"/>
    <w:rsid w:val="000271EE"/>
    <w:rsid w:val="00027484"/>
    <w:rsid w:val="000276C9"/>
    <w:rsid w:val="000277C5"/>
    <w:rsid w:val="00030013"/>
    <w:rsid w:val="00031310"/>
    <w:rsid w:val="00031433"/>
    <w:rsid w:val="000318AE"/>
    <w:rsid w:val="000321F2"/>
    <w:rsid w:val="000324F3"/>
    <w:rsid w:val="00033275"/>
    <w:rsid w:val="00034E73"/>
    <w:rsid w:val="00035563"/>
    <w:rsid w:val="00036B0E"/>
    <w:rsid w:val="000373FF"/>
    <w:rsid w:val="0003780E"/>
    <w:rsid w:val="00037943"/>
    <w:rsid w:val="00040955"/>
    <w:rsid w:val="00040D41"/>
    <w:rsid w:val="000410B8"/>
    <w:rsid w:val="0004170B"/>
    <w:rsid w:val="00043A54"/>
    <w:rsid w:val="00043DB9"/>
    <w:rsid w:val="0004472A"/>
    <w:rsid w:val="00044CBF"/>
    <w:rsid w:val="00045427"/>
    <w:rsid w:val="00045A69"/>
    <w:rsid w:val="00046ADD"/>
    <w:rsid w:val="000479CA"/>
    <w:rsid w:val="00047A10"/>
    <w:rsid w:val="00050677"/>
    <w:rsid w:val="00050B91"/>
    <w:rsid w:val="00051005"/>
    <w:rsid w:val="000516BF"/>
    <w:rsid w:val="0005176B"/>
    <w:rsid w:val="00051AAB"/>
    <w:rsid w:val="00051AC6"/>
    <w:rsid w:val="00051FC2"/>
    <w:rsid w:val="000522E5"/>
    <w:rsid w:val="00052338"/>
    <w:rsid w:val="0005287A"/>
    <w:rsid w:val="000539CC"/>
    <w:rsid w:val="000539DF"/>
    <w:rsid w:val="00053EE1"/>
    <w:rsid w:val="00055EC6"/>
    <w:rsid w:val="00056A05"/>
    <w:rsid w:val="00056F6D"/>
    <w:rsid w:val="00057324"/>
    <w:rsid w:val="00057D0E"/>
    <w:rsid w:val="00057D50"/>
    <w:rsid w:val="00057EA7"/>
    <w:rsid w:val="00061612"/>
    <w:rsid w:val="00061B46"/>
    <w:rsid w:val="00061DEF"/>
    <w:rsid w:val="00061E4D"/>
    <w:rsid w:val="00062011"/>
    <w:rsid w:val="00062692"/>
    <w:rsid w:val="0006283E"/>
    <w:rsid w:val="00066AC8"/>
    <w:rsid w:val="00066CBF"/>
    <w:rsid w:val="00066F21"/>
    <w:rsid w:val="0007165E"/>
    <w:rsid w:val="00073ED5"/>
    <w:rsid w:val="00073F5D"/>
    <w:rsid w:val="00075A08"/>
    <w:rsid w:val="000765BD"/>
    <w:rsid w:val="00076A30"/>
    <w:rsid w:val="00076C8B"/>
    <w:rsid w:val="00076DD6"/>
    <w:rsid w:val="00077120"/>
    <w:rsid w:val="000802A7"/>
    <w:rsid w:val="000804F9"/>
    <w:rsid w:val="00080D63"/>
    <w:rsid w:val="000816BE"/>
    <w:rsid w:val="00082216"/>
    <w:rsid w:val="000845CB"/>
    <w:rsid w:val="00084862"/>
    <w:rsid w:val="000859A9"/>
    <w:rsid w:val="000869F5"/>
    <w:rsid w:val="00086BBD"/>
    <w:rsid w:val="00090115"/>
    <w:rsid w:val="00090448"/>
    <w:rsid w:val="000910A0"/>
    <w:rsid w:val="000916CB"/>
    <w:rsid w:val="00092A2C"/>
    <w:rsid w:val="00092FD1"/>
    <w:rsid w:val="0009399E"/>
    <w:rsid w:val="00093DEA"/>
    <w:rsid w:val="00093FA3"/>
    <w:rsid w:val="00094407"/>
    <w:rsid w:val="00094489"/>
    <w:rsid w:val="00094E50"/>
    <w:rsid w:val="000960DA"/>
    <w:rsid w:val="00096AB9"/>
    <w:rsid w:val="00096D73"/>
    <w:rsid w:val="00097977"/>
    <w:rsid w:val="000A00E0"/>
    <w:rsid w:val="000A280C"/>
    <w:rsid w:val="000A2A91"/>
    <w:rsid w:val="000A2B22"/>
    <w:rsid w:val="000A333E"/>
    <w:rsid w:val="000A3C7B"/>
    <w:rsid w:val="000A467F"/>
    <w:rsid w:val="000A5A7A"/>
    <w:rsid w:val="000A612F"/>
    <w:rsid w:val="000A6C8C"/>
    <w:rsid w:val="000A74A8"/>
    <w:rsid w:val="000A77E4"/>
    <w:rsid w:val="000A7F97"/>
    <w:rsid w:val="000B04F5"/>
    <w:rsid w:val="000B133D"/>
    <w:rsid w:val="000B1A79"/>
    <w:rsid w:val="000B232C"/>
    <w:rsid w:val="000B2C2A"/>
    <w:rsid w:val="000B3458"/>
    <w:rsid w:val="000B3E18"/>
    <w:rsid w:val="000B4029"/>
    <w:rsid w:val="000B4B07"/>
    <w:rsid w:val="000B4C43"/>
    <w:rsid w:val="000B4F81"/>
    <w:rsid w:val="000B51AB"/>
    <w:rsid w:val="000B5231"/>
    <w:rsid w:val="000B5A00"/>
    <w:rsid w:val="000B6209"/>
    <w:rsid w:val="000B7887"/>
    <w:rsid w:val="000B7DEB"/>
    <w:rsid w:val="000C0B68"/>
    <w:rsid w:val="000C100A"/>
    <w:rsid w:val="000C1045"/>
    <w:rsid w:val="000C1665"/>
    <w:rsid w:val="000C212F"/>
    <w:rsid w:val="000C21B4"/>
    <w:rsid w:val="000C3877"/>
    <w:rsid w:val="000C393A"/>
    <w:rsid w:val="000C42B3"/>
    <w:rsid w:val="000C513C"/>
    <w:rsid w:val="000C5667"/>
    <w:rsid w:val="000C57ED"/>
    <w:rsid w:val="000C5E83"/>
    <w:rsid w:val="000C5EBB"/>
    <w:rsid w:val="000C5FAF"/>
    <w:rsid w:val="000C617C"/>
    <w:rsid w:val="000C6576"/>
    <w:rsid w:val="000C69B7"/>
    <w:rsid w:val="000C7731"/>
    <w:rsid w:val="000C7C75"/>
    <w:rsid w:val="000D017D"/>
    <w:rsid w:val="000D0184"/>
    <w:rsid w:val="000D0CFC"/>
    <w:rsid w:val="000D1FCA"/>
    <w:rsid w:val="000D2597"/>
    <w:rsid w:val="000D30B4"/>
    <w:rsid w:val="000D31B7"/>
    <w:rsid w:val="000D39DA"/>
    <w:rsid w:val="000D4BBE"/>
    <w:rsid w:val="000D4EF9"/>
    <w:rsid w:val="000D5066"/>
    <w:rsid w:val="000D577E"/>
    <w:rsid w:val="000D5CBA"/>
    <w:rsid w:val="000D5E58"/>
    <w:rsid w:val="000D5F92"/>
    <w:rsid w:val="000D6B7D"/>
    <w:rsid w:val="000D70C4"/>
    <w:rsid w:val="000D79C2"/>
    <w:rsid w:val="000D7D72"/>
    <w:rsid w:val="000E02C3"/>
    <w:rsid w:val="000E181D"/>
    <w:rsid w:val="000E1A7C"/>
    <w:rsid w:val="000E2598"/>
    <w:rsid w:val="000E29CE"/>
    <w:rsid w:val="000E2B8A"/>
    <w:rsid w:val="000E3E13"/>
    <w:rsid w:val="000E4E21"/>
    <w:rsid w:val="000E7254"/>
    <w:rsid w:val="000E7BBA"/>
    <w:rsid w:val="000E7D90"/>
    <w:rsid w:val="000F01DD"/>
    <w:rsid w:val="000F0D07"/>
    <w:rsid w:val="000F1323"/>
    <w:rsid w:val="000F1454"/>
    <w:rsid w:val="000F176A"/>
    <w:rsid w:val="000F1EBE"/>
    <w:rsid w:val="000F227F"/>
    <w:rsid w:val="000F2295"/>
    <w:rsid w:val="000F2A64"/>
    <w:rsid w:val="000F2BD8"/>
    <w:rsid w:val="000F3319"/>
    <w:rsid w:val="000F41A4"/>
    <w:rsid w:val="000F4A5A"/>
    <w:rsid w:val="000F5294"/>
    <w:rsid w:val="000F5523"/>
    <w:rsid w:val="000F58F9"/>
    <w:rsid w:val="000F6630"/>
    <w:rsid w:val="000F67CE"/>
    <w:rsid w:val="000F6813"/>
    <w:rsid w:val="000F721F"/>
    <w:rsid w:val="000F745D"/>
    <w:rsid w:val="000F7DA9"/>
    <w:rsid w:val="000F7DCE"/>
    <w:rsid w:val="0010016B"/>
    <w:rsid w:val="001008F7"/>
    <w:rsid w:val="00100B5B"/>
    <w:rsid w:val="00100F11"/>
    <w:rsid w:val="00101038"/>
    <w:rsid w:val="00102179"/>
    <w:rsid w:val="00102314"/>
    <w:rsid w:val="00102C7E"/>
    <w:rsid w:val="00103026"/>
    <w:rsid w:val="001037B8"/>
    <w:rsid w:val="00104F86"/>
    <w:rsid w:val="0010549E"/>
    <w:rsid w:val="00106B93"/>
    <w:rsid w:val="001116C4"/>
    <w:rsid w:val="00111E2D"/>
    <w:rsid w:val="00111F30"/>
    <w:rsid w:val="00112211"/>
    <w:rsid w:val="00112424"/>
    <w:rsid w:val="00112543"/>
    <w:rsid w:val="0011275B"/>
    <w:rsid w:val="00112D27"/>
    <w:rsid w:val="00112D5A"/>
    <w:rsid w:val="001135C1"/>
    <w:rsid w:val="00113DC3"/>
    <w:rsid w:val="00114235"/>
    <w:rsid w:val="001143FE"/>
    <w:rsid w:val="0011613F"/>
    <w:rsid w:val="001173D7"/>
    <w:rsid w:val="00117B0F"/>
    <w:rsid w:val="00120F5D"/>
    <w:rsid w:val="0012101E"/>
    <w:rsid w:val="00121690"/>
    <w:rsid w:val="00122036"/>
    <w:rsid w:val="00122E76"/>
    <w:rsid w:val="00122F74"/>
    <w:rsid w:val="00124914"/>
    <w:rsid w:val="0012507D"/>
    <w:rsid w:val="00126044"/>
    <w:rsid w:val="001260CC"/>
    <w:rsid w:val="00126852"/>
    <w:rsid w:val="00126E0F"/>
    <w:rsid w:val="00127554"/>
    <w:rsid w:val="0012786D"/>
    <w:rsid w:val="00127E82"/>
    <w:rsid w:val="00130313"/>
    <w:rsid w:val="001305CC"/>
    <w:rsid w:val="00130D50"/>
    <w:rsid w:val="00131413"/>
    <w:rsid w:val="001325DB"/>
    <w:rsid w:val="001337FC"/>
    <w:rsid w:val="00133986"/>
    <w:rsid w:val="00133987"/>
    <w:rsid w:val="00134D46"/>
    <w:rsid w:val="00135251"/>
    <w:rsid w:val="00135281"/>
    <w:rsid w:val="00135BD0"/>
    <w:rsid w:val="001362BB"/>
    <w:rsid w:val="001369EC"/>
    <w:rsid w:val="001369F2"/>
    <w:rsid w:val="0013720F"/>
    <w:rsid w:val="00137542"/>
    <w:rsid w:val="00137E7E"/>
    <w:rsid w:val="00137F27"/>
    <w:rsid w:val="00137FF9"/>
    <w:rsid w:val="0014054F"/>
    <w:rsid w:val="001422C5"/>
    <w:rsid w:val="0014300B"/>
    <w:rsid w:val="00143921"/>
    <w:rsid w:val="00143EE7"/>
    <w:rsid w:val="0014405F"/>
    <w:rsid w:val="00145480"/>
    <w:rsid w:val="00145584"/>
    <w:rsid w:val="0014584B"/>
    <w:rsid w:val="001466AD"/>
    <w:rsid w:val="001471F0"/>
    <w:rsid w:val="00147689"/>
    <w:rsid w:val="00147959"/>
    <w:rsid w:val="00150440"/>
    <w:rsid w:val="001513B3"/>
    <w:rsid w:val="00152ECF"/>
    <w:rsid w:val="00153046"/>
    <w:rsid w:val="00153F1A"/>
    <w:rsid w:val="001540A8"/>
    <w:rsid w:val="001543C3"/>
    <w:rsid w:val="00154E33"/>
    <w:rsid w:val="001552F8"/>
    <w:rsid w:val="001565C7"/>
    <w:rsid w:val="0015755F"/>
    <w:rsid w:val="001577C7"/>
    <w:rsid w:val="00157840"/>
    <w:rsid w:val="001578DC"/>
    <w:rsid w:val="001604B8"/>
    <w:rsid w:val="0016081A"/>
    <w:rsid w:val="00161644"/>
    <w:rsid w:val="001617D1"/>
    <w:rsid w:val="0016189C"/>
    <w:rsid w:val="001621BA"/>
    <w:rsid w:val="00163506"/>
    <w:rsid w:val="001635EC"/>
    <w:rsid w:val="00163ACB"/>
    <w:rsid w:val="00163D83"/>
    <w:rsid w:val="00164479"/>
    <w:rsid w:val="00164E96"/>
    <w:rsid w:val="00165C85"/>
    <w:rsid w:val="0016604C"/>
    <w:rsid w:val="00166527"/>
    <w:rsid w:val="0016678E"/>
    <w:rsid w:val="00166AAE"/>
    <w:rsid w:val="00167430"/>
    <w:rsid w:val="00167E08"/>
    <w:rsid w:val="00171AF8"/>
    <w:rsid w:val="00172823"/>
    <w:rsid w:val="001735D5"/>
    <w:rsid w:val="001738CF"/>
    <w:rsid w:val="00174DCE"/>
    <w:rsid w:val="00174F10"/>
    <w:rsid w:val="00175CCF"/>
    <w:rsid w:val="00176020"/>
    <w:rsid w:val="00176578"/>
    <w:rsid w:val="00177BFE"/>
    <w:rsid w:val="00180049"/>
    <w:rsid w:val="00180310"/>
    <w:rsid w:val="001806E9"/>
    <w:rsid w:val="001809CC"/>
    <w:rsid w:val="00180A61"/>
    <w:rsid w:val="0018161B"/>
    <w:rsid w:val="001818C1"/>
    <w:rsid w:val="00182008"/>
    <w:rsid w:val="0018310D"/>
    <w:rsid w:val="00185EAE"/>
    <w:rsid w:val="0018645A"/>
    <w:rsid w:val="00186D63"/>
    <w:rsid w:val="00187E25"/>
    <w:rsid w:val="00187F7F"/>
    <w:rsid w:val="00190E60"/>
    <w:rsid w:val="00191765"/>
    <w:rsid w:val="0019189B"/>
    <w:rsid w:val="00191CA2"/>
    <w:rsid w:val="00191FC7"/>
    <w:rsid w:val="001923D3"/>
    <w:rsid w:val="00192466"/>
    <w:rsid w:val="00192604"/>
    <w:rsid w:val="00193D51"/>
    <w:rsid w:val="001946FE"/>
    <w:rsid w:val="00194799"/>
    <w:rsid w:val="001965D7"/>
    <w:rsid w:val="0019667F"/>
    <w:rsid w:val="001970A2"/>
    <w:rsid w:val="00197CAD"/>
    <w:rsid w:val="00197FEE"/>
    <w:rsid w:val="001A127A"/>
    <w:rsid w:val="001A129E"/>
    <w:rsid w:val="001A1672"/>
    <w:rsid w:val="001A16A6"/>
    <w:rsid w:val="001A19E8"/>
    <w:rsid w:val="001A2419"/>
    <w:rsid w:val="001A38DE"/>
    <w:rsid w:val="001A3913"/>
    <w:rsid w:val="001A3A91"/>
    <w:rsid w:val="001A3B52"/>
    <w:rsid w:val="001A46AA"/>
    <w:rsid w:val="001A56DE"/>
    <w:rsid w:val="001A588D"/>
    <w:rsid w:val="001A6445"/>
    <w:rsid w:val="001A7003"/>
    <w:rsid w:val="001A7A52"/>
    <w:rsid w:val="001B09DE"/>
    <w:rsid w:val="001B106F"/>
    <w:rsid w:val="001B1A4B"/>
    <w:rsid w:val="001B222E"/>
    <w:rsid w:val="001B2FC5"/>
    <w:rsid w:val="001B303A"/>
    <w:rsid w:val="001B3C19"/>
    <w:rsid w:val="001B5636"/>
    <w:rsid w:val="001B5782"/>
    <w:rsid w:val="001B5C82"/>
    <w:rsid w:val="001B6104"/>
    <w:rsid w:val="001B6469"/>
    <w:rsid w:val="001B68F5"/>
    <w:rsid w:val="001C034A"/>
    <w:rsid w:val="001C09DE"/>
    <w:rsid w:val="001C0DAD"/>
    <w:rsid w:val="001C1785"/>
    <w:rsid w:val="001C1842"/>
    <w:rsid w:val="001C19C9"/>
    <w:rsid w:val="001C1B75"/>
    <w:rsid w:val="001C1D42"/>
    <w:rsid w:val="001C1F9A"/>
    <w:rsid w:val="001C687B"/>
    <w:rsid w:val="001C7573"/>
    <w:rsid w:val="001C7644"/>
    <w:rsid w:val="001C76BD"/>
    <w:rsid w:val="001C7726"/>
    <w:rsid w:val="001D34D9"/>
    <w:rsid w:val="001D3C7C"/>
    <w:rsid w:val="001D4533"/>
    <w:rsid w:val="001D47DF"/>
    <w:rsid w:val="001D4F2C"/>
    <w:rsid w:val="001D5302"/>
    <w:rsid w:val="001D59AB"/>
    <w:rsid w:val="001D6B87"/>
    <w:rsid w:val="001D7350"/>
    <w:rsid w:val="001E06F7"/>
    <w:rsid w:val="001E181E"/>
    <w:rsid w:val="001E1E29"/>
    <w:rsid w:val="001E221E"/>
    <w:rsid w:val="001E242A"/>
    <w:rsid w:val="001E2DB1"/>
    <w:rsid w:val="001E33B2"/>
    <w:rsid w:val="001E416A"/>
    <w:rsid w:val="001E45B1"/>
    <w:rsid w:val="001E4B8C"/>
    <w:rsid w:val="001E57B6"/>
    <w:rsid w:val="001E67BD"/>
    <w:rsid w:val="001E7764"/>
    <w:rsid w:val="001F0075"/>
    <w:rsid w:val="001F0655"/>
    <w:rsid w:val="001F0D02"/>
    <w:rsid w:val="001F11C8"/>
    <w:rsid w:val="001F16B0"/>
    <w:rsid w:val="001F1BFF"/>
    <w:rsid w:val="001F2091"/>
    <w:rsid w:val="001F21CA"/>
    <w:rsid w:val="001F39A6"/>
    <w:rsid w:val="001F49FF"/>
    <w:rsid w:val="001F62F4"/>
    <w:rsid w:val="001F764B"/>
    <w:rsid w:val="00200894"/>
    <w:rsid w:val="00200AAC"/>
    <w:rsid w:val="0020140A"/>
    <w:rsid w:val="00201630"/>
    <w:rsid w:val="0020184B"/>
    <w:rsid w:val="002029F6"/>
    <w:rsid w:val="00202D90"/>
    <w:rsid w:val="0020353B"/>
    <w:rsid w:val="002038BB"/>
    <w:rsid w:val="002041C6"/>
    <w:rsid w:val="002043A3"/>
    <w:rsid w:val="00204439"/>
    <w:rsid w:val="00204C07"/>
    <w:rsid w:val="00205692"/>
    <w:rsid w:val="002057C4"/>
    <w:rsid w:val="002062AB"/>
    <w:rsid w:val="00211162"/>
    <w:rsid w:val="0021156D"/>
    <w:rsid w:val="00211710"/>
    <w:rsid w:val="00211D72"/>
    <w:rsid w:val="002122A2"/>
    <w:rsid w:val="00212F23"/>
    <w:rsid w:val="00213FC1"/>
    <w:rsid w:val="00214197"/>
    <w:rsid w:val="0021426D"/>
    <w:rsid w:val="002143C5"/>
    <w:rsid w:val="002145BA"/>
    <w:rsid w:val="002152B8"/>
    <w:rsid w:val="00215839"/>
    <w:rsid w:val="00215E31"/>
    <w:rsid w:val="00216310"/>
    <w:rsid w:val="002163E5"/>
    <w:rsid w:val="002164CE"/>
    <w:rsid w:val="00216F89"/>
    <w:rsid w:val="00217641"/>
    <w:rsid w:val="00217DAA"/>
    <w:rsid w:val="00217FD0"/>
    <w:rsid w:val="00220B51"/>
    <w:rsid w:val="00221C26"/>
    <w:rsid w:val="00221F03"/>
    <w:rsid w:val="002229BC"/>
    <w:rsid w:val="00222E0E"/>
    <w:rsid w:val="00223560"/>
    <w:rsid w:val="002243DD"/>
    <w:rsid w:val="00224C65"/>
    <w:rsid w:val="00225501"/>
    <w:rsid w:val="00231109"/>
    <w:rsid w:val="0023122F"/>
    <w:rsid w:val="002312AB"/>
    <w:rsid w:val="00231820"/>
    <w:rsid w:val="002329CB"/>
    <w:rsid w:val="00232F04"/>
    <w:rsid w:val="0023375C"/>
    <w:rsid w:val="002348FE"/>
    <w:rsid w:val="00235D00"/>
    <w:rsid w:val="002360DB"/>
    <w:rsid w:val="0023671E"/>
    <w:rsid w:val="00237925"/>
    <w:rsid w:val="00237C9C"/>
    <w:rsid w:val="002403B4"/>
    <w:rsid w:val="00240BB7"/>
    <w:rsid w:val="00241656"/>
    <w:rsid w:val="00241958"/>
    <w:rsid w:val="00241CE5"/>
    <w:rsid w:val="00241FEA"/>
    <w:rsid w:val="00243EAD"/>
    <w:rsid w:val="002443EB"/>
    <w:rsid w:val="00244A3F"/>
    <w:rsid w:val="00245650"/>
    <w:rsid w:val="0024573F"/>
    <w:rsid w:val="00245D72"/>
    <w:rsid w:val="002467B6"/>
    <w:rsid w:val="00246C64"/>
    <w:rsid w:val="00247F38"/>
    <w:rsid w:val="002504CF"/>
    <w:rsid w:val="002509B9"/>
    <w:rsid w:val="002517C9"/>
    <w:rsid w:val="00251B35"/>
    <w:rsid w:val="00251CED"/>
    <w:rsid w:val="00252FE4"/>
    <w:rsid w:val="00253824"/>
    <w:rsid w:val="002538FD"/>
    <w:rsid w:val="002545AD"/>
    <w:rsid w:val="00256002"/>
    <w:rsid w:val="00256947"/>
    <w:rsid w:val="0025695C"/>
    <w:rsid w:val="00256B21"/>
    <w:rsid w:val="00257162"/>
    <w:rsid w:val="002574B3"/>
    <w:rsid w:val="002603ED"/>
    <w:rsid w:val="00260E0C"/>
    <w:rsid w:val="00261270"/>
    <w:rsid w:val="00261510"/>
    <w:rsid w:val="002617CC"/>
    <w:rsid w:val="00261A34"/>
    <w:rsid w:val="002624F9"/>
    <w:rsid w:val="002625F4"/>
    <w:rsid w:val="00262953"/>
    <w:rsid w:val="00262E27"/>
    <w:rsid w:val="00263712"/>
    <w:rsid w:val="0026371E"/>
    <w:rsid w:val="00263A3B"/>
    <w:rsid w:val="002643FC"/>
    <w:rsid w:val="00264E12"/>
    <w:rsid w:val="00265658"/>
    <w:rsid w:val="002662C8"/>
    <w:rsid w:val="00266B71"/>
    <w:rsid w:val="00267020"/>
    <w:rsid w:val="0027006C"/>
    <w:rsid w:val="002705A1"/>
    <w:rsid w:val="00270DD9"/>
    <w:rsid w:val="00270E17"/>
    <w:rsid w:val="002723E8"/>
    <w:rsid w:val="0027248E"/>
    <w:rsid w:val="00272D28"/>
    <w:rsid w:val="00273ACE"/>
    <w:rsid w:val="00273BC6"/>
    <w:rsid w:val="00273E47"/>
    <w:rsid w:val="00274569"/>
    <w:rsid w:val="00274605"/>
    <w:rsid w:val="002746EE"/>
    <w:rsid w:val="002747AF"/>
    <w:rsid w:val="002752A7"/>
    <w:rsid w:val="0027544A"/>
    <w:rsid w:val="002754EF"/>
    <w:rsid w:val="00275981"/>
    <w:rsid w:val="00275D4D"/>
    <w:rsid w:val="002764BB"/>
    <w:rsid w:val="00276727"/>
    <w:rsid w:val="00276949"/>
    <w:rsid w:val="00276D3A"/>
    <w:rsid w:val="0027736D"/>
    <w:rsid w:val="0028061D"/>
    <w:rsid w:val="00281BBD"/>
    <w:rsid w:val="002820D0"/>
    <w:rsid w:val="00283718"/>
    <w:rsid w:val="00283F48"/>
    <w:rsid w:val="00285239"/>
    <w:rsid w:val="0028595A"/>
    <w:rsid w:val="00285E07"/>
    <w:rsid w:val="0028650E"/>
    <w:rsid w:val="00287029"/>
    <w:rsid w:val="002870C4"/>
    <w:rsid w:val="002875FC"/>
    <w:rsid w:val="00287D51"/>
    <w:rsid w:val="00291116"/>
    <w:rsid w:val="00292821"/>
    <w:rsid w:val="0029552D"/>
    <w:rsid w:val="00295F37"/>
    <w:rsid w:val="00296509"/>
    <w:rsid w:val="002969F0"/>
    <w:rsid w:val="00297B0A"/>
    <w:rsid w:val="00297EF3"/>
    <w:rsid w:val="002A009A"/>
    <w:rsid w:val="002A0500"/>
    <w:rsid w:val="002A09A8"/>
    <w:rsid w:val="002A09F6"/>
    <w:rsid w:val="002A0BBC"/>
    <w:rsid w:val="002A1CEC"/>
    <w:rsid w:val="002A1F41"/>
    <w:rsid w:val="002A410B"/>
    <w:rsid w:val="002A5033"/>
    <w:rsid w:val="002A660D"/>
    <w:rsid w:val="002A7B03"/>
    <w:rsid w:val="002A7D7D"/>
    <w:rsid w:val="002B0481"/>
    <w:rsid w:val="002B05D3"/>
    <w:rsid w:val="002B064B"/>
    <w:rsid w:val="002B0B6F"/>
    <w:rsid w:val="002B1BFF"/>
    <w:rsid w:val="002B2338"/>
    <w:rsid w:val="002B27B7"/>
    <w:rsid w:val="002B2F72"/>
    <w:rsid w:val="002B4787"/>
    <w:rsid w:val="002B4D06"/>
    <w:rsid w:val="002B5503"/>
    <w:rsid w:val="002B6135"/>
    <w:rsid w:val="002C016B"/>
    <w:rsid w:val="002C0218"/>
    <w:rsid w:val="002C0220"/>
    <w:rsid w:val="002C0229"/>
    <w:rsid w:val="002C0AF9"/>
    <w:rsid w:val="002C0D69"/>
    <w:rsid w:val="002C0E56"/>
    <w:rsid w:val="002C17F1"/>
    <w:rsid w:val="002C1B68"/>
    <w:rsid w:val="002C2215"/>
    <w:rsid w:val="002C3050"/>
    <w:rsid w:val="002C39DD"/>
    <w:rsid w:val="002C3B37"/>
    <w:rsid w:val="002C44B1"/>
    <w:rsid w:val="002C44B2"/>
    <w:rsid w:val="002C5C34"/>
    <w:rsid w:val="002C6403"/>
    <w:rsid w:val="002C698C"/>
    <w:rsid w:val="002C792C"/>
    <w:rsid w:val="002C7F6A"/>
    <w:rsid w:val="002D00A5"/>
    <w:rsid w:val="002D0392"/>
    <w:rsid w:val="002D081C"/>
    <w:rsid w:val="002D0DBC"/>
    <w:rsid w:val="002D0EAB"/>
    <w:rsid w:val="002D2009"/>
    <w:rsid w:val="002D2614"/>
    <w:rsid w:val="002D2628"/>
    <w:rsid w:val="002D28E7"/>
    <w:rsid w:val="002D4D78"/>
    <w:rsid w:val="002D5BC7"/>
    <w:rsid w:val="002D5D2B"/>
    <w:rsid w:val="002D7ACB"/>
    <w:rsid w:val="002D7BAF"/>
    <w:rsid w:val="002E2135"/>
    <w:rsid w:val="002E21C8"/>
    <w:rsid w:val="002E249E"/>
    <w:rsid w:val="002E5247"/>
    <w:rsid w:val="002E609F"/>
    <w:rsid w:val="002E77B8"/>
    <w:rsid w:val="002E7D9A"/>
    <w:rsid w:val="002E7DF5"/>
    <w:rsid w:val="002F06B5"/>
    <w:rsid w:val="002F0C50"/>
    <w:rsid w:val="002F2A0F"/>
    <w:rsid w:val="002F3059"/>
    <w:rsid w:val="002F3BA1"/>
    <w:rsid w:val="002F5026"/>
    <w:rsid w:val="002F6296"/>
    <w:rsid w:val="003006D9"/>
    <w:rsid w:val="00301482"/>
    <w:rsid w:val="00301A15"/>
    <w:rsid w:val="00301AE2"/>
    <w:rsid w:val="00301FA7"/>
    <w:rsid w:val="00302698"/>
    <w:rsid w:val="0030337A"/>
    <w:rsid w:val="00303A05"/>
    <w:rsid w:val="00303DB5"/>
    <w:rsid w:val="00303FD5"/>
    <w:rsid w:val="00304246"/>
    <w:rsid w:val="00304DC3"/>
    <w:rsid w:val="00304E21"/>
    <w:rsid w:val="00304F2A"/>
    <w:rsid w:val="003054AB"/>
    <w:rsid w:val="00305DF5"/>
    <w:rsid w:val="00305E1E"/>
    <w:rsid w:val="00306064"/>
    <w:rsid w:val="0030616A"/>
    <w:rsid w:val="003062F0"/>
    <w:rsid w:val="003068E4"/>
    <w:rsid w:val="00310EB5"/>
    <w:rsid w:val="00311294"/>
    <w:rsid w:val="003116B5"/>
    <w:rsid w:val="003116B6"/>
    <w:rsid w:val="003116F3"/>
    <w:rsid w:val="00311944"/>
    <w:rsid w:val="00311A22"/>
    <w:rsid w:val="00311D75"/>
    <w:rsid w:val="00311EE9"/>
    <w:rsid w:val="003128B3"/>
    <w:rsid w:val="0031335B"/>
    <w:rsid w:val="00313526"/>
    <w:rsid w:val="00313BC4"/>
    <w:rsid w:val="00313EEE"/>
    <w:rsid w:val="00314ECB"/>
    <w:rsid w:val="00316576"/>
    <w:rsid w:val="0031658F"/>
    <w:rsid w:val="003168FF"/>
    <w:rsid w:val="003169B4"/>
    <w:rsid w:val="0032095C"/>
    <w:rsid w:val="00321245"/>
    <w:rsid w:val="00321408"/>
    <w:rsid w:val="00321668"/>
    <w:rsid w:val="0032197F"/>
    <w:rsid w:val="00321F8B"/>
    <w:rsid w:val="00322086"/>
    <w:rsid w:val="003223DE"/>
    <w:rsid w:val="00322490"/>
    <w:rsid w:val="00323F66"/>
    <w:rsid w:val="00323FF4"/>
    <w:rsid w:val="00325F62"/>
    <w:rsid w:val="003265F2"/>
    <w:rsid w:val="00326EAD"/>
    <w:rsid w:val="00327DA6"/>
    <w:rsid w:val="00330D8F"/>
    <w:rsid w:val="00331C29"/>
    <w:rsid w:val="0033215E"/>
    <w:rsid w:val="0033265C"/>
    <w:rsid w:val="00332C2F"/>
    <w:rsid w:val="0033544A"/>
    <w:rsid w:val="0033720E"/>
    <w:rsid w:val="00337370"/>
    <w:rsid w:val="0033743C"/>
    <w:rsid w:val="00337638"/>
    <w:rsid w:val="00341190"/>
    <w:rsid w:val="00341DFA"/>
    <w:rsid w:val="00343377"/>
    <w:rsid w:val="00344B9E"/>
    <w:rsid w:val="00344BDB"/>
    <w:rsid w:val="0034527B"/>
    <w:rsid w:val="003455D9"/>
    <w:rsid w:val="00345D6E"/>
    <w:rsid w:val="003473A2"/>
    <w:rsid w:val="0034761D"/>
    <w:rsid w:val="0034776B"/>
    <w:rsid w:val="00350174"/>
    <w:rsid w:val="003504E3"/>
    <w:rsid w:val="00351739"/>
    <w:rsid w:val="003517C0"/>
    <w:rsid w:val="00351F3B"/>
    <w:rsid w:val="00351FBA"/>
    <w:rsid w:val="00352029"/>
    <w:rsid w:val="0035228D"/>
    <w:rsid w:val="00352A1C"/>
    <w:rsid w:val="00352D2B"/>
    <w:rsid w:val="00353193"/>
    <w:rsid w:val="0035320C"/>
    <w:rsid w:val="0035366D"/>
    <w:rsid w:val="00353762"/>
    <w:rsid w:val="00353F8C"/>
    <w:rsid w:val="003562AE"/>
    <w:rsid w:val="0035671F"/>
    <w:rsid w:val="0035698F"/>
    <w:rsid w:val="003576FD"/>
    <w:rsid w:val="0036067D"/>
    <w:rsid w:val="00363071"/>
    <w:rsid w:val="003632B4"/>
    <w:rsid w:val="00364A64"/>
    <w:rsid w:val="00365787"/>
    <w:rsid w:val="00365E5E"/>
    <w:rsid w:val="0036633D"/>
    <w:rsid w:val="0036650F"/>
    <w:rsid w:val="00371DDD"/>
    <w:rsid w:val="00373509"/>
    <w:rsid w:val="00374026"/>
    <w:rsid w:val="00374066"/>
    <w:rsid w:val="003748B4"/>
    <w:rsid w:val="00374C1B"/>
    <w:rsid w:val="003751AC"/>
    <w:rsid w:val="00376230"/>
    <w:rsid w:val="00376E70"/>
    <w:rsid w:val="00377535"/>
    <w:rsid w:val="00377DF6"/>
    <w:rsid w:val="0038019C"/>
    <w:rsid w:val="003809D2"/>
    <w:rsid w:val="00380A50"/>
    <w:rsid w:val="00380B75"/>
    <w:rsid w:val="00380E86"/>
    <w:rsid w:val="003811EA"/>
    <w:rsid w:val="0038180F"/>
    <w:rsid w:val="00381BFE"/>
    <w:rsid w:val="00382982"/>
    <w:rsid w:val="00382A4E"/>
    <w:rsid w:val="00382B3E"/>
    <w:rsid w:val="00382CAB"/>
    <w:rsid w:val="003839FD"/>
    <w:rsid w:val="00384719"/>
    <w:rsid w:val="0038474F"/>
    <w:rsid w:val="00386AC9"/>
    <w:rsid w:val="00386BC3"/>
    <w:rsid w:val="0039050B"/>
    <w:rsid w:val="0039105E"/>
    <w:rsid w:val="00391884"/>
    <w:rsid w:val="003920A7"/>
    <w:rsid w:val="00392288"/>
    <w:rsid w:val="00392498"/>
    <w:rsid w:val="00393DB5"/>
    <w:rsid w:val="00394531"/>
    <w:rsid w:val="003946B1"/>
    <w:rsid w:val="00394C31"/>
    <w:rsid w:val="0039522F"/>
    <w:rsid w:val="00395547"/>
    <w:rsid w:val="00395C2A"/>
    <w:rsid w:val="00396023"/>
    <w:rsid w:val="00396267"/>
    <w:rsid w:val="00396EA1"/>
    <w:rsid w:val="003A01F2"/>
    <w:rsid w:val="003A0209"/>
    <w:rsid w:val="003A0415"/>
    <w:rsid w:val="003A0959"/>
    <w:rsid w:val="003A0A56"/>
    <w:rsid w:val="003A0C94"/>
    <w:rsid w:val="003A1D80"/>
    <w:rsid w:val="003A21CA"/>
    <w:rsid w:val="003A34FB"/>
    <w:rsid w:val="003A3FF9"/>
    <w:rsid w:val="003A40D4"/>
    <w:rsid w:val="003A4F18"/>
    <w:rsid w:val="003A6BA5"/>
    <w:rsid w:val="003A6DA7"/>
    <w:rsid w:val="003A71EA"/>
    <w:rsid w:val="003A7342"/>
    <w:rsid w:val="003A7754"/>
    <w:rsid w:val="003A7E24"/>
    <w:rsid w:val="003A7EAC"/>
    <w:rsid w:val="003B0517"/>
    <w:rsid w:val="003B0565"/>
    <w:rsid w:val="003B1285"/>
    <w:rsid w:val="003B1317"/>
    <w:rsid w:val="003B1724"/>
    <w:rsid w:val="003B1AE8"/>
    <w:rsid w:val="003B2192"/>
    <w:rsid w:val="003B32B0"/>
    <w:rsid w:val="003B57F3"/>
    <w:rsid w:val="003B6D5A"/>
    <w:rsid w:val="003B6EF1"/>
    <w:rsid w:val="003B7541"/>
    <w:rsid w:val="003B7C64"/>
    <w:rsid w:val="003C0E5D"/>
    <w:rsid w:val="003C1DF1"/>
    <w:rsid w:val="003C1E0B"/>
    <w:rsid w:val="003C2569"/>
    <w:rsid w:val="003C2F5F"/>
    <w:rsid w:val="003C3C23"/>
    <w:rsid w:val="003C3C3B"/>
    <w:rsid w:val="003C3EDB"/>
    <w:rsid w:val="003C57CB"/>
    <w:rsid w:val="003C5A3E"/>
    <w:rsid w:val="003C5C94"/>
    <w:rsid w:val="003C5DE3"/>
    <w:rsid w:val="003C66BB"/>
    <w:rsid w:val="003C699C"/>
    <w:rsid w:val="003C6B2C"/>
    <w:rsid w:val="003C6C3E"/>
    <w:rsid w:val="003C7188"/>
    <w:rsid w:val="003C77BB"/>
    <w:rsid w:val="003C77CF"/>
    <w:rsid w:val="003D0992"/>
    <w:rsid w:val="003D1404"/>
    <w:rsid w:val="003D2C7E"/>
    <w:rsid w:val="003D3CC3"/>
    <w:rsid w:val="003D451C"/>
    <w:rsid w:val="003D452C"/>
    <w:rsid w:val="003D4757"/>
    <w:rsid w:val="003D592C"/>
    <w:rsid w:val="003D5AD7"/>
    <w:rsid w:val="003D65DC"/>
    <w:rsid w:val="003D73ED"/>
    <w:rsid w:val="003D76C5"/>
    <w:rsid w:val="003D79DD"/>
    <w:rsid w:val="003D7B56"/>
    <w:rsid w:val="003E0263"/>
    <w:rsid w:val="003E0DB7"/>
    <w:rsid w:val="003E2E84"/>
    <w:rsid w:val="003E3EC9"/>
    <w:rsid w:val="003E49FE"/>
    <w:rsid w:val="003E4E7E"/>
    <w:rsid w:val="003E52F9"/>
    <w:rsid w:val="003E5730"/>
    <w:rsid w:val="003E5D2A"/>
    <w:rsid w:val="003E6E33"/>
    <w:rsid w:val="003E7344"/>
    <w:rsid w:val="003F078B"/>
    <w:rsid w:val="003F0B02"/>
    <w:rsid w:val="003F177F"/>
    <w:rsid w:val="003F22E2"/>
    <w:rsid w:val="003F2557"/>
    <w:rsid w:val="003F302C"/>
    <w:rsid w:val="003F409F"/>
    <w:rsid w:val="003F4C5A"/>
    <w:rsid w:val="003F58BC"/>
    <w:rsid w:val="003F5CE7"/>
    <w:rsid w:val="003F6D4E"/>
    <w:rsid w:val="003F6E68"/>
    <w:rsid w:val="003F70DF"/>
    <w:rsid w:val="003F7C3E"/>
    <w:rsid w:val="004007D1"/>
    <w:rsid w:val="00400E98"/>
    <w:rsid w:val="00400EF6"/>
    <w:rsid w:val="00400F89"/>
    <w:rsid w:val="00401AA0"/>
    <w:rsid w:val="00401ED0"/>
    <w:rsid w:val="00402092"/>
    <w:rsid w:val="00403A50"/>
    <w:rsid w:val="00403CFA"/>
    <w:rsid w:val="00405456"/>
    <w:rsid w:val="00406248"/>
    <w:rsid w:val="00407C42"/>
    <w:rsid w:val="00410D6F"/>
    <w:rsid w:val="00410DB7"/>
    <w:rsid w:val="00410EF7"/>
    <w:rsid w:val="00411118"/>
    <w:rsid w:val="00411347"/>
    <w:rsid w:val="00414D3E"/>
    <w:rsid w:val="00414E57"/>
    <w:rsid w:val="00415D25"/>
    <w:rsid w:val="00415E54"/>
    <w:rsid w:val="004169CA"/>
    <w:rsid w:val="00417691"/>
    <w:rsid w:val="004203B7"/>
    <w:rsid w:val="0042097F"/>
    <w:rsid w:val="00422A56"/>
    <w:rsid w:val="00422F3F"/>
    <w:rsid w:val="00423124"/>
    <w:rsid w:val="00424153"/>
    <w:rsid w:val="00424C91"/>
    <w:rsid w:val="00425151"/>
    <w:rsid w:val="0042620F"/>
    <w:rsid w:val="004262AE"/>
    <w:rsid w:val="0043102F"/>
    <w:rsid w:val="0043117E"/>
    <w:rsid w:val="00431DCA"/>
    <w:rsid w:val="004320F9"/>
    <w:rsid w:val="00432ACB"/>
    <w:rsid w:val="00433837"/>
    <w:rsid w:val="00433A0A"/>
    <w:rsid w:val="00433A12"/>
    <w:rsid w:val="00435DE6"/>
    <w:rsid w:val="004364AF"/>
    <w:rsid w:val="00440640"/>
    <w:rsid w:val="00441AE3"/>
    <w:rsid w:val="0044338B"/>
    <w:rsid w:val="004433C4"/>
    <w:rsid w:val="00443EDB"/>
    <w:rsid w:val="00443EE9"/>
    <w:rsid w:val="0044430D"/>
    <w:rsid w:val="0044432E"/>
    <w:rsid w:val="00444B21"/>
    <w:rsid w:val="00445939"/>
    <w:rsid w:val="00446830"/>
    <w:rsid w:val="00446853"/>
    <w:rsid w:val="0044779A"/>
    <w:rsid w:val="00450783"/>
    <w:rsid w:val="00450889"/>
    <w:rsid w:val="0045138B"/>
    <w:rsid w:val="004516D6"/>
    <w:rsid w:val="00451C33"/>
    <w:rsid w:val="00452AD1"/>
    <w:rsid w:val="00453911"/>
    <w:rsid w:val="00453BB5"/>
    <w:rsid w:val="00453EE7"/>
    <w:rsid w:val="00454302"/>
    <w:rsid w:val="00454D4A"/>
    <w:rsid w:val="00455455"/>
    <w:rsid w:val="00455A03"/>
    <w:rsid w:val="00455B17"/>
    <w:rsid w:val="00455C4C"/>
    <w:rsid w:val="00455FB5"/>
    <w:rsid w:val="00456059"/>
    <w:rsid w:val="0045620B"/>
    <w:rsid w:val="004572AE"/>
    <w:rsid w:val="00457327"/>
    <w:rsid w:val="00462003"/>
    <w:rsid w:val="00462869"/>
    <w:rsid w:val="0046349D"/>
    <w:rsid w:val="0046357F"/>
    <w:rsid w:val="00463DB2"/>
    <w:rsid w:val="00464091"/>
    <w:rsid w:val="004643F1"/>
    <w:rsid w:val="00465A05"/>
    <w:rsid w:val="0046712E"/>
    <w:rsid w:val="00471678"/>
    <w:rsid w:val="00471FF9"/>
    <w:rsid w:val="00472015"/>
    <w:rsid w:val="004725F3"/>
    <w:rsid w:val="00472623"/>
    <w:rsid w:val="00472D3E"/>
    <w:rsid w:val="0047331C"/>
    <w:rsid w:val="00473537"/>
    <w:rsid w:val="004743B3"/>
    <w:rsid w:val="00475AFE"/>
    <w:rsid w:val="00476239"/>
    <w:rsid w:val="00476AE4"/>
    <w:rsid w:val="00477D21"/>
    <w:rsid w:val="00477F6A"/>
    <w:rsid w:val="004813ED"/>
    <w:rsid w:val="0048217F"/>
    <w:rsid w:val="00482BCB"/>
    <w:rsid w:val="00482D19"/>
    <w:rsid w:val="00486445"/>
    <w:rsid w:val="0048665F"/>
    <w:rsid w:val="004866C2"/>
    <w:rsid w:val="00490CE4"/>
    <w:rsid w:val="00490D6E"/>
    <w:rsid w:val="00490EF4"/>
    <w:rsid w:val="004911CB"/>
    <w:rsid w:val="00492D45"/>
    <w:rsid w:val="00492EFE"/>
    <w:rsid w:val="004935A5"/>
    <w:rsid w:val="00493FE3"/>
    <w:rsid w:val="004940B2"/>
    <w:rsid w:val="004950E2"/>
    <w:rsid w:val="00495837"/>
    <w:rsid w:val="00495C99"/>
    <w:rsid w:val="00495EF0"/>
    <w:rsid w:val="00495FC2"/>
    <w:rsid w:val="004A025E"/>
    <w:rsid w:val="004A1E1D"/>
    <w:rsid w:val="004A2145"/>
    <w:rsid w:val="004A2352"/>
    <w:rsid w:val="004A28E8"/>
    <w:rsid w:val="004A2D40"/>
    <w:rsid w:val="004A2FAB"/>
    <w:rsid w:val="004A302C"/>
    <w:rsid w:val="004A3083"/>
    <w:rsid w:val="004A3E24"/>
    <w:rsid w:val="004A4371"/>
    <w:rsid w:val="004A4392"/>
    <w:rsid w:val="004A52AB"/>
    <w:rsid w:val="004A5381"/>
    <w:rsid w:val="004A55D6"/>
    <w:rsid w:val="004A5953"/>
    <w:rsid w:val="004A6454"/>
    <w:rsid w:val="004A7AB7"/>
    <w:rsid w:val="004A7AF8"/>
    <w:rsid w:val="004A7BFA"/>
    <w:rsid w:val="004B0573"/>
    <w:rsid w:val="004B0769"/>
    <w:rsid w:val="004B0A0E"/>
    <w:rsid w:val="004B0A78"/>
    <w:rsid w:val="004B0E26"/>
    <w:rsid w:val="004B17D9"/>
    <w:rsid w:val="004B193B"/>
    <w:rsid w:val="004B2268"/>
    <w:rsid w:val="004B2B1A"/>
    <w:rsid w:val="004B2CB4"/>
    <w:rsid w:val="004B3014"/>
    <w:rsid w:val="004B3473"/>
    <w:rsid w:val="004B34E4"/>
    <w:rsid w:val="004B3717"/>
    <w:rsid w:val="004B5A71"/>
    <w:rsid w:val="004B5C53"/>
    <w:rsid w:val="004B5CE1"/>
    <w:rsid w:val="004B79BE"/>
    <w:rsid w:val="004C057C"/>
    <w:rsid w:val="004C134F"/>
    <w:rsid w:val="004C1397"/>
    <w:rsid w:val="004C2768"/>
    <w:rsid w:val="004C2AE9"/>
    <w:rsid w:val="004C3073"/>
    <w:rsid w:val="004C3285"/>
    <w:rsid w:val="004C3603"/>
    <w:rsid w:val="004C4225"/>
    <w:rsid w:val="004C5C7D"/>
    <w:rsid w:val="004C5DEC"/>
    <w:rsid w:val="004C6B62"/>
    <w:rsid w:val="004C6D41"/>
    <w:rsid w:val="004C74D5"/>
    <w:rsid w:val="004C7583"/>
    <w:rsid w:val="004C77AB"/>
    <w:rsid w:val="004D1548"/>
    <w:rsid w:val="004D1AF2"/>
    <w:rsid w:val="004D1BC1"/>
    <w:rsid w:val="004D1F1C"/>
    <w:rsid w:val="004D238A"/>
    <w:rsid w:val="004D257C"/>
    <w:rsid w:val="004D287C"/>
    <w:rsid w:val="004D2B8F"/>
    <w:rsid w:val="004D3367"/>
    <w:rsid w:val="004D35BB"/>
    <w:rsid w:val="004D39B3"/>
    <w:rsid w:val="004D3D6F"/>
    <w:rsid w:val="004D4876"/>
    <w:rsid w:val="004D4CFF"/>
    <w:rsid w:val="004D4D61"/>
    <w:rsid w:val="004D5B1E"/>
    <w:rsid w:val="004D5C9F"/>
    <w:rsid w:val="004D6A33"/>
    <w:rsid w:val="004E0340"/>
    <w:rsid w:val="004E07B2"/>
    <w:rsid w:val="004E0939"/>
    <w:rsid w:val="004E0DFF"/>
    <w:rsid w:val="004E21B0"/>
    <w:rsid w:val="004E3F98"/>
    <w:rsid w:val="004E41FB"/>
    <w:rsid w:val="004E5259"/>
    <w:rsid w:val="004E5353"/>
    <w:rsid w:val="004E62E2"/>
    <w:rsid w:val="004E7309"/>
    <w:rsid w:val="004E7459"/>
    <w:rsid w:val="004E77B3"/>
    <w:rsid w:val="004E7C7E"/>
    <w:rsid w:val="004F1088"/>
    <w:rsid w:val="004F1B10"/>
    <w:rsid w:val="004F42A2"/>
    <w:rsid w:val="004F633C"/>
    <w:rsid w:val="004F679B"/>
    <w:rsid w:val="004F6D7B"/>
    <w:rsid w:val="004F6E70"/>
    <w:rsid w:val="004F7574"/>
    <w:rsid w:val="004F7CFC"/>
    <w:rsid w:val="00500593"/>
    <w:rsid w:val="005015E8"/>
    <w:rsid w:val="00501E72"/>
    <w:rsid w:val="00502050"/>
    <w:rsid w:val="005024D0"/>
    <w:rsid w:val="00502A88"/>
    <w:rsid w:val="0050413A"/>
    <w:rsid w:val="00505BAC"/>
    <w:rsid w:val="005075E4"/>
    <w:rsid w:val="00507906"/>
    <w:rsid w:val="00507CF2"/>
    <w:rsid w:val="00510232"/>
    <w:rsid w:val="00510932"/>
    <w:rsid w:val="0051216B"/>
    <w:rsid w:val="00512A13"/>
    <w:rsid w:val="00513343"/>
    <w:rsid w:val="005135BC"/>
    <w:rsid w:val="00513732"/>
    <w:rsid w:val="005142C3"/>
    <w:rsid w:val="0051469E"/>
    <w:rsid w:val="0051492C"/>
    <w:rsid w:val="005149D1"/>
    <w:rsid w:val="00514D82"/>
    <w:rsid w:val="0051563A"/>
    <w:rsid w:val="00515AEF"/>
    <w:rsid w:val="00515B27"/>
    <w:rsid w:val="00515F65"/>
    <w:rsid w:val="00516EFC"/>
    <w:rsid w:val="00517BD4"/>
    <w:rsid w:val="00517E41"/>
    <w:rsid w:val="005200E7"/>
    <w:rsid w:val="00522D98"/>
    <w:rsid w:val="005231B2"/>
    <w:rsid w:val="00523F70"/>
    <w:rsid w:val="00525529"/>
    <w:rsid w:val="005256C1"/>
    <w:rsid w:val="0052608F"/>
    <w:rsid w:val="0052741E"/>
    <w:rsid w:val="00527AAB"/>
    <w:rsid w:val="00527AB1"/>
    <w:rsid w:val="00527CCE"/>
    <w:rsid w:val="00530724"/>
    <w:rsid w:val="00531009"/>
    <w:rsid w:val="0053161E"/>
    <w:rsid w:val="00533E3C"/>
    <w:rsid w:val="00534E8D"/>
    <w:rsid w:val="005352BB"/>
    <w:rsid w:val="0053684B"/>
    <w:rsid w:val="00536912"/>
    <w:rsid w:val="00536A08"/>
    <w:rsid w:val="005378A7"/>
    <w:rsid w:val="00537987"/>
    <w:rsid w:val="00537C81"/>
    <w:rsid w:val="00537EDF"/>
    <w:rsid w:val="005406F8"/>
    <w:rsid w:val="00541EAF"/>
    <w:rsid w:val="00542CF8"/>
    <w:rsid w:val="0054357D"/>
    <w:rsid w:val="00543BC5"/>
    <w:rsid w:val="00545E53"/>
    <w:rsid w:val="00545E90"/>
    <w:rsid w:val="005460A6"/>
    <w:rsid w:val="005508CB"/>
    <w:rsid w:val="005508DB"/>
    <w:rsid w:val="00551EF0"/>
    <w:rsid w:val="00552260"/>
    <w:rsid w:val="00552619"/>
    <w:rsid w:val="00552EC5"/>
    <w:rsid w:val="00553729"/>
    <w:rsid w:val="005543C2"/>
    <w:rsid w:val="00554A0A"/>
    <w:rsid w:val="00554F49"/>
    <w:rsid w:val="005553E2"/>
    <w:rsid w:val="005556D0"/>
    <w:rsid w:val="0055698D"/>
    <w:rsid w:val="005569CB"/>
    <w:rsid w:val="00556D46"/>
    <w:rsid w:val="00557A84"/>
    <w:rsid w:val="00557C16"/>
    <w:rsid w:val="00557E7B"/>
    <w:rsid w:val="00560399"/>
    <w:rsid w:val="00562FEC"/>
    <w:rsid w:val="00563DDD"/>
    <w:rsid w:val="00564274"/>
    <w:rsid w:val="005645C1"/>
    <w:rsid w:val="00564C94"/>
    <w:rsid w:val="005657C9"/>
    <w:rsid w:val="00565919"/>
    <w:rsid w:val="00565949"/>
    <w:rsid w:val="00566831"/>
    <w:rsid w:val="0056793C"/>
    <w:rsid w:val="00567DFD"/>
    <w:rsid w:val="0057038F"/>
    <w:rsid w:val="00570641"/>
    <w:rsid w:val="005711F7"/>
    <w:rsid w:val="005712B2"/>
    <w:rsid w:val="0057241A"/>
    <w:rsid w:val="00573145"/>
    <w:rsid w:val="00573638"/>
    <w:rsid w:val="00573710"/>
    <w:rsid w:val="00574AA3"/>
    <w:rsid w:val="00574D38"/>
    <w:rsid w:val="00575A83"/>
    <w:rsid w:val="00577331"/>
    <w:rsid w:val="0057742E"/>
    <w:rsid w:val="00580731"/>
    <w:rsid w:val="005810B9"/>
    <w:rsid w:val="005827C6"/>
    <w:rsid w:val="00582D2B"/>
    <w:rsid w:val="00582DF0"/>
    <w:rsid w:val="0058339C"/>
    <w:rsid w:val="00583729"/>
    <w:rsid w:val="0058390A"/>
    <w:rsid w:val="005840ED"/>
    <w:rsid w:val="00585470"/>
    <w:rsid w:val="00585913"/>
    <w:rsid w:val="005864B6"/>
    <w:rsid w:val="00586527"/>
    <w:rsid w:val="00586CC6"/>
    <w:rsid w:val="00587056"/>
    <w:rsid w:val="00587639"/>
    <w:rsid w:val="005907E0"/>
    <w:rsid w:val="00590915"/>
    <w:rsid w:val="00590CAC"/>
    <w:rsid w:val="00590FC4"/>
    <w:rsid w:val="00591343"/>
    <w:rsid w:val="00591646"/>
    <w:rsid w:val="00591E44"/>
    <w:rsid w:val="00593360"/>
    <w:rsid w:val="00594C02"/>
    <w:rsid w:val="00594E8A"/>
    <w:rsid w:val="00596560"/>
    <w:rsid w:val="00596872"/>
    <w:rsid w:val="00596ED5"/>
    <w:rsid w:val="00597872"/>
    <w:rsid w:val="005A01AB"/>
    <w:rsid w:val="005A22D8"/>
    <w:rsid w:val="005A2599"/>
    <w:rsid w:val="005A273B"/>
    <w:rsid w:val="005A4E4A"/>
    <w:rsid w:val="005A64B8"/>
    <w:rsid w:val="005A6B1E"/>
    <w:rsid w:val="005A7110"/>
    <w:rsid w:val="005A7C8A"/>
    <w:rsid w:val="005A7EFB"/>
    <w:rsid w:val="005A7F13"/>
    <w:rsid w:val="005B0142"/>
    <w:rsid w:val="005B16BC"/>
    <w:rsid w:val="005B24BE"/>
    <w:rsid w:val="005B3A3E"/>
    <w:rsid w:val="005B3C5B"/>
    <w:rsid w:val="005B40B6"/>
    <w:rsid w:val="005B433D"/>
    <w:rsid w:val="005B555C"/>
    <w:rsid w:val="005B6664"/>
    <w:rsid w:val="005B707D"/>
    <w:rsid w:val="005B73DB"/>
    <w:rsid w:val="005B76A0"/>
    <w:rsid w:val="005B7794"/>
    <w:rsid w:val="005B7C30"/>
    <w:rsid w:val="005C0408"/>
    <w:rsid w:val="005C23B9"/>
    <w:rsid w:val="005C3BA7"/>
    <w:rsid w:val="005C4200"/>
    <w:rsid w:val="005C549B"/>
    <w:rsid w:val="005C6A42"/>
    <w:rsid w:val="005C6D42"/>
    <w:rsid w:val="005C7D0A"/>
    <w:rsid w:val="005D0CCC"/>
    <w:rsid w:val="005D1064"/>
    <w:rsid w:val="005D176C"/>
    <w:rsid w:val="005D2389"/>
    <w:rsid w:val="005D2ADD"/>
    <w:rsid w:val="005D38C8"/>
    <w:rsid w:val="005D3B3B"/>
    <w:rsid w:val="005D429D"/>
    <w:rsid w:val="005D478A"/>
    <w:rsid w:val="005D553B"/>
    <w:rsid w:val="005D5FF4"/>
    <w:rsid w:val="005D6A79"/>
    <w:rsid w:val="005E09C2"/>
    <w:rsid w:val="005E0C65"/>
    <w:rsid w:val="005E1E5C"/>
    <w:rsid w:val="005E241F"/>
    <w:rsid w:val="005E2BEB"/>
    <w:rsid w:val="005E3AAC"/>
    <w:rsid w:val="005E4672"/>
    <w:rsid w:val="005E47D8"/>
    <w:rsid w:val="005E490D"/>
    <w:rsid w:val="005E4B02"/>
    <w:rsid w:val="005E510F"/>
    <w:rsid w:val="005E63BC"/>
    <w:rsid w:val="005E6B58"/>
    <w:rsid w:val="005E7C4C"/>
    <w:rsid w:val="005F0379"/>
    <w:rsid w:val="005F15CB"/>
    <w:rsid w:val="005F230F"/>
    <w:rsid w:val="005F26B7"/>
    <w:rsid w:val="005F2C85"/>
    <w:rsid w:val="005F2DAA"/>
    <w:rsid w:val="005F37FE"/>
    <w:rsid w:val="005F3AF3"/>
    <w:rsid w:val="005F4145"/>
    <w:rsid w:val="005F4F49"/>
    <w:rsid w:val="005F56C1"/>
    <w:rsid w:val="005F62C6"/>
    <w:rsid w:val="005F649C"/>
    <w:rsid w:val="005F64B0"/>
    <w:rsid w:val="00600962"/>
    <w:rsid w:val="006015A1"/>
    <w:rsid w:val="006019D9"/>
    <w:rsid w:val="00601CBD"/>
    <w:rsid w:val="006021AB"/>
    <w:rsid w:val="006036FF"/>
    <w:rsid w:val="00603A74"/>
    <w:rsid w:val="00604690"/>
    <w:rsid w:val="006056C3"/>
    <w:rsid w:val="0060574D"/>
    <w:rsid w:val="0060741C"/>
    <w:rsid w:val="0060754C"/>
    <w:rsid w:val="0060794C"/>
    <w:rsid w:val="00607FD8"/>
    <w:rsid w:val="006105F0"/>
    <w:rsid w:val="006106F7"/>
    <w:rsid w:val="006108C5"/>
    <w:rsid w:val="00611491"/>
    <w:rsid w:val="00612CA7"/>
    <w:rsid w:val="00614A49"/>
    <w:rsid w:val="006151A0"/>
    <w:rsid w:val="00615306"/>
    <w:rsid w:val="006154C2"/>
    <w:rsid w:val="006157DC"/>
    <w:rsid w:val="0061654A"/>
    <w:rsid w:val="00616E7A"/>
    <w:rsid w:val="006172AC"/>
    <w:rsid w:val="0061738E"/>
    <w:rsid w:val="00617719"/>
    <w:rsid w:val="00617743"/>
    <w:rsid w:val="00620032"/>
    <w:rsid w:val="006205FE"/>
    <w:rsid w:val="00621368"/>
    <w:rsid w:val="00621BE3"/>
    <w:rsid w:val="00622343"/>
    <w:rsid w:val="00622973"/>
    <w:rsid w:val="00622DA1"/>
    <w:rsid w:val="006231F7"/>
    <w:rsid w:val="006238F9"/>
    <w:rsid w:val="00623EDF"/>
    <w:rsid w:val="00624B74"/>
    <w:rsid w:val="00624DCB"/>
    <w:rsid w:val="00625F9E"/>
    <w:rsid w:val="00627D8A"/>
    <w:rsid w:val="0063181D"/>
    <w:rsid w:val="0063299E"/>
    <w:rsid w:val="00633154"/>
    <w:rsid w:val="006331EB"/>
    <w:rsid w:val="00633A6A"/>
    <w:rsid w:val="00634471"/>
    <w:rsid w:val="006364AB"/>
    <w:rsid w:val="00636E8E"/>
    <w:rsid w:val="00637627"/>
    <w:rsid w:val="00637707"/>
    <w:rsid w:val="006404C6"/>
    <w:rsid w:val="006405C1"/>
    <w:rsid w:val="00640F6B"/>
    <w:rsid w:val="00642961"/>
    <w:rsid w:val="00642B68"/>
    <w:rsid w:val="006437F5"/>
    <w:rsid w:val="00643885"/>
    <w:rsid w:val="00643A15"/>
    <w:rsid w:val="006441C1"/>
    <w:rsid w:val="006445F2"/>
    <w:rsid w:val="0064540C"/>
    <w:rsid w:val="00645C66"/>
    <w:rsid w:val="006462B9"/>
    <w:rsid w:val="00646306"/>
    <w:rsid w:val="006466EA"/>
    <w:rsid w:val="00646AC6"/>
    <w:rsid w:val="00646F90"/>
    <w:rsid w:val="00647984"/>
    <w:rsid w:val="00650353"/>
    <w:rsid w:val="0065103F"/>
    <w:rsid w:val="006514BD"/>
    <w:rsid w:val="00651580"/>
    <w:rsid w:val="006516BC"/>
    <w:rsid w:val="00652FD4"/>
    <w:rsid w:val="00654057"/>
    <w:rsid w:val="006540EE"/>
    <w:rsid w:val="00655BB4"/>
    <w:rsid w:val="00655CE5"/>
    <w:rsid w:val="00655D72"/>
    <w:rsid w:val="0065694A"/>
    <w:rsid w:val="00660305"/>
    <w:rsid w:val="00661B06"/>
    <w:rsid w:val="00661BEF"/>
    <w:rsid w:val="00661EA4"/>
    <w:rsid w:val="00661EEC"/>
    <w:rsid w:val="00662AA6"/>
    <w:rsid w:val="00662C77"/>
    <w:rsid w:val="00663793"/>
    <w:rsid w:val="00663EE3"/>
    <w:rsid w:val="0066588C"/>
    <w:rsid w:val="00665D6C"/>
    <w:rsid w:val="00666888"/>
    <w:rsid w:val="00667AD4"/>
    <w:rsid w:val="00667DA1"/>
    <w:rsid w:val="0067006B"/>
    <w:rsid w:val="00671262"/>
    <w:rsid w:val="00671391"/>
    <w:rsid w:val="00671A1E"/>
    <w:rsid w:val="00672037"/>
    <w:rsid w:val="0067214C"/>
    <w:rsid w:val="00672593"/>
    <w:rsid w:val="00673A17"/>
    <w:rsid w:val="00673CA9"/>
    <w:rsid w:val="00673E82"/>
    <w:rsid w:val="00674147"/>
    <w:rsid w:val="006745D2"/>
    <w:rsid w:val="006745E4"/>
    <w:rsid w:val="00674EDF"/>
    <w:rsid w:val="00675A9C"/>
    <w:rsid w:val="00677404"/>
    <w:rsid w:val="00677731"/>
    <w:rsid w:val="00677ABC"/>
    <w:rsid w:val="00677C57"/>
    <w:rsid w:val="00680AD0"/>
    <w:rsid w:val="00680DC2"/>
    <w:rsid w:val="00681955"/>
    <w:rsid w:val="006824EE"/>
    <w:rsid w:val="00682AC5"/>
    <w:rsid w:val="0068339B"/>
    <w:rsid w:val="00684007"/>
    <w:rsid w:val="00684B4D"/>
    <w:rsid w:val="00686326"/>
    <w:rsid w:val="006863DC"/>
    <w:rsid w:val="0068670C"/>
    <w:rsid w:val="006873F3"/>
    <w:rsid w:val="00687DFE"/>
    <w:rsid w:val="00690785"/>
    <w:rsid w:val="006909A2"/>
    <w:rsid w:val="006909B3"/>
    <w:rsid w:val="00692994"/>
    <w:rsid w:val="00692D17"/>
    <w:rsid w:val="00693043"/>
    <w:rsid w:val="00693C62"/>
    <w:rsid w:val="006946F2"/>
    <w:rsid w:val="00695FDB"/>
    <w:rsid w:val="00696140"/>
    <w:rsid w:val="006A0902"/>
    <w:rsid w:val="006A0ACA"/>
    <w:rsid w:val="006A0F54"/>
    <w:rsid w:val="006A0F89"/>
    <w:rsid w:val="006A1558"/>
    <w:rsid w:val="006A22E9"/>
    <w:rsid w:val="006A2E6C"/>
    <w:rsid w:val="006A3B33"/>
    <w:rsid w:val="006A660F"/>
    <w:rsid w:val="006A664E"/>
    <w:rsid w:val="006A6989"/>
    <w:rsid w:val="006A7221"/>
    <w:rsid w:val="006A7A5B"/>
    <w:rsid w:val="006A7B86"/>
    <w:rsid w:val="006B029A"/>
    <w:rsid w:val="006B03DF"/>
    <w:rsid w:val="006B1E77"/>
    <w:rsid w:val="006B1F53"/>
    <w:rsid w:val="006B29B6"/>
    <w:rsid w:val="006B32A8"/>
    <w:rsid w:val="006B38FF"/>
    <w:rsid w:val="006B5A70"/>
    <w:rsid w:val="006B5ADF"/>
    <w:rsid w:val="006B656D"/>
    <w:rsid w:val="006B6B13"/>
    <w:rsid w:val="006B797F"/>
    <w:rsid w:val="006B7B23"/>
    <w:rsid w:val="006C08F5"/>
    <w:rsid w:val="006C09EB"/>
    <w:rsid w:val="006C14C7"/>
    <w:rsid w:val="006C1509"/>
    <w:rsid w:val="006C1BAA"/>
    <w:rsid w:val="006C2512"/>
    <w:rsid w:val="006C44F0"/>
    <w:rsid w:val="006C4B08"/>
    <w:rsid w:val="006C5443"/>
    <w:rsid w:val="006C57E6"/>
    <w:rsid w:val="006C5DEE"/>
    <w:rsid w:val="006C7A1C"/>
    <w:rsid w:val="006D0826"/>
    <w:rsid w:val="006D0E38"/>
    <w:rsid w:val="006D0EC4"/>
    <w:rsid w:val="006D1035"/>
    <w:rsid w:val="006D123F"/>
    <w:rsid w:val="006D1FAF"/>
    <w:rsid w:val="006D2581"/>
    <w:rsid w:val="006D2772"/>
    <w:rsid w:val="006D2FC9"/>
    <w:rsid w:val="006D36A4"/>
    <w:rsid w:val="006D3FB8"/>
    <w:rsid w:val="006D405E"/>
    <w:rsid w:val="006D42F3"/>
    <w:rsid w:val="006D4846"/>
    <w:rsid w:val="006D4D70"/>
    <w:rsid w:val="006D4E18"/>
    <w:rsid w:val="006D5433"/>
    <w:rsid w:val="006D609B"/>
    <w:rsid w:val="006D6320"/>
    <w:rsid w:val="006D77A2"/>
    <w:rsid w:val="006D7A10"/>
    <w:rsid w:val="006D7C04"/>
    <w:rsid w:val="006E2B36"/>
    <w:rsid w:val="006E39BC"/>
    <w:rsid w:val="006E3C64"/>
    <w:rsid w:val="006E422D"/>
    <w:rsid w:val="006E56A1"/>
    <w:rsid w:val="006E5A38"/>
    <w:rsid w:val="006E77CF"/>
    <w:rsid w:val="006E799E"/>
    <w:rsid w:val="006F0375"/>
    <w:rsid w:val="006F09B3"/>
    <w:rsid w:val="006F0DB9"/>
    <w:rsid w:val="006F1D38"/>
    <w:rsid w:val="006F2401"/>
    <w:rsid w:val="006F31FF"/>
    <w:rsid w:val="006F3E2D"/>
    <w:rsid w:val="006F41FA"/>
    <w:rsid w:val="006F527D"/>
    <w:rsid w:val="006F5478"/>
    <w:rsid w:val="006F6619"/>
    <w:rsid w:val="006F6913"/>
    <w:rsid w:val="006F6C9A"/>
    <w:rsid w:val="006F7CD4"/>
    <w:rsid w:val="0070059C"/>
    <w:rsid w:val="00700BDA"/>
    <w:rsid w:val="00701FE7"/>
    <w:rsid w:val="00702235"/>
    <w:rsid w:val="00702397"/>
    <w:rsid w:val="00702C14"/>
    <w:rsid w:val="00703890"/>
    <w:rsid w:val="00703BC1"/>
    <w:rsid w:val="007041B8"/>
    <w:rsid w:val="00704BA5"/>
    <w:rsid w:val="00704F6B"/>
    <w:rsid w:val="00705782"/>
    <w:rsid w:val="00705811"/>
    <w:rsid w:val="007058A6"/>
    <w:rsid w:val="00705F47"/>
    <w:rsid w:val="00706309"/>
    <w:rsid w:val="00706624"/>
    <w:rsid w:val="007067BD"/>
    <w:rsid w:val="007111A2"/>
    <w:rsid w:val="00711324"/>
    <w:rsid w:val="00712167"/>
    <w:rsid w:val="007125C7"/>
    <w:rsid w:val="00712D37"/>
    <w:rsid w:val="007134D2"/>
    <w:rsid w:val="00713C2C"/>
    <w:rsid w:val="00714033"/>
    <w:rsid w:val="007141E6"/>
    <w:rsid w:val="00714BBB"/>
    <w:rsid w:val="0071584B"/>
    <w:rsid w:val="0071717B"/>
    <w:rsid w:val="00717C64"/>
    <w:rsid w:val="00720BC7"/>
    <w:rsid w:val="007213D4"/>
    <w:rsid w:val="00721C34"/>
    <w:rsid w:val="00721D41"/>
    <w:rsid w:val="00721F46"/>
    <w:rsid w:val="007220A2"/>
    <w:rsid w:val="007232D6"/>
    <w:rsid w:val="007237A4"/>
    <w:rsid w:val="00724F62"/>
    <w:rsid w:val="007264AD"/>
    <w:rsid w:val="00726760"/>
    <w:rsid w:val="00726882"/>
    <w:rsid w:val="0072695F"/>
    <w:rsid w:val="00727775"/>
    <w:rsid w:val="00727A78"/>
    <w:rsid w:val="00731113"/>
    <w:rsid w:val="00731936"/>
    <w:rsid w:val="007328FB"/>
    <w:rsid w:val="00733A65"/>
    <w:rsid w:val="00734AF2"/>
    <w:rsid w:val="00735A2F"/>
    <w:rsid w:val="00735CAA"/>
    <w:rsid w:val="00736F96"/>
    <w:rsid w:val="00737259"/>
    <w:rsid w:val="007408EC"/>
    <w:rsid w:val="00740EDD"/>
    <w:rsid w:val="00741ABD"/>
    <w:rsid w:val="007421DF"/>
    <w:rsid w:val="00742BE5"/>
    <w:rsid w:val="00743141"/>
    <w:rsid w:val="007440EC"/>
    <w:rsid w:val="0074438A"/>
    <w:rsid w:val="00744402"/>
    <w:rsid w:val="0074482F"/>
    <w:rsid w:val="007448AE"/>
    <w:rsid w:val="00745F78"/>
    <w:rsid w:val="00746088"/>
    <w:rsid w:val="007468B5"/>
    <w:rsid w:val="00746BA4"/>
    <w:rsid w:val="00746E83"/>
    <w:rsid w:val="00747A33"/>
    <w:rsid w:val="00750510"/>
    <w:rsid w:val="00750841"/>
    <w:rsid w:val="00750A1E"/>
    <w:rsid w:val="00751364"/>
    <w:rsid w:val="00751789"/>
    <w:rsid w:val="00752355"/>
    <w:rsid w:val="007525C1"/>
    <w:rsid w:val="00753875"/>
    <w:rsid w:val="00753F5C"/>
    <w:rsid w:val="0075494A"/>
    <w:rsid w:val="00754D84"/>
    <w:rsid w:val="007561BB"/>
    <w:rsid w:val="00756599"/>
    <w:rsid w:val="00756DFE"/>
    <w:rsid w:val="00756F97"/>
    <w:rsid w:val="007571C7"/>
    <w:rsid w:val="00762EBE"/>
    <w:rsid w:val="00763FD2"/>
    <w:rsid w:val="007640F2"/>
    <w:rsid w:val="0076545F"/>
    <w:rsid w:val="00765862"/>
    <w:rsid w:val="00765AB6"/>
    <w:rsid w:val="00765FF0"/>
    <w:rsid w:val="00766116"/>
    <w:rsid w:val="00766C8F"/>
    <w:rsid w:val="00767D32"/>
    <w:rsid w:val="00767EB4"/>
    <w:rsid w:val="007705C5"/>
    <w:rsid w:val="00770C6B"/>
    <w:rsid w:val="007715C1"/>
    <w:rsid w:val="00771A67"/>
    <w:rsid w:val="0077275C"/>
    <w:rsid w:val="0077312A"/>
    <w:rsid w:val="00774971"/>
    <w:rsid w:val="00774A52"/>
    <w:rsid w:val="00775143"/>
    <w:rsid w:val="007753CB"/>
    <w:rsid w:val="00775802"/>
    <w:rsid w:val="00777406"/>
    <w:rsid w:val="007775C9"/>
    <w:rsid w:val="00777BD6"/>
    <w:rsid w:val="007829EE"/>
    <w:rsid w:val="0078386F"/>
    <w:rsid w:val="00783BE4"/>
    <w:rsid w:val="00783E7F"/>
    <w:rsid w:val="00785AFC"/>
    <w:rsid w:val="00785DF6"/>
    <w:rsid w:val="0078692F"/>
    <w:rsid w:val="00786A66"/>
    <w:rsid w:val="00786CA5"/>
    <w:rsid w:val="007872A6"/>
    <w:rsid w:val="00787367"/>
    <w:rsid w:val="00787E4D"/>
    <w:rsid w:val="00790FE4"/>
    <w:rsid w:val="00791DB6"/>
    <w:rsid w:val="0079347A"/>
    <w:rsid w:val="00794AF4"/>
    <w:rsid w:val="00795283"/>
    <w:rsid w:val="00795488"/>
    <w:rsid w:val="007976FA"/>
    <w:rsid w:val="00797ADF"/>
    <w:rsid w:val="007A053E"/>
    <w:rsid w:val="007A1B4A"/>
    <w:rsid w:val="007A2071"/>
    <w:rsid w:val="007A23F7"/>
    <w:rsid w:val="007A28FF"/>
    <w:rsid w:val="007A2B85"/>
    <w:rsid w:val="007A38D2"/>
    <w:rsid w:val="007A453B"/>
    <w:rsid w:val="007A53C3"/>
    <w:rsid w:val="007A5671"/>
    <w:rsid w:val="007A56BB"/>
    <w:rsid w:val="007A582C"/>
    <w:rsid w:val="007A70E1"/>
    <w:rsid w:val="007B0676"/>
    <w:rsid w:val="007B0D15"/>
    <w:rsid w:val="007B1300"/>
    <w:rsid w:val="007B1C1E"/>
    <w:rsid w:val="007B38CB"/>
    <w:rsid w:val="007B38F5"/>
    <w:rsid w:val="007B4CE7"/>
    <w:rsid w:val="007B5453"/>
    <w:rsid w:val="007B54CA"/>
    <w:rsid w:val="007B6271"/>
    <w:rsid w:val="007B6300"/>
    <w:rsid w:val="007B71B6"/>
    <w:rsid w:val="007B72F9"/>
    <w:rsid w:val="007B77F0"/>
    <w:rsid w:val="007B7B6E"/>
    <w:rsid w:val="007B7E0F"/>
    <w:rsid w:val="007B7F4E"/>
    <w:rsid w:val="007B7F7E"/>
    <w:rsid w:val="007C2457"/>
    <w:rsid w:val="007C257A"/>
    <w:rsid w:val="007C270A"/>
    <w:rsid w:val="007C2D90"/>
    <w:rsid w:val="007C312D"/>
    <w:rsid w:val="007C31D3"/>
    <w:rsid w:val="007C325F"/>
    <w:rsid w:val="007C3D29"/>
    <w:rsid w:val="007C42B3"/>
    <w:rsid w:val="007C4C90"/>
    <w:rsid w:val="007C4FE7"/>
    <w:rsid w:val="007C71B2"/>
    <w:rsid w:val="007C7C12"/>
    <w:rsid w:val="007D0A8E"/>
    <w:rsid w:val="007D0C3D"/>
    <w:rsid w:val="007D12F8"/>
    <w:rsid w:val="007D2B2C"/>
    <w:rsid w:val="007D3AAB"/>
    <w:rsid w:val="007D3B7F"/>
    <w:rsid w:val="007D3C91"/>
    <w:rsid w:val="007D4CDC"/>
    <w:rsid w:val="007D56AA"/>
    <w:rsid w:val="007D5CBF"/>
    <w:rsid w:val="007D61EE"/>
    <w:rsid w:val="007D649B"/>
    <w:rsid w:val="007D694B"/>
    <w:rsid w:val="007E0798"/>
    <w:rsid w:val="007E0920"/>
    <w:rsid w:val="007E1772"/>
    <w:rsid w:val="007E2DBA"/>
    <w:rsid w:val="007E33E0"/>
    <w:rsid w:val="007E36FC"/>
    <w:rsid w:val="007E46A7"/>
    <w:rsid w:val="007E55D9"/>
    <w:rsid w:val="007E5F68"/>
    <w:rsid w:val="007E6054"/>
    <w:rsid w:val="007E61B5"/>
    <w:rsid w:val="007E6718"/>
    <w:rsid w:val="007E7709"/>
    <w:rsid w:val="007E7C62"/>
    <w:rsid w:val="007E7F07"/>
    <w:rsid w:val="007F090A"/>
    <w:rsid w:val="007F1D9A"/>
    <w:rsid w:val="007F2101"/>
    <w:rsid w:val="007F23DA"/>
    <w:rsid w:val="007F24CE"/>
    <w:rsid w:val="007F2B53"/>
    <w:rsid w:val="007F2BF8"/>
    <w:rsid w:val="007F35EF"/>
    <w:rsid w:val="007F37D7"/>
    <w:rsid w:val="007F385B"/>
    <w:rsid w:val="007F3BFC"/>
    <w:rsid w:val="007F40F9"/>
    <w:rsid w:val="007F4C90"/>
    <w:rsid w:val="007F543C"/>
    <w:rsid w:val="007F6D8A"/>
    <w:rsid w:val="007F746F"/>
    <w:rsid w:val="00800EC4"/>
    <w:rsid w:val="00801B04"/>
    <w:rsid w:val="00802096"/>
    <w:rsid w:val="00802149"/>
    <w:rsid w:val="008026EA"/>
    <w:rsid w:val="00802A57"/>
    <w:rsid w:val="0080397C"/>
    <w:rsid w:val="0080418A"/>
    <w:rsid w:val="00804592"/>
    <w:rsid w:val="00804931"/>
    <w:rsid w:val="008051A4"/>
    <w:rsid w:val="00805546"/>
    <w:rsid w:val="00806A11"/>
    <w:rsid w:val="00807B9A"/>
    <w:rsid w:val="00810E16"/>
    <w:rsid w:val="00810E35"/>
    <w:rsid w:val="00810E88"/>
    <w:rsid w:val="0081183F"/>
    <w:rsid w:val="00811989"/>
    <w:rsid w:val="008119FA"/>
    <w:rsid w:val="008121EF"/>
    <w:rsid w:val="008122BA"/>
    <w:rsid w:val="008143AD"/>
    <w:rsid w:val="00814C9A"/>
    <w:rsid w:val="00815A49"/>
    <w:rsid w:val="00815E66"/>
    <w:rsid w:val="008164B5"/>
    <w:rsid w:val="00820AD2"/>
    <w:rsid w:val="00821162"/>
    <w:rsid w:val="00821590"/>
    <w:rsid w:val="008226FF"/>
    <w:rsid w:val="00823A08"/>
    <w:rsid w:val="00823C38"/>
    <w:rsid w:val="00825332"/>
    <w:rsid w:val="00825CD7"/>
    <w:rsid w:val="00826676"/>
    <w:rsid w:val="0082734C"/>
    <w:rsid w:val="00827492"/>
    <w:rsid w:val="00827913"/>
    <w:rsid w:val="00827F9F"/>
    <w:rsid w:val="008313EF"/>
    <w:rsid w:val="00831F9D"/>
    <w:rsid w:val="008322C0"/>
    <w:rsid w:val="00832359"/>
    <w:rsid w:val="008328B9"/>
    <w:rsid w:val="00832C9A"/>
    <w:rsid w:val="008333CB"/>
    <w:rsid w:val="00833571"/>
    <w:rsid w:val="008358EB"/>
    <w:rsid w:val="00836759"/>
    <w:rsid w:val="00836CCF"/>
    <w:rsid w:val="008370C0"/>
    <w:rsid w:val="00837C3F"/>
    <w:rsid w:val="00840A9C"/>
    <w:rsid w:val="00841577"/>
    <w:rsid w:val="0084213B"/>
    <w:rsid w:val="008424A8"/>
    <w:rsid w:val="0084418A"/>
    <w:rsid w:val="008449E6"/>
    <w:rsid w:val="00844DD4"/>
    <w:rsid w:val="00845B52"/>
    <w:rsid w:val="008465B0"/>
    <w:rsid w:val="00846CAD"/>
    <w:rsid w:val="0084702D"/>
    <w:rsid w:val="0084733A"/>
    <w:rsid w:val="0085113C"/>
    <w:rsid w:val="00851231"/>
    <w:rsid w:val="00851BA2"/>
    <w:rsid w:val="00851C82"/>
    <w:rsid w:val="00854A23"/>
    <w:rsid w:val="0085639E"/>
    <w:rsid w:val="008606F0"/>
    <w:rsid w:val="008607E8"/>
    <w:rsid w:val="0086279F"/>
    <w:rsid w:val="008632D3"/>
    <w:rsid w:val="00863651"/>
    <w:rsid w:val="00863DEE"/>
    <w:rsid w:val="00865985"/>
    <w:rsid w:val="008672AD"/>
    <w:rsid w:val="00867EB1"/>
    <w:rsid w:val="008710EC"/>
    <w:rsid w:val="008711D0"/>
    <w:rsid w:val="00871875"/>
    <w:rsid w:val="00872A6F"/>
    <w:rsid w:val="00875DCA"/>
    <w:rsid w:val="00875DEC"/>
    <w:rsid w:val="00876686"/>
    <w:rsid w:val="00877069"/>
    <w:rsid w:val="00877D93"/>
    <w:rsid w:val="00877EB6"/>
    <w:rsid w:val="00880106"/>
    <w:rsid w:val="008808E0"/>
    <w:rsid w:val="00880DB1"/>
    <w:rsid w:val="008812C6"/>
    <w:rsid w:val="00882D1F"/>
    <w:rsid w:val="0088376A"/>
    <w:rsid w:val="00884025"/>
    <w:rsid w:val="008841CE"/>
    <w:rsid w:val="0088568D"/>
    <w:rsid w:val="008859A9"/>
    <w:rsid w:val="00887673"/>
    <w:rsid w:val="00887AB2"/>
    <w:rsid w:val="00887BD6"/>
    <w:rsid w:val="00890772"/>
    <w:rsid w:val="00890853"/>
    <w:rsid w:val="008912E0"/>
    <w:rsid w:val="00891B23"/>
    <w:rsid w:val="00892CAE"/>
    <w:rsid w:val="00893241"/>
    <w:rsid w:val="00894785"/>
    <w:rsid w:val="00894CB2"/>
    <w:rsid w:val="0089524D"/>
    <w:rsid w:val="00895ADB"/>
    <w:rsid w:val="008962F6"/>
    <w:rsid w:val="00896537"/>
    <w:rsid w:val="008965A8"/>
    <w:rsid w:val="00897242"/>
    <w:rsid w:val="0089780E"/>
    <w:rsid w:val="008A133A"/>
    <w:rsid w:val="008A163E"/>
    <w:rsid w:val="008A2D81"/>
    <w:rsid w:val="008A2F8F"/>
    <w:rsid w:val="008A3656"/>
    <w:rsid w:val="008A4000"/>
    <w:rsid w:val="008A459B"/>
    <w:rsid w:val="008A526A"/>
    <w:rsid w:val="008A57B8"/>
    <w:rsid w:val="008A604E"/>
    <w:rsid w:val="008A6489"/>
    <w:rsid w:val="008A65E1"/>
    <w:rsid w:val="008A6B6E"/>
    <w:rsid w:val="008A74E8"/>
    <w:rsid w:val="008A7597"/>
    <w:rsid w:val="008A7BD2"/>
    <w:rsid w:val="008B0307"/>
    <w:rsid w:val="008B0FB5"/>
    <w:rsid w:val="008B14DC"/>
    <w:rsid w:val="008B1B60"/>
    <w:rsid w:val="008B2C90"/>
    <w:rsid w:val="008B4D05"/>
    <w:rsid w:val="008B57D0"/>
    <w:rsid w:val="008B632E"/>
    <w:rsid w:val="008B6B30"/>
    <w:rsid w:val="008B6DD5"/>
    <w:rsid w:val="008B6E9C"/>
    <w:rsid w:val="008B6FE2"/>
    <w:rsid w:val="008B7018"/>
    <w:rsid w:val="008B7AE2"/>
    <w:rsid w:val="008C1302"/>
    <w:rsid w:val="008C1848"/>
    <w:rsid w:val="008C1D82"/>
    <w:rsid w:val="008C1EAE"/>
    <w:rsid w:val="008C1ECF"/>
    <w:rsid w:val="008C1ED0"/>
    <w:rsid w:val="008C213B"/>
    <w:rsid w:val="008C21B4"/>
    <w:rsid w:val="008C2941"/>
    <w:rsid w:val="008C2C45"/>
    <w:rsid w:val="008C3B69"/>
    <w:rsid w:val="008C4DC2"/>
    <w:rsid w:val="008C575A"/>
    <w:rsid w:val="008C5786"/>
    <w:rsid w:val="008C63A9"/>
    <w:rsid w:val="008C6A73"/>
    <w:rsid w:val="008C74BB"/>
    <w:rsid w:val="008D0160"/>
    <w:rsid w:val="008D0161"/>
    <w:rsid w:val="008D276A"/>
    <w:rsid w:val="008D384F"/>
    <w:rsid w:val="008D4C46"/>
    <w:rsid w:val="008D522B"/>
    <w:rsid w:val="008D598D"/>
    <w:rsid w:val="008D59DF"/>
    <w:rsid w:val="008D5F29"/>
    <w:rsid w:val="008D60A0"/>
    <w:rsid w:val="008D65C8"/>
    <w:rsid w:val="008D6A5D"/>
    <w:rsid w:val="008D731A"/>
    <w:rsid w:val="008D760E"/>
    <w:rsid w:val="008D78AB"/>
    <w:rsid w:val="008E0085"/>
    <w:rsid w:val="008E02BF"/>
    <w:rsid w:val="008E075D"/>
    <w:rsid w:val="008E153B"/>
    <w:rsid w:val="008E19E8"/>
    <w:rsid w:val="008E1A32"/>
    <w:rsid w:val="008E23F0"/>
    <w:rsid w:val="008E28B1"/>
    <w:rsid w:val="008E2AED"/>
    <w:rsid w:val="008E3455"/>
    <w:rsid w:val="008E4E7E"/>
    <w:rsid w:val="008E503F"/>
    <w:rsid w:val="008E5556"/>
    <w:rsid w:val="008E634F"/>
    <w:rsid w:val="008E6E68"/>
    <w:rsid w:val="008E6E6E"/>
    <w:rsid w:val="008E7003"/>
    <w:rsid w:val="008E78DB"/>
    <w:rsid w:val="008F0002"/>
    <w:rsid w:val="008F0205"/>
    <w:rsid w:val="008F17EC"/>
    <w:rsid w:val="008F28FC"/>
    <w:rsid w:val="008F2C2F"/>
    <w:rsid w:val="008F4029"/>
    <w:rsid w:val="008F4E75"/>
    <w:rsid w:val="008F514A"/>
    <w:rsid w:val="008F5A4B"/>
    <w:rsid w:val="008F6A37"/>
    <w:rsid w:val="008F6D13"/>
    <w:rsid w:val="008F717F"/>
    <w:rsid w:val="008F7297"/>
    <w:rsid w:val="008F74D9"/>
    <w:rsid w:val="009001A4"/>
    <w:rsid w:val="0090044E"/>
    <w:rsid w:val="0090235B"/>
    <w:rsid w:val="00902DB2"/>
    <w:rsid w:val="00902DE6"/>
    <w:rsid w:val="0090360C"/>
    <w:rsid w:val="009041F6"/>
    <w:rsid w:val="0090440C"/>
    <w:rsid w:val="009060C7"/>
    <w:rsid w:val="00906112"/>
    <w:rsid w:val="00906C5B"/>
    <w:rsid w:val="00907F4F"/>
    <w:rsid w:val="009108C8"/>
    <w:rsid w:val="0091096F"/>
    <w:rsid w:val="00910CD8"/>
    <w:rsid w:val="00910D9C"/>
    <w:rsid w:val="00911C58"/>
    <w:rsid w:val="00914E21"/>
    <w:rsid w:val="00914EA7"/>
    <w:rsid w:val="00914F36"/>
    <w:rsid w:val="009156D7"/>
    <w:rsid w:val="00916188"/>
    <w:rsid w:val="0091669A"/>
    <w:rsid w:val="0092171F"/>
    <w:rsid w:val="00922030"/>
    <w:rsid w:val="0092335C"/>
    <w:rsid w:val="00923945"/>
    <w:rsid w:val="009243E4"/>
    <w:rsid w:val="009251B9"/>
    <w:rsid w:val="009263A2"/>
    <w:rsid w:val="00930476"/>
    <w:rsid w:val="009304B8"/>
    <w:rsid w:val="009310D1"/>
    <w:rsid w:val="00931A24"/>
    <w:rsid w:val="00931B66"/>
    <w:rsid w:val="00931E34"/>
    <w:rsid w:val="00932399"/>
    <w:rsid w:val="0093274A"/>
    <w:rsid w:val="00933AE8"/>
    <w:rsid w:val="0093448D"/>
    <w:rsid w:val="009348AB"/>
    <w:rsid w:val="00935613"/>
    <w:rsid w:val="00936100"/>
    <w:rsid w:val="0093625E"/>
    <w:rsid w:val="0093659E"/>
    <w:rsid w:val="00937430"/>
    <w:rsid w:val="0093753D"/>
    <w:rsid w:val="0093753E"/>
    <w:rsid w:val="00937940"/>
    <w:rsid w:val="00941055"/>
    <w:rsid w:val="009415D6"/>
    <w:rsid w:val="009420F4"/>
    <w:rsid w:val="00942319"/>
    <w:rsid w:val="009436B4"/>
    <w:rsid w:val="00943774"/>
    <w:rsid w:val="00943AC9"/>
    <w:rsid w:val="00945845"/>
    <w:rsid w:val="00950AD7"/>
    <w:rsid w:val="00950D22"/>
    <w:rsid w:val="009513FE"/>
    <w:rsid w:val="00951DE7"/>
    <w:rsid w:val="009522D2"/>
    <w:rsid w:val="00952F5F"/>
    <w:rsid w:val="00953A5B"/>
    <w:rsid w:val="00954C23"/>
    <w:rsid w:val="00957070"/>
    <w:rsid w:val="00957DA8"/>
    <w:rsid w:val="0096371C"/>
    <w:rsid w:val="009638F2"/>
    <w:rsid w:val="00964C84"/>
    <w:rsid w:val="00966097"/>
    <w:rsid w:val="00967015"/>
    <w:rsid w:val="009702D7"/>
    <w:rsid w:val="00970CEF"/>
    <w:rsid w:val="00972DC0"/>
    <w:rsid w:val="0097407D"/>
    <w:rsid w:val="00974298"/>
    <w:rsid w:val="00974F60"/>
    <w:rsid w:val="00975A70"/>
    <w:rsid w:val="00975B88"/>
    <w:rsid w:val="00976411"/>
    <w:rsid w:val="00976D08"/>
    <w:rsid w:val="0097724F"/>
    <w:rsid w:val="009774FB"/>
    <w:rsid w:val="0097777E"/>
    <w:rsid w:val="009777BC"/>
    <w:rsid w:val="009778FD"/>
    <w:rsid w:val="00977AE9"/>
    <w:rsid w:val="00977B37"/>
    <w:rsid w:val="009813EF"/>
    <w:rsid w:val="00981647"/>
    <w:rsid w:val="00981896"/>
    <w:rsid w:val="00981967"/>
    <w:rsid w:val="00982095"/>
    <w:rsid w:val="0098500A"/>
    <w:rsid w:val="009853CE"/>
    <w:rsid w:val="00986137"/>
    <w:rsid w:val="009866DC"/>
    <w:rsid w:val="00991A25"/>
    <w:rsid w:val="00992236"/>
    <w:rsid w:val="0099374B"/>
    <w:rsid w:val="009939E7"/>
    <w:rsid w:val="00993EFC"/>
    <w:rsid w:val="00994065"/>
    <w:rsid w:val="009944C7"/>
    <w:rsid w:val="0099450A"/>
    <w:rsid w:val="00994CD8"/>
    <w:rsid w:val="00996277"/>
    <w:rsid w:val="009963AF"/>
    <w:rsid w:val="00996587"/>
    <w:rsid w:val="00996DA2"/>
    <w:rsid w:val="0099796C"/>
    <w:rsid w:val="00997CE1"/>
    <w:rsid w:val="00997E41"/>
    <w:rsid w:val="009A0785"/>
    <w:rsid w:val="009A2CF1"/>
    <w:rsid w:val="009A34CD"/>
    <w:rsid w:val="009A3B1C"/>
    <w:rsid w:val="009A4BF7"/>
    <w:rsid w:val="009A55EF"/>
    <w:rsid w:val="009A56F7"/>
    <w:rsid w:val="009A63FD"/>
    <w:rsid w:val="009A7089"/>
    <w:rsid w:val="009A74EF"/>
    <w:rsid w:val="009A7CDC"/>
    <w:rsid w:val="009B0313"/>
    <w:rsid w:val="009B2223"/>
    <w:rsid w:val="009B2557"/>
    <w:rsid w:val="009B4387"/>
    <w:rsid w:val="009B4A2C"/>
    <w:rsid w:val="009B5F4B"/>
    <w:rsid w:val="009B6B6E"/>
    <w:rsid w:val="009B7D8F"/>
    <w:rsid w:val="009C1ECC"/>
    <w:rsid w:val="009C25FC"/>
    <w:rsid w:val="009C27E9"/>
    <w:rsid w:val="009C3E2A"/>
    <w:rsid w:val="009C4266"/>
    <w:rsid w:val="009C5C15"/>
    <w:rsid w:val="009C6696"/>
    <w:rsid w:val="009C70B4"/>
    <w:rsid w:val="009C7687"/>
    <w:rsid w:val="009C7D9A"/>
    <w:rsid w:val="009D04C9"/>
    <w:rsid w:val="009D056A"/>
    <w:rsid w:val="009D0A5E"/>
    <w:rsid w:val="009D1022"/>
    <w:rsid w:val="009D1142"/>
    <w:rsid w:val="009D1B9D"/>
    <w:rsid w:val="009D1FF4"/>
    <w:rsid w:val="009D3BB7"/>
    <w:rsid w:val="009D3F2B"/>
    <w:rsid w:val="009D44FE"/>
    <w:rsid w:val="009D5025"/>
    <w:rsid w:val="009D547B"/>
    <w:rsid w:val="009D598C"/>
    <w:rsid w:val="009D5FE9"/>
    <w:rsid w:val="009D6380"/>
    <w:rsid w:val="009D6A4E"/>
    <w:rsid w:val="009D6E04"/>
    <w:rsid w:val="009D7352"/>
    <w:rsid w:val="009D7457"/>
    <w:rsid w:val="009D78E9"/>
    <w:rsid w:val="009D7BAA"/>
    <w:rsid w:val="009E08D3"/>
    <w:rsid w:val="009E0E11"/>
    <w:rsid w:val="009E27EB"/>
    <w:rsid w:val="009E3042"/>
    <w:rsid w:val="009E310F"/>
    <w:rsid w:val="009E37AA"/>
    <w:rsid w:val="009E40A4"/>
    <w:rsid w:val="009E46E2"/>
    <w:rsid w:val="009E4BE0"/>
    <w:rsid w:val="009E56D6"/>
    <w:rsid w:val="009E57BC"/>
    <w:rsid w:val="009E5C6C"/>
    <w:rsid w:val="009E6F43"/>
    <w:rsid w:val="009F04A8"/>
    <w:rsid w:val="009F213F"/>
    <w:rsid w:val="009F398C"/>
    <w:rsid w:val="009F3E72"/>
    <w:rsid w:val="009F45AB"/>
    <w:rsid w:val="009F4618"/>
    <w:rsid w:val="009F49F5"/>
    <w:rsid w:val="009F4ED8"/>
    <w:rsid w:val="009F4F50"/>
    <w:rsid w:val="009F4FEC"/>
    <w:rsid w:val="009F52F6"/>
    <w:rsid w:val="009F5559"/>
    <w:rsid w:val="009F6AA0"/>
    <w:rsid w:val="009F6CDB"/>
    <w:rsid w:val="009F7C63"/>
    <w:rsid w:val="00A00824"/>
    <w:rsid w:val="00A00AF1"/>
    <w:rsid w:val="00A0115E"/>
    <w:rsid w:val="00A01ABD"/>
    <w:rsid w:val="00A02203"/>
    <w:rsid w:val="00A03192"/>
    <w:rsid w:val="00A035DA"/>
    <w:rsid w:val="00A05B7C"/>
    <w:rsid w:val="00A064A1"/>
    <w:rsid w:val="00A067CE"/>
    <w:rsid w:val="00A06E0E"/>
    <w:rsid w:val="00A0746A"/>
    <w:rsid w:val="00A076FA"/>
    <w:rsid w:val="00A105F0"/>
    <w:rsid w:val="00A10DFC"/>
    <w:rsid w:val="00A10E1F"/>
    <w:rsid w:val="00A13019"/>
    <w:rsid w:val="00A1418C"/>
    <w:rsid w:val="00A142B2"/>
    <w:rsid w:val="00A14B89"/>
    <w:rsid w:val="00A150BE"/>
    <w:rsid w:val="00A15B2A"/>
    <w:rsid w:val="00A16783"/>
    <w:rsid w:val="00A174C6"/>
    <w:rsid w:val="00A174F7"/>
    <w:rsid w:val="00A175D9"/>
    <w:rsid w:val="00A17924"/>
    <w:rsid w:val="00A17C8A"/>
    <w:rsid w:val="00A2024A"/>
    <w:rsid w:val="00A22B4D"/>
    <w:rsid w:val="00A2353E"/>
    <w:rsid w:val="00A254D5"/>
    <w:rsid w:val="00A25766"/>
    <w:rsid w:val="00A2585F"/>
    <w:rsid w:val="00A25A11"/>
    <w:rsid w:val="00A25EE1"/>
    <w:rsid w:val="00A26562"/>
    <w:rsid w:val="00A267AD"/>
    <w:rsid w:val="00A2722B"/>
    <w:rsid w:val="00A30036"/>
    <w:rsid w:val="00A32863"/>
    <w:rsid w:val="00A32FC5"/>
    <w:rsid w:val="00A33746"/>
    <w:rsid w:val="00A33E21"/>
    <w:rsid w:val="00A340F5"/>
    <w:rsid w:val="00A34B97"/>
    <w:rsid w:val="00A35093"/>
    <w:rsid w:val="00A3570E"/>
    <w:rsid w:val="00A359AE"/>
    <w:rsid w:val="00A35FBC"/>
    <w:rsid w:val="00A3721D"/>
    <w:rsid w:val="00A40594"/>
    <w:rsid w:val="00A40BAF"/>
    <w:rsid w:val="00A41FE8"/>
    <w:rsid w:val="00A42590"/>
    <w:rsid w:val="00A426F1"/>
    <w:rsid w:val="00A4274F"/>
    <w:rsid w:val="00A42790"/>
    <w:rsid w:val="00A42B8E"/>
    <w:rsid w:val="00A436B4"/>
    <w:rsid w:val="00A438C9"/>
    <w:rsid w:val="00A44BD3"/>
    <w:rsid w:val="00A45AE0"/>
    <w:rsid w:val="00A465EC"/>
    <w:rsid w:val="00A46C8C"/>
    <w:rsid w:val="00A474F2"/>
    <w:rsid w:val="00A477F6"/>
    <w:rsid w:val="00A50B0C"/>
    <w:rsid w:val="00A50C77"/>
    <w:rsid w:val="00A51C62"/>
    <w:rsid w:val="00A5330B"/>
    <w:rsid w:val="00A535BC"/>
    <w:rsid w:val="00A560FA"/>
    <w:rsid w:val="00A56BDD"/>
    <w:rsid w:val="00A56D9F"/>
    <w:rsid w:val="00A573C9"/>
    <w:rsid w:val="00A611E3"/>
    <w:rsid w:val="00A624D7"/>
    <w:rsid w:val="00A625B0"/>
    <w:rsid w:val="00A62998"/>
    <w:rsid w:val="00A6334C"/>
    <w:rsid w:val="00A64207"/>
    <w:rsid w:val="00A6453C"/>
    <w:rsid w:val="00A6459E"/>
    <w:rsid w:val="00A64AE3"/>
    <w:rsid w:val="00A6560C"/>
    <w:rsid w:val="00A657D2"/>
    <w:rsid w:val="00A660B2"/>
    <w:rsid w:val="00A66C39"/>
    <w:rsid w:val="00A702CD"/>
    <w:rsid w:val="00A706B9"/>
    <w:rsid w:val="00A7070F"/>
    <w:rsid w:val="00A71D97"/>
    <w:rsid w:val="00A7316D"/>
    <w:rsid w:val="00A7359C"/>
    <w:rsid w:val="00A75695"/>
    <w:rsid w:val="00A7597B"/>
    <w:rsid w:val="00A75ADF"/>
    <w:rsid w:val="00A75E1A"/>
    <w:rsid w:val="00A76630"/>
    <w:rsid w:val="00A768FC"/>
    <w:rsid w:val="00A76FCA"/>
    <w:rsid w:val="00A77515"/>
    <w:rsid w:val="00A8037E"/>
    <w:rsid w:val="00A8080A"/>
    <w:rsid w:val="00A81676"/>
    <w:rsid w:val="00A81CF8"/>
    <w:rsid w:val="00A81E6E"/>
    <w:rsid w:val="00A8255B"/>
    <w:rsid w:val="00A82F54"/>
    <w:rsid w:val="00A83185"/>
    <w:rsid w:val="00A83761"/>
    <w:rsid w:val="00A857DA"/>
    <w:rsid w:val="00A85E99"/>
    <w:rsid w:val="00A8761C"/>
    <w:rsid w:val="00A910E9"/>
    <w:rsid w:val="00A91152"/>
    <w:rsid w:val="00A912CA"/>
    <w:rsid w:val="00A912DF"/>
    <w:rsid w:val="00A9160C"/>
    <w:rsid w:val="00A91C32"/>
    <w:rsid w:val="00A91D3A"/>
    <w:rsid w:val="00A92829"/>
    <w:rsid w:val="00A9388B"/>
    <w:rsid w:val="00A93B4C"/>
    <w:rsid w:val="00A94C2A"/>
    <w:rsid w:val="00A94CB6"/>
    <w:rsid w:val="00A954B5"/>
    <w:rsid w:val="00A954CE"/>
    <w:rsid w:val="00A959DA"/>
    <w:rsid w:val="00A95CEF"/>
    <w:rsid w:val="00A9610A"/>
    <w:rsid w:val="00A968D6"/>
    <w:rsid w:val="00A973BB"/>
    <w:rsid w:val="00A97409"/>
    <w:rsid w:val="00A9770E"/>
    <w:rsid w:val="00AA035B"/>
    <w:rsid w:val="00AA11C5"/>
    <w:rsid w:val="00AA1535"/>
    <w:rsid w:val="00AA184E"/>
    <w:rsid w:val="00AA2106"/>
    <w:rsid w:val="00AA3331"/>
    <w:rsid w:val="00AA335D"/>
    <w:rsid w:val="00AA3821"/>
    <w:rsid w:val="00AA3BE0"/>
    <w:rsid w:val="00AA3D22"/>
    <w:rsid w:val="00AA41AA"/>
    <w:rsid w:val="00AA41C4"/>
    <w:rsid w:val="00AA5509"/>
    <w:rsid w:val="00AA5DC6"/>
    <w:rsid w:val="00AA6437"/>
    <w:rsid w:val="00AA652E"/>
    <w:rsid w:val="00AA6FCD"/>
    <w:rsid w:val="00AA714C"/>
    <w:rsid w:val="00AA77DA"/>
    <w:rsid w:val="00AB0FFA"/>
    <w:rsid w:val="00AB2205"/>
    <w:rsid w:val="00AB3D2E"/>
    <w:rsid w:val="00AB3DF7"/>
    <w:rsid w:val="00AB41B0"/>
    <w:rsid w:val="00AB47AA"/>
    <w:rsid w:val="00AB4A33"/>
    <w:rsid w:val="00AB5D6E"/>
    <w:rsid w:val="00AB63E4"/>
    <w:rsid w:val="00AB6F51"/>
    <w:rsid w:val="00AB78D4"/>
    <w:rsid w:val="00AB7F65"/>
    <w:rsid w:val="00AC05FF"/>
    <w:rsid w:val="00AC0C8A"/>
    <w:rsid w:val="00AC0D2B"/>
    <w:rsid w:val="00AC0E00"/>
    <w:rsid w:val="00AC1DF0"/>
    <w:rsid w:val="00AC3190"/>
    <w:rsid w:val="00AC433A"/>
    <w:rsid w:val="00AC59B3"/>
    <w:rsid w:val="00AC5EF5"/>
    <w:rsid w:val="00AC66BB"/>
    <w:rsid w:val="00AC779A"/>
    <w:rsid w:val="00AD0E8A"/>
    <w:rsid w:val="00AD1C48"/>
    <w:rsid w:val="00AD2559"/>
    <w:rsid w:val="00AD2654"/>
    <w:rsid w:val="00AD37A8"/>
    <w:rsid w:val="00AD712A"/>
    <w:rsid w:val="00AD7D27"/>
    <w:rsid w:val="00AE000B"/>
    <w:rsid w:val="00AE0D52"/>
    <w:rsid w:val="00AE1E33"/>
    <w:rsid w:val="00AE25BB"/>
    <w:rsid w:val="00AE291F"/>
    <w:rsid w:val="00AE3357"/>
    <w:rsid w:val="00AE3AAA"/>
    <w:rsid w:val="00AE3BAC"/>
    <w:rsid w:val="00AE4CC5"/>
    <w:rsid w:val="00AE53F8"/>
    <w:rsid w:val="00AE7841"/>
    <w:rsid w:val="00AE7E26"/>
    <w:rsid w:val="00AF0DE1"/>
    <w:rsid w:val="00AF110D"/>
    <w:rsid w:val="00AF206C"/>
    <w:rsid w:val="00AF229B"/>
    <w:rsid w:val="00AF26A3"/>
    <w:rsid w:val="00AF2B0F"/>
    <w:rsid w:val="00AF38C9"/>
    <w:rsid w:val="00AF3A12"/>
    <w:rsid w:val="00AF3F23"/>
    <w:rsid w:val="00AF4B22"/>
    <w:rsid w:val="00AF6BEB"/>
    <w:rsid w:val="00AF73E1"/>
    <w:rsid w:val="00B00E7B"/>
    <w:rsid w:val="00B0254D"/>
    <w:rsid w:val="00B02B95"/>
    <w:rsid w:val="00B03EEE"/>
    <w:rsid w:val="00B04304"/>
    <w:rsid w:val="00B04866"/>
    <w:rsid w:val="00B06700"/>
    <w:rsid w:val="00B07AB8"/>
    <w:rsid w:val="00B101E9"/>
    <w:rsid w:val="00B1074D"/>
    <w:rsid w:val="00B1092C"/>
    <w:rsid w:val="00B10AD3"/>
    <w:rsid w:val="00B11273"/>
    <w:rsid w:val="00B114CD"/>
    <w:rsid w:val="00B12328"/>
    <w:rsid w:val="00B12EBA"/>
    <w:rsid w:val="00B15BBB"/>
    <w:rsid w:val="00B15C72"/>
    <w:rsid w:val="00B160FF"/>
    <w:rsid w:val="00B17146"/>
    <w:rsid w:val="00B173B2"/>
    <w:rsid w:val="00B207D7"/>
    <w:rsid w:val="00B21AD1"/>
    <w:rsid w:val="00B231FB"/>
    <w:rsid w:val="00B23AA8"/>
    <w:rsid w:val="00B23B47"/>
    <w:rsid w:val="00B23CAB"/>
    <w:rsid w:val="00B2425C"/>
    <w:rsid w:val="00B24B12"/>
    <w:rsid w:val="00B24DEB"/>
    <w:rsid w:val="00B25183"/>
    <w:rsid w:val="00B268B1"/>
    <w:rsid w:val="00B26CDE"/>
    <w:rsid w:val="00B26F24"/>
    <w:rsid w:val="00B270E1"/>
    <w:rsid w:val="00B27115"/>
    <w:rsid w:val="00B30E07"/>
    <w:rsid w:val="00B3222F"/>
    <w:rsid w:val="00B326AA"/>
    <w:rsid w:val="00B326E7"/>
    <w:rsid w:val="00B3296F"/>
    <w:rsid w:val="00B32AD5"/>
    <w:rsid w:val="00B32E95"/>
    <w:rsid w:val="00B33BC2"/>
    <w:rsid w:val="00B34680"/>
    <w:rsid w:val="00B3545C"/>
    <w:rsid w:val="00B35832"/>
    <w:rsid w:val="00B3599E"/>
    <w:rsid w:val="00B40AF4"/>
    <w:rsid w:val="00B413EE"/>
    <w:rsid w:val="00B41E84"/>
    <w:rsid w:val="00B4268A"/>
    <w:rsid w:val="00B427B8"/>
    <w:rsid w:val="00B429BA"/>
    <w:rsid w:val="00B42DB0"/>
    <w:rsid w:val="00B43ECE"/>
    <w:rsid w:val="00B44A2B"/>
    <w:rsid w:val="00B45184"/>
    <w:rsid w:val="00B45623"/>
    <w:rsid w:val="00B46699"/>
    <w:rsid w:val="00B4704D"/>
    <w:rsid w:val="00B47BC7"/>
    <w:rsid w:val="00B50363"/>
    <w:rsid w:val="00B52E2C"/>
    <w:rsid w:val="00B547EA"/>
    <w:rsid w:val="00B548A0"/>
    <w:rsid w:val="00B54A6C"/>
    <w:rsid w:val="00B55473"/>
    <w:rsid w:val="00B55F3C"/>
    <w:rsid w:val="00B565C2"/>
    <w:rsid w:val="00B572C8"/>
    <w:rsid w:val="00B5774D"/>
    <w:rsid w:val="00B57974"/>
    <w:rsid w:val="00B60643"/>
    <w:rsid w:val="00B60C0E"/>
    <w:rsid w:val="00B61935"/>
    <w:rsid w:val="00B62332"/>
    <w:rsid w:val="00B62F12"/>
    <w:rsid w:val="00B633AD"/>
    <w:rsid w:val="00B63792"/>
    <w:rsid w:val="00B63B49"/>
    <w:rsid w:val="00B6400B"/>
    <w:rsid w:val="00B64A0F"/>
    <w:rsid w:val="00B64B5B"/>
    <w:rsid w:val="00B64D87"/>
    <w:rsid w:val="00B65089"/>
    <w:rsid w:val="00B6538D"/>
    <w:rsid w:val="00B6545D"/>
    <w:rsid w:val="00B65DF2"/>
    <w:rsid w:val="00B672A0"/>
    <w:rsid w:val="00B6742A"/>
    <w:rsid w:val="00B71009"/>
    <w:rsid w:val="00B710E4"/>
    <w:rsid w:val="00B71990"/>
    <w:rsid w:val="00B731BB"/>
    <w:rsid w:val="00B7486D"/>
    <w:rsid w:val="00B754CE"/>
    <w:rsid w:val="00B76E72"/>
    <w:rsid w:val="00B80922"/>
    <w:rsid w:val="00B80DD6"/>
    <w:rsid w:val="00B81D39"/>
    <w:rsid w:val="00B81F30"/>
    <w:rsid w:val="00B8449E"/>
    <w:rsid w:val="00B85177"/>
    <w:rsid w:val="00B860E1"/>
    <w:rsid w:val="00B865F4"/>
    <w:rsid w:val="00B87FB3"/>
    <w:rsid w:val="00B90AF4"/>
    <w:rsid w:val="00B91121"/>
    <w:rsid w:val="00B91AB7"/>
    <w:rsid w:val="00B9215A"/>
    <w:rsid w:val="00B928A5"/>
    <w:rsid w:val="00B928C7"/>
    <w:rsid w:val="00B92D0C"/>
    <w:rsid w:val="00B92D1F"/>
    <w:rsid w:val="00B92EC1"/>
    <w:rsid w:val="00B92FA3"/>
    <w:rsid w:val="00B9341A"/>
    <w:rsid w:val="00B94027"/>
    <w:rsid w:val="00B943F2"/>
    <w:rsid w:val="00B94403"/>
    <w:rsid w:val="00B94FB7"/>
    <w:rsid w:val="00B974FC"/>
    <w:rsid w:val="00B97E47"/>
    <w:rsid w:val="00B97EB5"/>
    <w:rsid w:val="00B97F41"/>
    <w:rsid w:val="00BA03B5"/>
    <w:rsid w:val="00BA0828"/>
    <w:rsid w:val="00BA0BE0"/>
    <w:rsid w:val="00BA125D"/>
    <w:rsid w:val="00BA2B8A"/>
    <w:rsid w:val="00BA354E"/>
    <w:rsid w:val="00BA378A"/>
    <w:rsid w:val="00BA37D6"/>
    <w:rsid w:val="00BA41B3"/>
    <w:rsid w:val="00BA463A"/>
    <w:rsid w:val="00BA4B7F"/>
    <w:rsid w:val="00BA6176"/>
    <w:rsid w:val="00BA6C0F"/>
    <w:rsid w:val="00BA7AE9"/>
    <w:rsid w:val="00BB0CE0"/>
    <w:rsid w:val="00BB19DB"/>
    <w:rsid w:val="00BB1CF5"/>
    <w:rsid w:val="00BB1E96"/>
    <w:rsid w:val="00BB2F69"/>
    <w:rsid w:val="00BB3B64"/>
    <w:rsid w:val="00BB3D85"/>
    <w:rsid w:val="00BB4BD6"/>
    <w:rsid w:val="00BB4D18"/>
    <w:rsid w:val="00BB4D29"/>
    <w:rsid w:val="00BB4D99"/>
    <w:rsid w:val="00BB55AA"/>
    <w:rsid w:val="00BB6135"/>
    <w:rsid w:val="00BB63C0"/>
    <w:rsid w:val="00BB6443"/>
    <w:rsid w:val="00BB6B92"/>
    <w:rsid w:val="00BB6C06"/>
    <w:rsid w:val="00BB6FD7"/>
    <w:rsid w:val="00BB7BE3"/>
    <w:rsid w:val="00BC0AA2"/>
    <w:rsid w:val="00BC14A1"/>
    <w:rsid w:val="00BC2FCA"/>
    <w:rsid w:val="00BC40EE"/>
    <w:rsid w:val="00BC4F22"/>
    <w:rsid w:val="00BC5A70"/>
    <w:rsid w:val="00BC5E5B"/>
    <w:rsid w:val="00BC6A6C"/>
    <w:rsid w:val="00BC7342"/>
    <w:rsid w:val="00BD1781"/>
    <w:rsid w:val="00BD1A93"/>
    <w:rsid w:val="00BD1C3D"/>
    <w:rsid w:val="00BD2515"/>
    <w:rsid w:val="00BD2F50"/>
    <w:rsid w:val="00BD468E"/>
    <w:rsid w:val="00BD5430"/>
    <w:rsid w:val="00BD5AA4"/>
    <w:rsid w:val="00BD65AE"/>
    <w:rsid w:val="00BD6ADB"/>
    <w:rsid w:val="00BD6E32"/>
    <w:rsid w:val="00BD77F2"/>
    <w:rsid w:val="00BD78E4"/>
    <w:rsid w:val="00BE03CD"/>
    <w:rsid w:val="00BE1D35"/>
    <w:rsid w:val="00BE2264"/>
    <w:rsid w:val="00BE2339"/>
    <w:rsid w:val="00BE2809"/>
    <w:rsid w:val="00BE376C"/>
    <w:rsid w:val="00BE385C"/>
    <w:rsid w:val="00BE45D9"/>
    <w:rsid w:val="00BE4CE0"/>
    <w:rsid w:val="00BE5DA5"/>
    <w:rsid w:val="00BE70C4"/>
    <w:rsid w:val="00BE717C"/>
    <w:rsid w:val="00BF06B3"/>
    <w:rsid w:val="00BF085B"/>
    <w:rsid w:val="00BF10A3"/>
    <w:rsid w:val="00BF13F0"/>
    <w:rsid w:val="00BF1B4C"/>
    <w:rsid w:val="00BF1B8D"/>
    <w:rsid w:val="00BF1BA5"/>
    <w:rsid w:val="00BF255D"/>
    <w:rsid w:val="00BF28D5"/>
    <w:rsid w:val="00BF29CF"/>
    <w:rsid w:val="00BF34DB"/>
    <w:rsid w:val="00BF3598"/>
    <w:rsid w:val="00BF3D7C"/>
    <w:rsid w:val="00BF5700"/>
    <w:rsid w:val="00BF5EFA"/>
    <w:rsid w:val="00BF716A"/>
    <w:rsid w:val="00BF73EF"/>
    <w:rsid w:val="00BF7BB4"/>
    <w:rsid w:val="00BF7BCD"/>
    <w:rsid w:val="00C000B0"/>
    <w:rsid w:val="00C024AD"/>
    <w:rsid w:val="00C03319"/>
    <w:rsid w:val="00C03466"/>
    <w:rsid w:val="00C0452C"/>
    <w:rsid w:val="00C04583"/>
    <w:rsid w:val="00C04A0F"/>
    <w:rsid w:val="00C05491"/>
    <w:rsid w:val="00C07701"/>
    <w:rsid w:val="00C10064"/>
    <w:rsid w:val="00C108B4"/>
    <w:rsid w:val="00C10D99"/>
    <w:rsid w:val="00C10F36"/>
    <w:rsid w:val="00C1105B"/>
    <w:rsid w:val="00C1228B"/>
    <w:rsid w:val="00C12854"/>
    <w:rsid w:val="00C133C2"/>
    <w:rsid w:val="00C13988"/>
    <w:rsid w:val="00C141FE"/>
    <w:rsid w:val="00C1484D"/>
    <w:rsid w:val="00C15DD3"/>
    <w:rsid w:val="00C17189"/>
    <w:rsid w:val="00C202F8"/>
    <w:rsid w:val="00C21D54"/>
    <w:rsid w:val="00C228FD"/>
    <w:rsid w:val="00C241BE"/>
    <w:rsid w:val="00C24993"/>
    <w:rsid w:val="00C24C68"/>
    <w:rsid w:val="00C24EE4"/>
    <w:rsid w:val="00C25242"/>
    <w:rsid w:val="00C26AA5"/>
    <w:rsid w:val="00C27069"/>
    <w:rsid w:val="00C2732E"/>
    <w:rsid w:val="00C27D6A"/>
    <w:rsid w:val="00C321DA"/>
    <w:rsid w:val="00C33383"/>
    <w:rsid w:val="00C355E3"/>
    <w:rsid w:val="00C36826"/>
    <w:rsid w:val="00C3690C"/>
    <w:rsid w:val="00C3729B"/>
    <w:rsid w:val="00C37948"/>
    <w:rsid w:val="00C403BD"/>
    <w:rsid w:val="00C41D78"/>
    <w:rsid w:val="00C436B3"/>
    <w:rsid w:val="00C43D67"/>
    <w:rsid w:val="00C441A4"/>
    <w:rsid w:val="00C448B9"/>
    <w:rsid w:val="00C44ADD"/>
    <w:rsid w:val="00C463D5"/>
    <w:rsid w:val="00C46458"/>
    <w:rsid w:val="00C46C39"/>
    <w:rsid w:val="00C4724A"/>
    <w:rsid w:val="00C47D6D"/>
    <w:rsid w:val="00C519E2"/>
    <w:rsid w:val="00C520CB"/>
    <w:rsid w:val="00C5248F"/>
    <w:rsid w:val="00C525DE"/>
    <w:rsid w:val="00C529E0"/>
    <w:rsid w:val="00C53242"/>
    <w:rsid w:val="00C542F7"/>
    <w:rsid w:val="00C546D8"/>
    <w:rsid w:val="00C55E52"/>
    <w:rsid w:val="00C55EAC"/>
    <w:rsid w:val="00C562BA"/>
    <w:rsid w:val="00C5637D"/>
    <w:rsid w:val="00C56AC4"/>
    <w:rsid w:val="00C57EA1"/>
    <w:rsid w:val="00C60EDE"/>
    <w:rsid w:val="00C61381"/>
    <w:rsid w:val="00C617EF"/>
    <w:rsid w:val="00C61B7D"/>
    <w:rsid w:val="00C61E5B"/>
    <w:rsid w:val="00C62212"/>
    <w:rsid w:val="00C62857"/>
    <w:rsid w:val="00C6343A"/>
    <w:rsid w:val="00C637B4"/>
    <w:rsid w:val="00C64579"/>
    <w:rsid w:val="00C64EE0"/>
    <w:rsid w:val="00C66304"/>
    <w:rsid w:val="00C6651E"/>
    <w:rsid w:val="00C66ABF"/>
    <w:rsid w:val="00C6702D"/>
    <w:rsid w:val="00C673F2"/>
    <w:rsid w:val="00C67D30"/>
    <w:rsid w:val="00C700C1"/>
    <w:rsid w:val="00C70374"/>
    <w:rsid w:val="00C7081B"/>
    <w:rsid w:val="00C71665"/>
    <w:rsid w:val="00C7170A"/>
    <w:rsid w:val="00C727D0"/>
    <w:rsid w:val="00C74026"/>
    <w:rsid w:val="00C74BB0"/>
    <w:rsid w:val="00C74C03"/>
    <w:rsid w:val="00C74E71"/>
    <w:rsid w:val="00C74F03"/>
    <w:rsid w:val="00C76BA7"/>
    <w:rsid w:val="00C771FD"/>
    <w:rsid w:val="00C776FE"/>
    <w:rsid w:val="00C801A9"/>
    <w:rsid w:val="00C80445"/>
    <w:rsid w:val="00C81028"/>
    <w:rsid w:val="00C81E73"/>
    <w:rsid w:val="00C824B2"/>
    <w:rsid w:val="00C82CF3"/>
    <w:rsid w:val="00C84712"/>
    <w:rsid w:val="00C85152"/>
    <w:rsid w:val="00C85EEC"/>
    <w:rsid w:val="00C861D3"/>
    <w:rsid w:val="00C86C0A"/>
    <w:rsid w:val="00C86F40"/>
    <w:rsid w:val="00C87149"/>
    <w:rsid w:val="00C87400"/>
    <w:rsid w:val="00C90C40"/>
    <w:rsid w:val="00C91D9E"/>
    <w:rsid w:val="00C91DC5"/>
    <w:rsid w:val="00C9289B"/>
    <w:rsid w:val="00C92BAD"/>
    <w:rsid w:val="00C92CBF"/>
    <w:rsid w:val="00C92E95"/>
    <w:rsid w:val="00C93111"/>
    <w:rsid w:val="00C931BD"/>
    <w:rsid w:val="00C934A4"/>
    <w:rsid w:val="00C9350A"/>
    <w:rsid w:val="00C94A5E"/>
    <w:rsid w:val="00C95680"/>
    <w:rsid w:val="00C95790"/>
    <w:rsid w:val="00C96139"/>
    <w:rsid w:val="00C96619"/>
    <w:rsid w:val="00C968D9"/>
    <w:rsid w:val="00C969E7"/>
    <w:rsid w:val="00C97083"/>
    <w:rsid w:val="00C97BFC"/>
    <w:rsid w:val="00C97F14"/>
    <w:rsid w:val="00CA02F4"/>
    <w:rsid w:val="00CA03F7"/>
    <w:rsid w:val="00CA0542"/>
    <w:rsid w:val="00CA197D"/>
    <w:rsid w:val="00CA24A9"/>
    <w:rsid w:val="00CA2872"/>
    <w:rsid w:val="00CA2C44"/>
    <w:rsid w:val="00CA3E01"/>
    <w:rsid w:val="00CA4181"/>
    <w:rsid w:val="00CA5007"/>
    <w:rsid w:val="00CA50C7"/>
    <w:rsid w:val="00CA5177"/>
    <w:rsid w:val="00CA54F2"/>
    <w:rsid w:val="00CA5F97"/>
    <w:rsid w:val="00CA678C"/>
    <w:rsid w:val="00CA7485"/>
    <w:rsid w:val="00CA7A77"/>
    <w:rsid w:val="00CB083F"/>
    <w:rsid w:val="00CB0B25"/>
    <w:rsid w:val="00CB144D"/>
    <w:rsid w:val="00CB1457"/>
    <w:rsid w:val="00CB147A"/>
    <w:rsid w:val="00CB1C49"/>
    <w:rsid w:val="00CB2F5B"/>
    <w:rsid w:val="00CB4250"/>
    <w:rsid w:val="00CB5A85"/>
    <w:rsid w:val="00CB6181"/>
    <w:rsid w:val="00CB697A"/>
    <w:rsid w:val="00CB6B5E"/>
    <w:rsid w:val="00CB6C26"/>
    <w:rsid w:val="00CB6E29"/>
    <w:rsid w:val="00CB79BA"/>
    <w:rsid w:val="00CB7C84"/>
    <w:rsid w:val="00CC19DF"/>
    <w:rsid w:val="00CC1EBD"/>
    <w:rsid w:val="00CC2C48"/>
    <w:rsid w:val="00CC4F88"/>
    <w:rsid w:val="00CC506A"/>
    <w:rsid w:val="00CC63C3"/>
    <w:rsid w:val="00CC63D4"/>
    <w:rsid w:val="00CC7DFE"/>
    <w:rsid w:val="00CD019D"/>
    <w:rsid w:val="00CD050D"/>
    <w:rsid w:val="00CD07FB"/>
    <w:rsid w:val="00CD0923"/>
    <w:rsid w:val="00CD177D"/>
    <w:rsid w:val="00CD192E"/>
    <w:rsid w:val="00CD29A7"/>
    <w:rsid w:val="00CD3B29"/>
    <w:rsid w:val="00CD3EF8"/>
    <w:rsid w:val="00CD42CD"/>
    <w:rsid w:val="00CD4501"/>
    <w:rsid w:val="00CD533A"/>
    <w:rsid w:val="00CD5D83"/>
    <w:rsid w:val="00CD61E1"/>
    <w:rsid w:val="00CD64EA"/>
    <w:rsid w:val="00CD6C0A"/>
    <w:rsid w:val="00CD7D35"/>
    <w:rsid w:val="00CD7ECB"/>
    <w:rsid w:val="00CE0C94"/>
    <w:rsid w:val="00CE1211"/>
    <w:rsid w:val="00CE2615"/>
    <w:rsid w:val="00CE4254"/>
    <w:rsid w:val="00CE42EF"/>
    <w:rsid w:val="00CE45C5"/>
    <w:rsid w:val="00CE5BA6"/>
    <w:rsid w:val="00CE607B"/>
    <w:rsid w:val="00CE6B39"/>
    <w:rsid w:val="00CE7084"/>
    <w:rsid w:val="00CE7739"/>
    <w:rsid w:val="00CE7855"/>
    <w:rsid w:val="00CF0FF3"/>
    <w:rsid w:val="00CF151F"/>
    <w:rsid w:val="00CF1C65"/>
    <w:rsid w:val="00CF1D68"/>
    <w:rsid w:val="00CF34AA"/>
    <w:rsid w:val="00CF3671"/>
    <w:rsid w:val="00CF5047"/>
    <w:rsid w:val="00CF56D8"/>
    <w:rsid w:val="00CF67E2"/>
    <w:rsid w:val="00CF7051"/>
    <w:rsid w:val="00CF73AA"/>
    <w:rsid w:val="00CF7B7F"/>
    <w:rsid w:val="00CF7C2B"/>
    <w:rsid w:val="00D00902"/>
    <w:rsid w:val="00D00BDD"/>
    <w:rsid w:val="00D00F78"/>
    <w:rsid w:val="00D020CC"/>
    <w:rsid w:val="00D02185"/>
    <w:rsid w:val="00D038F1"/>
    <w:rsid w:val="00D0451B"/>
    <w:rsid w:val="00D045E4"/>
    <w:rsid w:val="00D0487B"/>
    <w:rsid w:val="00D049A9"/>
    <w:rsid w:val="00D05BD1"/>
    <w:rsid w:val="00D05D6B"/>
    <w:rsid w:val="00D061B3"/>
    <w:rsid w:val="00D06D47"/>
    <w:rsid w:val="00D071AB"/>
    <w:rsid w:val="00D07BF4"/>
    <w:rsid w:val="00D10E35"/>
    <w:rsid w:val="00D10F07"/>
    <w:rsid w:val="00D1100B"/>
    <w:rsid w:val="00D11829"/>
    <w:rsid w:val="00D11D6A"/>
    <w:rsid w:val="00D11E2A"/>
    <w:rsid w:val="00D12FE7"/>
    <w:rsid w:val="00D13E07"/>
    <w:rsid w:val="00D14940"/>
    <w:rsid w:val="00D15034"/>
    <w:rsid w:val="00D16D67"/>
    <w:rsid w:val="00D17252"/>
    <w:rsid w:val="00D17849"/>
    <w:rsid w:val="00D17A7B"/>
    <w:rsid w:val="00D209DC"/>
    <w:rsid w:val="00D20E8C"/>
    <w:rsid w:val="00D21065"/>
    <w:rsid w:val="00D2269E"/>
    <w:rsid w:val="00D235D4"/>
    <w:rsid w:val="00D24D20"/>
    <w:rsid w:val="00D25249"/>
    <w:rsid w:val="00D253D1"/>
    <w:rsid w:val="00D265E7"/>
    <w:rsid w:val="00D265F5"/>
    <w:rsid w:val="00D3032F"/>
    <w:rsid w:val="00D32036"/>
    <w:rsid w:val="00D327DC"/>
    <w:rsid w:val="00D32CBE"/>
    <w:rsid w:val="00D3329B"/>
    <w:rsid w:val="00D339E9"/>
    <w:rsid w:val="00D35DB0"/>
    <w:rsid w:val="00D36B0D"/>
    <w:rsid w:val="00D37D13"/>
    <w:rsid w:val="00D408EC"/>
    <w:rsid w:val="00D40B1C"/>
    <w:rsid w:val="00D41438"/>
    <w:rsid w:val="00D4274D"/>
    <w:rsid w:val="00D435BE"/>
    <w:rsid w:val="00D45732"/>
    <w:rsid w:val="00D45A8A"/>
    <w:rsid w:val="00D47189"/>
    <w:rsid w:val="00D474F7"/>
    <w:rsid w:val="00D47EAE"/>
    <w:rsid w:val="00D514A1"/>
    <w:rsid w:val="00D515E1"/>
    <w:rsid w:val="00D52B64"/>
    <w:rsid w:val="00D53CF2"/>
    <w:rsid w:val="00D546F5"/>
    <w:rsid w:val="00D5482A"/>
    <w:rsid w:val="00D54D3F"/>
    <w:rsid w:val="00D54DEA"/>
    <w:rsid w:val="00D5648A"/>
    <w:rsid w:val="00D56711"/>
    <w:rsid w:val="00D56CA8"/>
    <w:rsid w:val="00D56E09"/>
    <w:rsid w:val="00D579C8"/>
    <w:rsid w:val="00D57A1B"/>
    <w:rsid w:val="00D61F25"/>
    <w:rsid w:val="00D62654"/>
    <w:rsid w:val="00D628F2"/>
    <w:rsid w:val="00D64F52"/>
    <w:rsid w:val="00D6661D"/>
    <w:rsid w:val="00D666A2"/>
    <w:rsid w:val="00D66C78"/>
    <w:rsid w:val="00D6700C"/>
    <w:rsid w:val="00D67AA0"/>
    <w:rsid w:val="00D702F2"/>
    <w:rsid w:val="00D70B72"/>
    <w:rsid w:val="00D71DE8"/>
    <w:rsid w:val="00D72C91"/>
    <w:rsid w:val="00D73352"/>
    <w:rsid w:val="00D73ED2"/>
    <w:rsid w:val="00D73FDB"/>
    <w:rsid w:val="00D74176"/>
    <w:rsid w:val="00D7430A"/>
    <w:rsid w:val="00D743FB"/>
    <w:rsid w:val="00D74983"/>
    <w:rsid w:val="00D767C9"/>
    <w:rsid w:val="00D76E8E"/>
    <w:rsid w:val="00D80D12"/>
    <w:rsid w:val="00D81C0A"/>
    <w:rsid w:val="00D82D99"/>
    <w:rsid w:val="00D830E5"/>
    <w:rsid w:val="00D83CA8"/>
    <w:rsid w:val="00D84432"/>
    <w:rsid w:val="00D84B40"/>
    <w:rsid w:val="00D854ED"/>
    <w:rsid w:val="00D8592C"/>
    <w:rsid w:val="00D85A35"/>
    <w:rsid w:val="00D865CC"/>
    <w:rsid w:val="00D867B6"/>
    <w:rsid w:val="00D86FBC"/>
    <w:rsid w:val="00D87BFA"/>
    <w:rsid w:val="00D901C4"/>
    <w:rsid w:val="00D90CD6"/>
    <w:rsid w:val="00D90D28"/>
    <w:rsid w:val="00D90E40"/>
    <w:rsid w:val="00D9104C"/>
    <w:rsid w:val="00D916B0"/>
    <w:rsid w:val="00D916C6"/>
    <w:rsid w:val="00D91762"/>
    <w:rsid w:val="00D92BFF"/>
    <w:rsid w:val="00D932A9"/>
    <w:rsid w:val="00D93F3B"/>
    <w:rsid w:val="00D9440E"/>
    <w:rsid w:val="00D94499"/>
    <w:rsid w:val="00D94C27"/>
    <w:rsid w:val="00D958FF"/>
    <w:rsid w:val="00D96C44"/>
    <w:rsid w:val="00D96F13"/>
    <w:rsid w:val="00DA2D81"/>
    <w:rsid w:val="00DA4088"/>
    <w:rsid w:val="00DA46FD"/>
    <w:rsid w:val="00DA4A9C"/>
    <w:rsid w:val="00DA4D94"/>
    <w:rsid w:val="00DA4F63"/>
    <w:rsid w:val="00DA50CD"/>
    <w:rsid w:val="00DA5D17"/>
    <w:rsid w:val="00DA5F0A"/>
    <w:rsid w:val="00DA69ED"/>
    <w:rsid w:val="00DA7236"/>
    <w:rsid w:val="00DB0323"/>
    <w:rsid w:val="00DB0333"/>
    <w:rsid w:val="00DB0665"/>
    <w:rsid w:val="00DB09C1"/>
    <w:rsid w:val="00DB0F8F"/>
    <w:rsid w:val="00DB10B5"/>
    <w:rsid w:val="00DB116E"/>
    <w:rsid w:val="00DB1443"/>
    <w:rsid w:val="00DB1A28"/>
    <w:rsid w:val="00DB333C"/>
    <w:rsid w:val="00DB356F"/>
    <w:rsid w:val="00DB3B70"/>
    <w:rsid w:val="00DB4995"/>
    <w:rsid w:val="00DB5069"/>
    <w:rsid w:val="00DB5543"/>
    <w:rsid w:val="00DB5819"/>
    <w:rsid w:val="00DB6522"/>
    <w:rsid w:val="00DB669E"/>
    <w:rsid w:val="00DB6DC8"/>
    <w:rsid w:val="00DB74E0"/>
    <w:rsid w:val="00DC0761"/>
    <w:rsid w:val="00DC089B"/>
    <w:rsid w:val="00DC08D2"/>
    <w:rsid w:val="00DC0AA5"/>
    <w:rsid w:val="00DC0ACC"/>
    <w:rsid w:val="00DC0EAE"/>
    <w:rsid w:val="00DC0F2A"/>
    <w:rsid w:val="00DC16A3"/>
    <w:rsid w:val="00DC3DB1"/>
    <w:rsid w:val="00DC40CA"/>
    <w:rsid w:val="00DC4A0A"/>
    <w:rsid w:val="00DC4A42"/>
    <w:rsid w:val="00DC4C84"/>
    <w:rsid w:val="00DC4E3A"/>
    <w:rsid w:val="00DC63D2"/>
    <w:rsid w:val="00DC67A7"/>
    <w:rsid w:val="00DC6F66"/>
    <w:rsid w:val="00DC7438"/>
    <w:rsid w:val="00DC77D1"/>
    <w:rsid w:val="00DC7C8F"/>
    <w:rsid w:val="00DC7F33"/>
    <w:rsid w:val="00DC7F47"/>
    <w:rsid w:val="00DD0BA0"/>
    <w:rsid w:val="00DD0C20"/>
    <w:rsid w:val="00DD13AF"/>
    <w:rsid w:val="00DD1AD1"/>
    <w:rsid w:val="00DD1F30"/>
    <w:rsid w:val="00DD28E0"/>
    <w:rsid w:val="00DD43D8"/>
    <w:rsid w:val="00DD4A6E"/>
    <w:rsid w:val="00DD5B31"/>
    <w:rsid w:val="00DD7A4F"/>
    <w:rsid w:val="00DD7D14"/>
    <w:rsid w:val="00DE155F"/>
    <w:rsid w:val="00DE1C47"/>
    <w:rsid w:val="00DE2B32"/>
    <w:rsid w:val="00DE355C"/>
    <w:rsid w:val="00DE3A3E"/>
    <w:rsid w:val="00DE3AFC"/>
    <w:rsid w:val="00DE3BEE"/>
    <w:rsid w:val="00DE4253"/>
    <w:rsid w:val="00DE479C"/>
    <w:rsid w:val="00DE4B3F"/>
    <w:rsid w:val="00DE5B5A"/>
    <w:rsid w:val="00DE7F61"/>
    <w:rsid w:val="00DF1B21"/>
    <w:rsid w:val="00DF1BDE"/>
    <w:rsid w:val="00DF22AD"/>
    <w:rsid w:val="00DF281C"/>
    <w:rsid w:val="00DF2B46"/>
    <w:rsid w:val="00DF3008"/>
    <w:rsid w:val="00DF320D"/>
    <w:rsid w:val="00DF3777"/>
    <w:rsid w:val="00DF3DB3"/>
    <w:rsid w:val="00DF45F0"/>
    <w:rsid w:val="00DF654D"/>
    <w:rsid w:val="00DF7720"/>
    <w:rsid w:val="00DF7CA6"/>
    <w:rsid w:val="00DF7D4C"/>
    <w:rsid w:val="00E0031F"/>
    <w:rsid w:val="00E008F6"/>
    <w:rsid w:val="00E00D50"/>
    <w:rsid w:val="00E00FC9"/>
    <w:rsid w:val="00E010D1"/>
    <w:rsid w:val="00E01702"/>
    <w:rsid w:val="00E02938"/>
    <w:rsid w:val="00E046F1"/>
    <w:rsid w:val="00E049CC"/>
    <w:rsid w:val="00E04B6B"/>
    <w:rsid w:val="00E05468"/>
    <w:rsid w:val="00E05662"/>
    <w:rsid w:val="00E05BDE"/>
    <w:rsid w:val="00E068FB"/>
    <w:rsid w:val="00E10F8A"/>
    <w:rsid w:val="00E1158D"/>
    <w:rsid w:val="00E1188E"/>
    <w:rsid w:val="00E1200E"/>
    <w:rsid w:val="00E135E9"/>
    <w:rsid w:val="00E137EB"/>
    <w:rsid w:val="00E13E09"/>
    <w:rsid w:val="00E1422A"/>
    <w:rsid w:val="00E14B9F"/>
    <w:rsid w:val="00E150DA"/>
    <w:rsid w:val="00E15539"/>
    <w:rsid w:val="00E16329"/>
    <w:rsid w:val="00E16493"/>
    <w:rsid w:val="00E165C9"/>
    <w:rsid w:val="00E1692E"/>
    <w:rsid w:val="00E16FBE"/>
    <w:rsid w:val="00E174AF"/>
    <w:rsid w:val="00E20E47"/>
    <w:rsid w:val="00E211FC"/>
    <w:rsid w:val="00E22C2A"/>
    <w:rsid w:val="00E24164"/>
    <w:rsid w:val="00E24632"/>
    <w:rsid w:val="00E2479F"/>
    <w:rsid w:val="00E24926"/>
    <w:rsid w:val="00E26B4B"/>
    <w:rsid w:val="00E272F3"/>
    <w:rsid w:val="00E27EC1"/>
    <w:rsid w:val="00E30182"/>
    <w:rsid w:val="00E3042A"/>
    <w:rsid w:val="00E30493"/>
    <w:rsid w:val="00E30601"/>
    <w:rsid w:val="00E307A8"/>
    <w:rsid w:val="00E30D42"/>
    <w:rsid w:val="00E332B2"/>
    <w:rsid w:val="00E333A1"/>
    <w:rsid w:val="00E33ED6"/>
    <w:rsid w:val="00E342AC"/>
    <w:rsid w:val="00E34A74"/>
    <w:rsid w:val="00E3543A"/>
    <w:rsid w:val="00E357F7"/>
    <w:rsid w:val="00E35A6E"/>
    <w:rsid w:val="00E369C1"/>
    <w:rsid w:val="00E37572"/>
    <w:rsid w:val="00E375F8"/>
    <w:rsid w:val="00E37F2C"/>
    <w:rsid w:val="00E4044C"/>
    <w:rsid w:val="00E40836"/>
    <w:rsid w:val="00E40C6F"/>
    <w:rsid w:val="00E421CD"/>
    <w:rsid w:val="00E4264A"/>
    <w:rsid w:val="00E4460E"/>
    <w:rsid w:val="00E44C6B"/>
    <w:rsid w:val="00E44EAA"/>
    <w:rsid w:val="00E45190"/>
    <w:rsid w:val="00E45727"/>
    <w:rsid w:val="00E45ABF"/>
    <w:rsid w:val="00E46943"/>
    <w:rsid w:val="00E470C8"/>
    <w:rsid w:val="00E47FAC"/>
    <w:rsid w:val="00E50066"/>
    <w:rsid w:val="00E50464"/>
    <w:rsid w:val="00E505DA"/>
    <w:rsid w:val="00E51A21"/>
    <w:rsid w:val="00E5202F"/>
    <w:rsid w:val="00E522D4"/>
    <w:rsid w:val="00E5266C"/>
    <w:rsid w:val="00E534C6"/>
    <w:rsid w:val="00E538B3"/>
    <w:rsid w:val="00E538EB"/>
    <w:rsid w:val="00E548F2"/>
    <w:rsid w:val="00E549DC"/>
    <w:rsid w:val="00E5517E"/>
    <w:rsid w:val="00E5568F"/>
    <w:rsid w:val="00E55740"/>
    <w:rsid w:val="00E56D26"/>
    <w:rsid w:val="00E57AFB"/>
    <w:rsid w:val="00E600F5"/>
    <w:rsid w:val="00E6131E"/>
    <w:rsid w:val="00E61A03"/>
    <w:rsid w:val="00E624C9"/>
    <w:rsid w:val="00E63247"/>
    <w:rsid w:val="00E6358E"/>
    <w:rsid w:val="00E63C21"/>
    <w:rsid w:val="00E63D78"/>
    <w:rsid w:val="00E64CB8"/>
    <w:rsid w:val="00E6529A"/>
    <w:rsid w:val="00E65A99"/>
    <w:rsid w:val="00E665B1"/>
    <w:rsid w:val="00E67558"/>
    <w:rsid w:val="00E70119"/>
    <w:rsid w:val="00E70C7F"/>
    <w:rsid w:val="00E70DAD"/>
    <w:rsid w:val="00E71923"/>
    <w:rsid w:val="00E73D12"/>
    <w:rsid w:val="00E73D92"/>
    <w:rsid w:val="00E73FE0"/>
    <w:rsid w:val="00E74B8E"/>
    <w:rsid w:val="00E75A45"/>
    <w:rsid w:val="00E7619C"/>
    <w:rsid w:val="00E772EB"/>
    <w:rsid w:val="00E777F8"/>
    <w:rsid w:val="00E77DCE"/>
    <w:rsid w:val="00E811C6"/>
    <w:rsid w:val="00E81629"/>
    <w:rsid w:val="00E8184C"/>
    <w:rsid w:val="00E821D3"/>
    <w:rsid w:val="00E82378"/>
    <w:rsid w:val="00E824FD"/>
    <w:rsid w:val="00E82E7F"/>
    <w:rsid w:val="00E8374A"/>
    <w:rsid w:val="00E84278"/>
    <w:rsid w:val="00E84350"/>
    <w:rsid w:val="00E848B9"/>
    <w:rsid w:val="00E8497F"/>
    <w:rsid w:val="00E8561D"/>
    <w:rsid w:val="00E8580E"/>
    <w:rsid w:val="00E8648D"/>
    <w:rsid w:val="00E86A6F"/>
    <w:rsid w:val="00E86D46"/>
    <w:rsid w:val="00E91867"/>
    <w:rsid w:val="00E91D23"/>
    <w:rsid w:val="00E921B7"/>
    <w:rsid w:val="00E931EE"/>
    <w:rsid w:val="00E94B37"/>
    <w:rsid w:val="00E94B91"/>
    <w:rsid w:val="00E94CFC"/>
    <w:rsid w:val="00E94DA1"/>
    <w:rsid w:val="00E95383"/>
    <w:rsid w:val="00E95851"/>
    <w:rsid w:val="00E95902"/>
    <w:rsid w:val="00E95D55"/>
    <w:rsid w:val="00E96503"/>
    <w:rsid w:val="00E96998"/>
    <w:rsid w:val="00E96BAB"/>
    <w:rsid w:val="00E97DD7"/>
    <w:rsid w:val="00EA05C4"/>
    <w:rsid w:val="00EA06D5"/>
    <w:rsid w:val="00EA06FF"/>
    <w:rsid w:val="00EA0832"/>
    <w:rsid w:val="00EA0860"/>
    <w:rsid w:val="00EA0A42"/>
    <w:rsid w:val="00EA12CA"/>
    <w:rsid w:val="00EA1900"/>
    <w:rsid w:val="00EA1DE4"/>
    <w:rsid w:val="00EA3142"/>
    <w:rsid w:val="00EA3235"/>
    <w:rsid w:val="00EA3CA3"/>
    <w:rsid w:val="00EA402E"/>
    <w:rsid w:val="00EA4823"/>
    <w:rsid w:val="00EA4F85"/>
    <w:rsid w:val="00EA4FC5"/>
    <w:rsid w:val="00EA5B9C"/>
    <w:rsid w:val="00EA5BCF"/>
    <w:rsid w:val="00EA6A49"/>
    <w:rsid w:val="00EA6FDD"/>
    <w:rsid w:val="00EA73A8"/>
    <w:rsid w:val="00EA76D5"/>
    <w:rsid w:val="00EA7D32"/>
    <w:rsid w:val="00EA7E6A"/>
    <w:rsid w:val="00EB02CE"/>
    <w:rsid w:val="00EB0975"/>
    <w:rsid w:val="00EB09D9"/>
    <w:rsid w:val="00EB1186"/>
    <w:rsid w:val="00EB16B8"/>
    <w:rsid w:val="00EB1C4B"/>
    <w:rsid w:val="00EB2F4D"/>
    <w:rsid w:val="00EB3127"/>
    <w:rsid w:val="00EB4460"/>
    <w:rsid w:val="00EB462D"/>
    <w:rsid w:val="00EB4A66"/>
    <w:rsid w:val="00EB4CDB"/>
    <w:rsid w:val="00EB50E5"/>
    <w:rsid w:val="00EB5731"/>
    <w:rsid w:val="00EB5BC3"/>
    <w:rsid w:val="00EB6DB2"/>
    <w:rsid w:val="00EB7074"/>
    <w:rsid w:val="00EC075E"/>
    <w:rsid w:val="00EC1E23"/>
    <w:rsid w:val="00EC26D4"/>
    <w:rsid w:val="00EC276D"/>
    <w:rsid w:val="00EC2B28"/>
    <w:rsid w:val="00EC4A38"/>
    <w:rsid w:val="00EC4D4C"/>
    <w:rsid w:val="00EC58BD"/>
    <w:rsid w:val="00EC6567"/>
    <w:rsid w:val="00EC67AE"/>
    <w:rsid w:val="00ED0527"/>
    <w:rsid w:val="00ED0D7F"/>
    <w:rsid w:val="00ED1260"/>
    <w:rsid w:val="00ED1384"/>
    <w:rsid w:val="00ED1AFF"/>
    <w:rsid w:val="00ED1F17"/>
    <w:rsid w:val="00ED254C"/>
    <w:rsid w:val="00ED2B6D"/>
    <w:rsid w:val="00ED663D"/>
    <w:rsid w:val="00ED682B"/>
    <w:rsid w:val="00ED72EB"/>
    <w:rsid w:val="00ED77B5"/>
    <w:rsid w:val="00ED7D4D"/>
    <w:rsid w:val="00EE041C"/>
    <w:rsid w:val="00EE20E0"/>
    <w:rsid w:val="00EE36FB"/>
    <w:rsid w:val="00EE4CCE"/>
    <w:rsid w:val="00EE5130"/>
    <w:rsid w:val="00EE5214"/>
    <w:rsid w:val="00EE521D"/>
    <w:rsid w:val="00EE5AB7"/>
    <w:rsid w:val="00EE6130"/>
    <w:rsid w:val="00EE6E45"/>
    <w:rsid w:val="00EE772F"/>
    <w:rsid w:val="00EE778C"/>
    <w:rsid w:val="00EF0AF3"/>
    <w:rsid w:val="00EF103D"/>
    <w:rsid w:val="00EF25A3"/>
    <w:rsid w:val="00EF2DE1"/>
    <w:rsid w:val="00EF321E"/>
    <w:rsid w:val="00EF48F4"/>
    <w:rsid w:val="00EF4904"/>
    <w:rsid w:val="00EF5CC7"/>
    <w:rsid w:val="00EF608C"/>
    <w:rsid w:val="00EF6744"/>
    <w:rsid w:val="00EF6DF6"/>
    <w:rsid w:val="00F007E2"/>
    <w:rsid w:val="00F0107B"/>
    <w:rsid w:val="00F013E7"/>
    <w:rsid w:val="00F01819"/>
    <w:rsid w:val="00F029E7"/>
    <w:rsid w:val="00F02B8C"/>
    <w:rsid w:val="00F02ED8"/>
    <w:rsid w:val="00F036AC"/>
    <w:rsid w:val="00F03A28"/>
    <w:rsid w:val="00F048E9"/>
    <w:rsid w:val="00F04960"/>
    <w:rsid w:val="00F0653F"/>
    <w:rsid w:val="00F06671"/>
    <w:rsid w:val="00F10647"/>
    <w:rsid w:val="00F110F5"/>
    <w:rsid w:val="00F11D15"/>
    <w:rsid w:val="00F11E65"/>
    <w:rsid w:val="00F12E28"/>
    <w:rsid w:val="00F131FF"/>
    <w:rsid w:val="00F134CB"/>
    <w:rsid w:val="00F14873"/>
    <w:rsid w:val="00F150D7"/>
    <w:rsid w:val="00F15287"/>
    <w:rsid w:val="00F15436"/>
    <w:rsid w:val="00F15F0F"/>
    <w:rsid w:val="00F167CD"/>
    <w:rsid w:val="00F17743"/>
    <w:rsid w:val="00F17820"/>
    <w:rsid w:val="00F212DC"/>
    <w:rsid w:val="00F218C3"/>
    <w:rsid w:val="00F226F4"/>
    <w:rsid w:val="00F23370"/>
    <w:rsid w:val="00F2344D"/>
    <w:rsid w:val="00F23E28"/>
    <w:rsid w:val="00F246F4"/>
    <w:rsid w:val="00F24744"/>
    <w:rsid w:val="00F249EA"/>
    <w:rsid w:val="00F24D21"/>
    <w:rsid w:val="00F257BA"/>
    <w:rsid w:val="00F2648C"/>
    <w:rsid w:val="00F26E81"/>
    <w:rsid w:val="00F26F3C"/>
    <w:rsid w:val="00F274B5"/>
    <w:rsid w:val="00F30506"/>
    <w:rsid w:val="00F3077A"/>
    <w:rsid w:val="00F30A59"/>
    <w:rsid w:val="00F32331"/>
    <w:rsid w:val="00F32895"/>
    <w:rsid w:val="00F32DF0"/>
    <w:rsid w:val="00F33249"/>
    <w:rsid w:val="00F34282"/>
    <w:rsid w:val="00F34973"/>
    <w:rsid w:val="00F358CD"/>
    <w:rsid w:val="00F35AB0"/>
    <w:rsid w:val="00F35FF3"/>
    <w:rsid w:val="00F36037"/>
    <w:rsid w:val="00F36248"/>
    <w:rsid w:val="00F37CEC"/>
    <w:rsid w:val="00F37F28"/>
    <w:rsid w:val="00F40926"/>
    <w:rsid w:val="00F40F63"/>
    <w:rsid w:val="00F4154D"/>
    <w:rsid w:val="00F41629"/>
    <w:rsid w:val="00F41AA7"/>
    <w:rsid w:val="00F41CC8"/>
    <w:rsid w:val="00F42CF1"/>
    <w:rsid w:val="00F43242"/>
    <w:rsid w:val="00F45EB3"/>
    <w:rsid w:val="00F46CA0"/>
    <w:rsid w:val="00F508E1"/>
    <w:rsid w:val="00F50C1E"/>
    <w:rsid w:val="00F51F67"/>
    <w:rsid w:val="00F52602"/>
    <w:rsid w:val="00F52E34"/>
    <w:rsid w:val="00F52E48"/>
    <w:rsid w:val="00F53620"/>
    <w:rsid w:val="00F54454"/>
    <w:rsid w:val="00F5553C"/>
    <w:rsid w:val="00F562AB"/>
    <w:rsid w:val="00F57917"/>
    <w:rsid w:val="00F57D79"/>
    <w:rsid w:val="00F57F7E"/>
    <w:rsid w:val="00F604E7"/>
    <w:rsid w:val="00F60AD0"/>
    <w:rsid w:val="00F618B1"/>
    <w:rsid w:val="00F61D7E"/>
    <w:rsid w:val="00F61FE8"/>
    <w:rsid w:val="00F61FF6"/>
    <w:rsid w:val="00F622D0"/>
    <w:rsid w:val="00F6424A"/>
    <w:rsid w:val="00F64CEA"/>
    <w:rsid w:val="00F652B4"/>
    <w:rsid w:val="00F6556D"/>
    <w:rsid w:val="00F6614F"/>
    <w:rsid w:val="00F663F0"/>
    <w:rsid w:val="00F6725B"/>
    <w:rsid w:val="00F6739F"/>
    <w:rsid w:val="00F67461"/>
    <w:rsid w:val="00F67C7C"/>
    <w:rsid w:val="00F67F70"/>
    <w:rsid w:val="00F70667"/>
    <w:rsid w:val="00F70DED"/>
    <w:rsid w:val="00F741AF"/>
    <w:rsid w:val="00F7426F"/>
    <w:rsid w:val="00F75D98"/>
    <w:rsid w:val="00F76F55"/>
    <w:rsid w:val="00F7742A"/>
    <w:rsid w:val="00F77BFB"/>
    <w:rsid w:val="00F77C38"/>
    <w:rsid w:val="00F80985"/>
    <w:rsid w:val="00F8115F"/>
    <w:rsid w:val="00F815B9"/>
    <w:rsid w:val="00F8291F"/>
    <w:rsid w:val="00F864B1"/>
    <w:rsid w:val="00F8736F"/>
    <w:rsid w:val="00F8774D"/>
    <w:rsid w:val="00F9124B"/>
    <w:rsid w:val="00F918A1"/>
    <w:rsid w:val="00F91AFB"/>
    <w:rsid w:val="00F91B85"/>
    <w:rsid w:val="00F92142"/>
    <w:rsid w:val="00F92BC4"/>
    <w:rsid w:val="00F92D68"/>
    <w:rsid w:val="00F93658"/>
    <w:rsid w:val="00F938F1"/>
    <w:rsid w:val="00F944FF"/>
    <w:rsid w:val="00F94771"/>
    <w:rsid w:val="00F95022"/>
    <w:rsid w:val="00F9574A"/>
    <w:rsid w:val="00F96347"/>
    <w:rsid w:val="00F9766F"/>
    <w:rsid w:val="00F97689"/>
    <w:rsid w:val="00F97CF4"/>
    <w:rsid w:val="00F97D31"/>
    <w:rsid w:val="00FA0AE1"/>
    <w:rsid w:val="00FA2B09"/>
    <w:rsid w:val="00FA3096"/>
    <w:rsid w:val="00FA3FD9"/>
    <w:rsid w:val="00FA425F"/>
    <w:rsid w:val="00FA49E6"/>
    <w:rsid w:val="00FA590E"/>
    <w:rsid w:val="00FA5B41"/>
    <w:rsid w:val="00FA69F5"/>
    <w:rsid w:val="00FA75DF"/>
    <w:rsid w:val="00FB452A"/>
    <w:rsid w:val="00FB4680"/>
    <w:rsid w:val="00FB4AB6"/>
    <w:rsid w:val="00FC1D06"/>
    <w:rsid w:val="00FC3C60"/>
    <w:rsid w:val="00FC429D"/>
    <w:rsid w:val="00FC4473"/>
    <w:rsid w:val="00FC4BCA"/>
    <w:rsid w:val="00FC5280"/>
    <w:rsid w:val="00FC5914"/>
    <w:rsid w:val="00FC5C36"/>
    <w:rsid w:val="00FC75FF"/>
    <w:rsid w:val="00FC7B84"/>
    <w:rsid w:val="00FC7D17"/>
    <w:rsid w:val="00FC7F72"/>
    <w:rsid w:val="00FD0292"/>
    <w:rsid w:val="00FD0930"/>
    <w:rsid w:val="00FD1044"/>
    <w:rsid w:val="00FD15E3"/>
    <w:rsid w:val="00FD16F2"/>
    <w:rsid w:val="00FD17FE"/>
    <w:rsid w:val="00FD1F4C"/>
    <w:rsid w:val="00FD2CBD"/>
    <w:rsid w:val="00FD2CCD"/>
    <w:rsid w:val="00FD3ED1"/>
    <w:rsid w:val="00FD5A67"/>
    <w:rsid w:val="00FD5B2A"/>
    <w:rsid w:val="00FD664A"/>
    <w:rsid w:val="00FD6F56"/>
    <w:rsid w:val="00FD70C1"/>
    <w:rsid w:val="00FD7C1B"/>
    <w:rsid w:val="00FE0762"/>
    <w:rsid w:val="00FE126D"/>
    <w:rsid w:val="00FE2C5D"/>
    <w:rsid w:val="00FE321A"/>
    <w:rsid w:val="00FE33E3"/>
    <w:rsid w:val="00FE383A"/>
    <w:rsid w:val="00FE43EF"/>
    <w:rsid w:val="00FE46FE"/>
    <w:rsid w:val="00FE4C8B"/>
    <w:rsid w:val="00FE4E70"/>
    <w:rsid w:val="00FE4F0D"/>
    <w:rsid w:val="00FE55DD"/>
    <w:rsid w:val="00FE57F1"/>
    <w:rsid w:val="00FE5CAC"/>
    <w:rsid w:val="00FE6F23"/>
    <w:rsid w:val="00FE70C3"/>
    <w:rsid w:val="00FE73E1"/>
    <w:rsid w:val="00FE7876"/>
    <w:rsid w:val="00FE7DEB"/>
    <w:rsid w:val="00FF00DB"/>
    <w:rsid w:val="00FF0155"/>
    <w:rsid w:val="00FF1402"/>
    <w:rsid w:val="00FF1752"/>
    <w:rsid w:val="00FF1841"/>
    <w:rsid w:val="00FF1943"/>
    <w:rsid w:val="00FF2D31"/>
    <w:rsid w:val="00FF32B1"/>
    <w:rsid w:val="00FF47B7"/>
    <w:rsid w:val="00FF5392"/>
    <w:rsid w:val="00FF55AF"/>
    <w:rsid w:val="00FF5645"/>
    <w:rsid w:val="00FF57BA"/>
    <w:rsid w:val="00FF5F22"/>
    <w:rsid w:val="00FF606F"/>
    <w:rsid w:val="00FF67D6"/>
    <w:rsid w:val="00FF71E3"/>
    <w:rsid w:val="00FF7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stroke="f">
      <v:stroke on="f"/>
      <o:colormru v:ext="edit" colors="#635d63,#304f92,#ff001a,#036,#ddd,silver,#b2b2b2,#d9dadb"/>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12"/>
    <w:pPr>
      <w:autoSpaceDE w:val="0"/>
      <w:autoSpaceDN w:val="0"/>
      <w:adjustRightInd w:val="0"/>
    </w:pPr>
    <w:rPr>
      <w:rFonts w:ascii="Arial" w:hAnsi="Arial" w:cs="Arial"/>
      <w:szCs w:val="16"/>
    </w:rPr>
  </w:style>
  <w:style w:type="paragraph" w:styleId="Heading1">
    <w:name w:val="heading 1"/>
    <w:next w:val="BodyText"/>
    <w:link w:val="Heading1Char"/>
    <w:qFormat/>
    <w:rsid w:val="00B41E84"/>
    <w:pPr>
      <w:keepNext/>
      <w:spacing w:before="480" w:after="240"/>
      <w:outlineLvl w:val="0"/>
    </w:pPr>
    <w:rPr>
      <w:rFonts w:ascii="Arial" w:hAnsi="Arial"/>
      <w:b/>
      <w:color w:val="304F92"/>
      <w:sz w:val="36"/>
      <w:szCs w:val="36"/>
    </w:rPr>
  </w:style>
  <w:style w:type="paragraph" w:styleId="Heading2">
    <w:name w:val="heading 2"/>
    <w:next w:val="BodyText"/>
    <w:link w:val="Heading2Char"/>
    <w:qFormat/>
    <w:rsid w:val="00F02B8C"/>
    <w:pPr>
      <w:keepNext/>
      <w:spacing w:before="400" w:after="200"/>
      <w:outlineLvl w:val="1"/>
    </w:pPr>
    <w:rPr>
      <w:rFonts w:ascii="Arial" w:hAnsi="Arial"/>
      <w:b/>
      <w:color w:val="4A757F"/>
      <w:sz w:val="32"/>
      <w:szCs w:val="24"/>
    </w:rPr>
  </w:style>
  <w:style w:type="paragraph" w:styleId="Heading3">
    <w:name w:val="heading 3"/>
    <w:next w:val="BodyText"/>
    <w:link w:val="Heading3Char"/>
    <w:qFormat/>
    <w:rsid w:val="00F02B8C"/>
    <w:pPr>
      <w:keepNext/>
      <w:spacing w:before="280" w:after="140"/>
      <w:outlineLvl w:val="2"/>
    </w:pPr>
    <w:rPr>
      <w:rFonts w:ascii="Arial" w:hAnsi="Arial"/>
      <w:b/>
      <w:color w:val="0F9AA1"/>
      <w:sz w:val="28"/>
      <w:szCs w:val="24"/>
    </w:rPr>
  </w:style>
  <w:style w:type="paragraph" w:styleId="Heading4">
    <w:name w:val="heading 4"/>
    <w:next w:val="BodyText"/>
    <w:link w:val="Heading4Char"/>
    <w:qFormat/>
    <w:rsid w:val="00F02B8C"/>
    <w:pPr>
      <w:keepNext/>
      <w:spacing w:before="240" w:after="120"/>
      <w:outlineLvl w:val="3"/>
    </w:pPr>
    <w:rPr>
      <w:rFonts w:ascii="Arial" w:hAnsi="Arial"/>
      <w:b/>
      <w:sz w:val="24"/>
      <w:szCs w:val="24"/>
    </w:rPr>
  </w:style>
  <w:style w:type="paragraph" w:styleId="Heading5">
    <w:name w:val="heading 5"/>
    <w:next w:val="BodyText"/>
    <w:qFormat/>
    <w:rsid w:val="00BA354E"/>
    <w:pPr>
      <w:keepNext/>
      <w:keepLines/>
      <w:spacing w:before="240" w:after="120"/>
      <w:outlineLvl w:val="4"/>
    </w:pPr>
    <w:rPr>
      <w:rFonts w:ascii="Arial" w:hAnsi="Arial"/>
      <w:b/>
      <w:sz w:val="22"/>
      <w:szCs w:val="24"/>
    </w:rPr>
  </w:style>
  <w:style w:type="paragraph" w:styleId="Heading6">
    <w:name w:val="heading 6"/>
    <w:next w:val="BodyText"/>
    <w:qFormat/>
    <w:rsid w:val="00BA354E"/>
    <w:pPr>
      <w:keepNext/>
      <w:spacing w:before="240" w:after="120"/>
      <w:outlineLvl w:val="5"/>
    </w:pPr>
    <w:rPr>
      <w:rFonts w:ascii="Arial" w:hAnsi="Arial"/>
      <w:bCs/>
      <w:i/>
      <w:color w:val="003058"/>
      <w:sz w:val="22"/>
      <w:szCs w:val="22"/>
    </w:rPr>
  </w:style>
  <w:style w:type="paragraph" w:styleId="Heading7">
    <w:name w:val="heading 7"/>
    <w:basedOn w:val="Normal"/>
    <w:next w:val="Normal"/>
    <w:qFormat/>
    <w:rsid w:val="007E7F07"/>
    <w:pPr>
      <w:numPr>
        <w:ilvl w:val="6"/>
        <w:numId w:val="4"/>
      </w:numPr>
      <w:autoSpaceDE/>
      <w:autoSpaceDN/>
      <w:adjustRightInd/>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7E7F07"/>
    <w:pPr>
      <w:numPr>
        <w:ilvl w:val="7"/>
        <w:numId w:val="4"/>
      </w:numPr>
      <w:autoSpaceDE/>
      <w:autoSpaceDN/>
      <w:adjustRightInd/>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7E7F07"/>
    <w:pPr>
      <w:numPr>
        <w:ilvl w:val="8"/>
        <w:numId w:val="4"/>
      </w:numPr>
      <w:autoSpaceDE/>
      <w:autoSpaceDN/>
      <w:adjustRightInd/>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F07"/>
    <w:pPr>
      <w:autoSpaceDE/>
      <w:autoSpaceDN/>
      <w:adjustRightInd/>
      <w:spacing w:before="120" w:after="120" w:line="276" w:lineRule="auto"/>
    </w:pPr>
    <w:rPr>
      <w:rFonts w:cs="Times New Roman"/>
      <w:sz w:val="22"/>
      <w:szCs w:val="24"/>
    </w:rPr>
  </w:style>
  <w:style w:type="paragraph" w:styleId="BodyText2">
    <w:name w:val="Body Text 2"/>
    <w:basedOn w:val="BodyText"/>
    <w:semiHidden/>
    <w:rsid w:val="007E7F07"/>
    <w:rPr>
      <w:lang w:eastAsia="en-US"/>
    </w:rPr>
  </w:style>
  <w:style w:type="paragraph" w:styleId="Header">
    <w:name w:val="header"/>
    <w:basedOn w:val="Normal"/>
    <w:link w:val="HeaderChar"/>
    <w:uiPriority w:val="99"/>
    <w:rsid w:val="007E7F07"/>
    <w:pPr>
      <w:tabs>
        <w:tab w:val="center" w:pos="4320"/>
        <w:tab w:val="right" w:pos="8640"/>
      </w:tabs>
      <w:autoSpaceDE/>
      <w:autoSpaceDN/>
      <w:adjustRightInd/>
    </w:pPr>
    <w:rPr>
      <w:rFonts w:cs="Times New Roman"/>
      <w:sz w:val="22"/>
      <w:szCs w:val="24"/>
    </w:rPr>
  </w:style>
  <w:style w:type="paragraph" w:styleId="ListBullet">
    <w:name w:val="List Bullet"/>
    <w:qFormat/>
    <w:rsid w:val="000277C5"/>
    <w:pPr>
      <w:numPr>
        <w:numId w:val="16"/>
      </w:numPr>
      <w:spacing w:before="60" w:after="60" w:line="276" w:lineRule="auto"/>
    </w:pPr>
    <w:rPr>
      <w:rFonts w:ascii="Arial" w:hAnsi="Arial"/>
      <w:snapToGrid w:val="0"/>
      <w:sz w:val="22"/>
      <w:szCs w:val="24"/>
    </w:rPr>
  </w:style>
  <w:style w:type="table" w:styleId="TableGrid">
    <w:name w:val="Table Grid"/>
    <w:basedOn w:val="TableNormal"/>
    <w:uiPriority w:val="59"/>
    <w:rsid w:val="007E7F07"/>
    <w:rPr>
      <w:rFonts w:ascii="Arial" w:hAnsi="Arial"/>
    </w:rPr>
    <w:tblPr>
      <w:tblInd w:w="108" w:type="dxa"/>
    </w:tblPr>
    <w:trPr>
      <w:cantSplit/>
      <w:tblHeader/>
    </w:trPr>
  </w:style>
  <w:style w:type="paragraph" w:styleId="TOC2">
    <w:name w:val="toc 2"/>
    <w:basedOn w:val="Normal"/>
    <w:next w:val="Normal"/>
    <w:uiPriority w:val="39"/>
    <w:rsid w:val="008C6A73"/>
    <w:pPr>
      <w:tabs>
        <w:tab w:val="left" w:pos="1134"/>
        <w:tab w:val="right" w:leader="dot" w:pos="8505"/>
      </w:tabs>
      <w:autoSpaceDE/>
      <w:autoSpaceDN/>
      <w:adjustRightInd/>
      <w:spacing w:before="60"/>
      <w:ind w:left="567" w:right="567"/>
    </w:pPr>
    <w:rPr>
      <w:rFonts w:cs="Times New Roman"/>
      <w:noProof/>
      <w:sz w:val="22"/>
      <w:szCs w:val="24"/>
    </w:rPr>
  </w:style>
  <w:style w:type="paragraph" w:customStyle="1" w:styleId="TableBullet">
    <w:name w:val="Table Bullet"/>
    <w:basedOn w:val="TableTextLeft"/>
    <w:rsid w:val="000277C5"/>
    <w:pPr>
      <w:numPr>
        <w:numId w:val="18"/>
      </w:numPr>
    </w:pPr>
  </w:style>
  <w:style w:type="paragraph" w:customStyle="1" w:styleId="TableTextLeft">
    <w:name w:val="Table Text Left"/>
    <w:basedOn w:val="Normal"/>
    <w:link w:val="TableTextLeftCharChar"/>
    <w:rsid w:val="007E7F07"/>
    <w:pPr>
      <w:autoSpaceDE/>
      <w:autoSpaceDN/>
      <w:adjustRightInd/>
      <w:spacing w:before="60" w:after="40"/>
    </w:pPr>
    <w:rPr>
      <w:rFonts w:eastAsia="MS Mincho" w:cs="Times New Roman"/>
      <w:szCs w:val="24"/>
      <w:lang w:eastAsia="en-US"/>
    </w:rPr>
  </w:style>
  <w:style w:type="character" w:customStyle="1" w:styleId="TableTextLeftCharChar">
    <w:name w:val="Table Text Left Char Char"/>
    <w:link w:val="TableTextLeft"/>
    <w:rsid w:val="007E7F07"/>
    <w:rPr>
      <w:rFonts w:ascii="Arial" w:eastAsia="MS Mincho" w:hAnsi="Arial"/>
      <w:szCs w:val="24"/>
      <w:lang w:val="en-AU" w:eastAsia="en-US" w:bidi="ar-SA"/>
    </w:rPr>
  </w:style>
  <w:style w:type="character" w:styleId="Hyperlink">
    <w:name w:val="Hyperlink"/>
    <w:uiPriority w:val="99"/>
    <w:rsid w:val="007E7F07"/>
    <w:rPr>
      <w:color w:val="0000FF"/>
      <w:u w:val="single"/>
    </w:rPr>
  </w:style>
  <w:style w:type="numbering" w:styleId="111111">
    <w:name w:val="Outline List 2"/>
    <w:basedOn w:val="NoList"/>
    <w:semiHidden/>
    <w:rsid w:val="007E7F07"/>
    <w:pPr>
      <w:numPr>
        <w:numId w:val="1"/>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8C6A73"/>
    <w:pPr>
      <w:tabs>
        <w:tab w:val="left" w:pos="567"/>
        <w:tab w:val="right" w:leader="dot" w:pos="8505"/>
      </w:tabs>
      <w:autoSpaceDE/>
      <w:autoSpaceDN/>
      <w:adjustRightInd/>
      <w:spacing w:before="120"/>
      <w:ind w:right="567"/>
    </w:pPr>
    <w:rPr>
      <w:rFonts w:cs="Times New Roman"/>
      <w:noProof/>
      <w:sz w:val="24"/>
      <w:szCs w:val="24"/>
    </w:rPr>
  </w:style>
  <w:style w:type="character" w:customStyle="1" w:styleId="Date1">
    <w:name w:val="Date1"/>
    <w:basedOn w:val="DefaultParagraphFont"/>
    <w:semiHidden/>
    <w:rsid w:val="007E7F07"/>
  </w:style>
  <w:style w:type="paragraph" w:customStyle="1" w:styleId="Heading">
    <w:name w:val="Heading"/>
    <w:basedOn w:val="Heading1"/>
    <w:next w:val="BodyText"/>
    <w:qFormat/>
    <w:rsid w:val="00A75E1A"/>
    <w:pPr>
      <w:pageBreakBefore/>
    </w:pPr>
    <w:rPr>
      <w:noProof/>
    </w:rPr>
  </w:style>
  <w:style w:type="paragraph" w:customStyle="1" w:styleId="TableText">
    <w:name w:val="Table Text"/>
    <w:basedOn w:val="BodyText"/>
    <w:link w:val="TableTextChar"/>
    <w:qFormat/>
    <w:rsid w:val="00BA03B5"/>
    <w:pPr>
      <w:widowControl w:val="0"/>
      <w:spacing w:before="60" w:after="60" w:line="280" w:lineRule="atLeast"/>
      <w:contextualSpacing/>
    </w:pPr>
    <w:rPr>
      <w:iCs/>
      <w:kern w:val="28"/>
      <w:sz w:val="20"/>
      <w:szCs w:val="20"/>
      <w:lang w:eastAsia="en-US"/>
    </w:r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0277C5"/>
    <w:pPr>
      <w:numPr>
        <w:ilvl w:val="5"/>
        <w:numId w:val="17"/>
      </w:numPr>
      <w:autoSpaceDE/>
      <w:autoSpaceDN/>
      <w:adjustRightInd/>
      <w:spacing w:before="60" w:after="60" w:line="276" w:lineRule="auto"/>
    </w:pPr>
    <w:rPr>
      <w:rFonts w:cs="Times New Roman"/>
      <w:color w:val="000000"/>
      <w:sz w:val="22"/>
      <w:szCs w:val="24"/>
    </w:rPr>
  </w:style>
  <w:style w:type="paragraph" w:styleId="Footer">
    <w:name w:val="footer"/>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autoSpaceDE/>
      <w:autoSpaceDN/>
      <w:adjustRightInd/>
      <w:ind w:hanging="567"/>
    </w:pPr>
    <w:rPr>
      <w:rFonts w:cs="Times New Roman"/>
      <w:sz w:val="48"/>
      <w:szCs w:val="24"/>
    </w:rPr>
  </w:style>
  <w:style w:type="character" w:customStyle="1" w:styleId="SectionNo">
    <w:name w:val="Section No"/>
    <w:semiHidden/>
    <w:rsid w:val="007E7F07"/>
    <w:rPr>
      <w:rFonts w:ascii="Arial" w:hAnsi="Arial"/>
      <w:b/>
      <w:sz w:val="20"/>
    </w:rPr>
  </w:style>
  <w:style w:type="character" w:customStyle="1" w:styleId="BodyTextItalics">
    <w:name w:val="Body Text Italics"/>
    <w:semiHidden/>
    <w:rsid w:val="007E7F07"/>
    <w:rPr>
      <w:rFonts w:ascii="Arial" w:hAnsi="Arial"/>
      <w:i/>
      <w:sz w:val="20"/>
      <w:lang w:val="en-AU"/>
    </w:rPr>
  </w:style>
  <w:style w:type="character" w:customStyle="1" w:styleId="BoldEmphasis">
    <w:name w:val="Bold Emphasis"/>
    <w:semiHidden/>
    <w:rsid w:val="007E7F07"/>
    <w:rPr>
      <w:b/>
    </w:rPr>
  </w:style>
  <w:style w:type="paragraph" w:styleId="TOC3">
    <w:name w:val="toc 3"/>
    <w:basedOn w:val="Normal"/>
    <w:next w:val="Normal"/>
    <w:uiPriority w:val="39"/>
    <w:rsid w:val="008C6A73"/>
    <w:pPr>
      <w:tabs>
        <w:tab w:val="left" w:pos="1701"/>
        <w:tab w:val="right" w:leader="dot" w:pos="8505"/>
      </w:tabs>
      <w:autoSpaceDE/>
      <w:autoSpaceDN/>
      <w:adjustRightInd/>
      <w:ind w:left="1134" w:right="567"/>
    </w:pPr>
    <w:rPr>
      <w:rFonts w:cs="Times New Roman"/>
      <w:noProof/>
      <w:sz w:val="22"/>
      <w:szCs w:val="24"/>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4A025E"/>
    <w:rPr>
      <w:rFonts w:ascii="Arial"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autoSpaceDE/>
      <w:autoSpaceDN/>
      <w:adjustRightInd/>
      <w:spacing w:after="600"/>
    </w:pPr>
    <w:rPr>
      <w:rFonts w:cs="Times New Roman"/>
      <w:b/>
      <w:color w:val="FFFFFF"/>
      <w:sz w:val="48"/>
      <w:szCs w:val="48"/>
      <w:lang w:eastAsia="en-US"/>
    </w:rPr>
  </w:style>
  <w:style w:type="character" w:customStyle="1" w:styleId="DocProjectName">
    <w:name w:val="DocProjectName"/>
    <w:basedOn w:val="DefaultParagraphFont"/>
    <w:semiHidden/>
    <w:rsid w:val="007E7F07"/>
  </w:style>
  <w:style w:type="paragraph" w:customStyle="1" w:styleId="TableHeading">
    <w:name w:val="Table Heading"/>
    <w:basedOn w:val="TableText"/>
    <w:rsid w:val="00BA03B5"/>
    <w:rPr>
      <w:b/>
    </w:rPr>
  </w:style>
  <w:style w:type="character" w:customStyle="1" w:styleId="DocTitle">
    <w:name w:val="DocTitle"/>
    <w:basedOn w:val="DefaultParagraphFont"/>
    <w:semiHidden/>
    <w:rsid w:val="007E7F07"/>
  </w:style>
  <w:style w:type="character" w:customStyle="1" w:styleId="TableTextChar">
    <w:name w:val="Table Text Char"/>
    <w:link w:val="TableText"/>
    <w:rsid w:val="00BA03B5"/>
    <w:rPr>
      <w:rFonts w:ascii="Arial" w:hAnsi="Arial"/>
      <w:iCs/>
      <w:kern w:val="28"/>
      <w:lang w:eastAsia="en-US"/>
    </w:rPr>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styleId="ListParagraph">
    <w:name w:val="List Paragraph"/>
    <w:basedOn w:val="BodyText"/>
    <w:uiPriority w:val="34"/>
    <w:qFormat/>
    <w:rsid w:val="007E7F07"/>
    <w:pPr>
      <w:numPr>
        <w:numId w:val="14"/>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0277C5"/>
    <w:pPr>
      <w:numPr>
        <w:numId w:val="20"/>
      </w:numPr>
    </w:pPr>
  </w:style>
  <w:style w:type="paragraph" w:customStyle="1" w:styleId="TableListLetter">
    <w:name w:val="Table List Letter"/>
    <w:basedOn w:val="TableTextLeft"/>
    <w:rsid w:val="000277C5"/>
    <w:pPr>
      <w:numPr>
        <w:numId w:val="19"/>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qFormat/>
    <w:rsid w:val="00F02B8C"/>
    <w:pPr>
      <w:spacing w:after="600"/>
      <w:ind w:right="567"/>
      <w:outlineLvl w:val="1"/>
    </w:pPr>
    <w:rPr>
      <w:rFonts w:ascii="Arial" w:hAnsi="Arial" w:cs="Arial"/>
      <w:b/>
      <w:color w:val="FFFFFF"/>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2"/>
      </w:numPr>
    </w:pPr>
  </w:style>
  <w:style w:type="numbering" w:styleId="ArticleSection">
    <w:name w:val="Outline List 3"/>
    <w:basedOn w:val="NoList"/>
    <w:semiHidden/>
    <w:rsid w:val="007E7F07"/>
    <w:pPr>
      <w:numPr>
        <w:numId w:val="3"/>
      </w:numPr>
    </w:pPr>
  </w:style>
  <w:style w:type="paragraph" w:styleId="BlockText">
    <w:name w:val="Block Text"/>
    <w:basedOn w:val="Normal"/>
    <w:semiHidden/>
    <w:rsid w:val="007E7F07"/>
    <w:pPr>
      <w:autoSpaceDE/>
      <w:autoSpaceDN/>
      <w:adjustRightInd/>
      <w:spacing w:after="120"/>
      <w:ind w:left="1440" w:right="1440"/>
    </w:pPr>
    <w:rPr>
      <w:rFonts w:cs="Times New Roman"/>
      <w:sz w:val="22"/>
      <w:szCs w:val="24"/>
    </w:r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autoSpaceDE/>
      <w:autoSpaceDN/>
      <w:adjustRightInd/>
      <w:spacing w:after="120"/>
      <w:ind w:left="283"/>
    </w:pPr>
    <w:rPr>
      <w:rFonts w:cs="Times New Roman"/>
      <w:sz w:val="22"/>
      <w:szCs w:val="24"/>
    </w:r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autoSpaceDE/>
      <w:autoSpaceDN/>
      <w:adjustRightInd/>
      <w:spacing w:after="120" w:line="480" w:lineRule="auto"/>
      <w:ind w:left="283"/>
    </w:pPr>
    <w:rPr>
      <w:rFonts w:cs="Times New Roman"/>
      <w:sz w:val="22"/>
      <w:szCs w:val="24"/>
    </w:rPr>
  </w:style>
  <w:style w:type="paragraph" w:styleId="BodyTextIndent3">
    <w:name w:val="Body Text Indent 3"/>
    <w:basedOn w:val="Normal"/>
    <w:semiHidden/>
    <w:rsid w:val="007E7F07"/>
    <w:pPr>
      <w:autoSpaceDE/>
      <w:autoSpaceDN/>
      <w:adjustRightInd/>
      <w:spacing w:after="120"/>
      <w:ind w:left="283"/>
    </w:pPr>
    <w:rPr>
      <w:rFonts w:cs="Times New Roman"/>
    </w:rPr>
  </w:style>
  <w:style w:type="paragraph" w:styleId="Caption">
    <w:name w:val="caption"/>
    <w:basedOn w:val="Normal"/>
    <w:next w:val="BodyText"/>
    <w:qFormat/>
    <w:rsid w:val="007E7F07"/>
    <w:pPr>
      <w:autoSpaceDE/>
      <w:autoSpaceDN/>
      <w:adjustRightInd/>
      <w:spacing w:before="120" w:after="120"/>
    </w:pPr>
    <w:rPr>
      <w:rFonts w:cs="Times New Roman"/>
      <w:b/>
      <w:bCs/>
      <w:szCs w:val="20"/>
    </w:rPr>
  </w:style>
  <w:style w:type="paragraph" w:styleId="Closing">
    <w:name w:val="Closing"/>
    <w:basedOn w:val="Normal"/>
    <w:semiHidden/>
    <w:rsid w:val="007E7F07"/>
    <w:pPr>
      <w:autoSpaceDE/>
      <w:autoSpaceDN/>
      <w:adjustRightInd/>
      <w:ind w:left="4252"/>
    </w:pPr>
    <w:rPr>
      <w:rFonts w:cs="Times New Roman"/>
      <w:sz w:val="22"/>
      <w:szCs w:val="24"/>
    </w:rPr>
  </w:style>
  <w:style w:type="paragraph" w:styleId="Date">
    <w:name w:val="Date"/>
    <w:basedOn w:val="Normal"/>
    <w:next w:val="Normal"/>
    <w:semiHidden/>
    <w:rsid w:val="007E7F07"/>
    <w:pPr>
      <w:autoSpaceDE/>
      <w:autoSpaceDN/>
      <w:adjustRightInd/>
    </w:pPr>
    <w:rPr>
      <w:rFonts w:cs="Times New Roman"/>
      <w:sz w:val="22"/>
      <w:szCs w:val="24"/>
    </w:rPr>
  </w:style>
  <w:style w:type="paragraph" w:styleId="E-mailSignature">
    <w:name w:val="E-mail Signature"/>
    <w:basedOn w:val="Normal"/>
    <w:semiHidden/>
    <w:rsid w:val="007E7F07"/>
    <w:pPr>
      <w:autoSpaceDE/>
      <w:autoSpaceDN/>
      <w:adjustRightInd/>
    </w:pPr>
    <w:rPr>
      <w:rFonts w:cs="Times New Roman"/>
      <w:sz w:val="22"/>
      <w:szCs w:val="24"/>
    </w:rPr>
  </w:style>
  <w:style w:type="character" w:styleId="Emphasis">
    <w:name w:val="Emphasis"/>
    <w:uiPriority w:val="20"/>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autoSpaceDE/>
      <w:autoSpaceDN/>
      <w:adjustRightInd/>
      <w:ind w:left="2880"/>
    </w:pPr>
    <w:rPr>
      <w:sz w:val="24"/>
      <w:szCs w:val="24"/>
    </w:rPr>
  </w:style>
  <w:style w:type="paragraph" w:styleId="EnvelopeReturn">
    <w:name w:val="envelope return"/>
    <w:basedOn w:val="Normal"/>
    <w:semiHidden/>
    <w:rsid w:val="007E7F07"/>
    <w:pPr>
      <w:autoSpaceDE/>
      <w:autoSpaceDN/>
      <w:adjustRightInd/>
    </w:pPr>
    <w:rPr>
      <w:szCs w:val="20"/>
    </w:rPr>
  </w:style>
  <w:style w:type="character" w:styleId="FollowedHyperlink">
    <w:name w:val="FollowedHyperlink"/>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pPr>
      <w:autoSpaceDE/>
      <w:autoSpaceDN/>
      <w:adjustRightInd/>
    </w:pPr>
    <w:rPr>
      <w:rFonts w:cs="Times New Roman"/>
      <w:i/>
      <w:iCs/>
      <w:sz w:val="22"/>
      <w:szCs w:val="24"/>
    </w:rPr>
  </w:style>
  <w:style w:type="character" w:styleId="HTMLCite">
    <w:name w:val="HTML Cite"/>
    <w:semiHidden/>
    <w:rsid w:val="007E7F07"/>
    <w:rPr>
      <w:i/>
      <w:iCs/>
    </w:rPr>
  </w:style>
  <w:style w:type="character" w:styleId="HTMLCode">
    <w:name w:val="HTML Code"/>
    <w:semiHidden/>
    <w:rsid w:val="007E7F07"/>
    <w:rPr>
      <w:rFonts w:ascii="Courier New" w:hAnsi="Courier New" w:cs="Courier New"/>
      <w:sz w:val="20"/>
      <w:szCs w:val="20"/>
    </w:rPr>
  </w:style>
  <w:style w:type="character" w:styleId="HTMLDefinition">
    <w:name w:val="HTML Definition"/>
    <w:semiHidden/>
    <w:rsid w:val="007E7F07"/>
    <w:rPr>
      <w:i/>
      <w:iCs/>
    </w:rPr>
  </w:style>
  <w:style w:type="character" w:styleId="HTMLKeyboard">
    <w:name w:val="HTML Keyboard"/>
    <w:semiHidden/>
    <w:rsid w:val="007E7F07"/>
    <w:rPr>
      <w:rFonts w:ascii="Courier New" w:hAnsi="Courier New" w:cs="Courier New"/>
      <w:sz w:val="20"/>
      <w:szCs w:val="20"/>
    </w:rPr>
  </w:style>
  <w:style w:type="paragraph" w:styleId="HTMLPreformatted">
    <w:name w:val="HTML Preformatted"/>
    <w:basedOn w:val="Normal"/>
    <w:semiHidden/>
    <w:rsid w:val="007E7F07"/>
    <w:pPr>
      <w:autoSpaceDE/>
      <w:autoSpaceDN/>
      <w:adjustRightInd/>
    </w:pPr>
    <w:rPr>
      <w:rFonts w:ascii="Courier New" w:hAnsi="Courier New" w:cs="Courier New"/>
      <w:szCs w:val="20"/>
    </w:rPr>
  </w:style>
  <w:style w:type="character" w:styleId="HTMLSample">
    <w:name w:val="HTML Sample"/>
    <w:semiHidden/>
    <w:rsid w:val="007E7F07"/>
    <w:rPr>
      <w:rFonts w:ascii="Courier New" w:hAnsi="Courier New" w:cs="Courier New"/>
    </w:rPr>
  </w:style>
  <w:style w:type="character" w:styleId="HTMLTypewriter">
    <w:name w:val="HTML Typewriter"/>
    <w:semiHidden/>
    <w:rsid w:val="007E7F07"/>
    <w:rPr>
      <w:rFonts w:ascii="Courier New" w:hAnsi="Courier New" w:cs="Courier New"/>
      <w:sz w:val="20"/>
      <w:szCs w:val="20"/>
    </w:rPr>
  </w:style>
  <w:style w:type="character" w:styleId="HTMLVariable">
    <w:name w:val="HTML Variable"/>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autoSpaceDE/>
      <w:autoSpaceDN/>
      <w:adjustRightInd/>
      <w:ind w:left="283" w:hanging="283"/>
    </w:pPr>
    <w:rPr>
      <w:rFonts w:cs="Times New Roman"/>
      <w:sz w:val="22"/>
      <w:szCs w:val="24"/>
    </w:rPr>
  </w:style>
  <w:style w:type="paragraph" w:styleId="List2">
    <w:name w:val="List 2"/>
    <w:basedOn w:val="Normal"/>
    <w:semiHidden/>
    <w:rsid w:val="007E7F07"/>
    <w:pPr>
      <w:autoSpaceDE/>
      <w:autoSpaceDN/>
      <w:adjustRightInd/>
      <w:ind w:left="566" w:hanging="283"/>
    </w:pPr>
    <w:rPr>
      <w:rFonts w:cs="Times New Roman"/>
      <w:sz w:val="22"/>
      <w:szCs w:val="24"/>
    </w:rPr>
  </w:style>
  <w:style w:type="paragraph" w:styleId="List3">
    <w:name w:val="List 3"/>
    <w:basedOn w:val="Normal"/>
    <w:semiHidden/>
    <w:rsid w:val="007E7F07"/>
    <w:pPr>
      <w:autoSpaceDE/>
      <w:autoSpaceDN/>
      <w:adjustRightInd/>
      <w:ind w:left="849" w:hanging="283"/>
    </w:pPr>
    <w:rPr>
      <w:rFonts w:cs="Times New Roman"/>
      <w:sz w:val="22"/>
      <w:szCs w:val="24"/>
    </w:rPr>
  </w:style>
  <w:style w:type="paragraph" w:styleId="List4">
    <w:name w:val="List 4"/>
    <w:basedOn w:val="Normal"/>
    <w:semiHidden/>
    <w:rsid w:val="007E7F07"/>
    <w:pPr>
      <w:autoSpaceDE/>
      <w:autoSpaceDN/>
      <w:adjustRightInd/>
      <w:ind w:left="1132" w:hanging="283"/>
    </w:pPr>
    <w:rPr>
      <w:rFonts w:cs="Times New Roman"/>
      <w:sz w:val="22"/>
      <w:szCs w:val="24"/>
    </w:rPr>
  </w:style>
  <w:style w:type="paragraph" w:styleId="List5">
    <w:name w:val="List 5"/>
    <w:basedOn w:val="Normal"/>
    <w:semiHidden/>
    <w:rsid w:val="007E7F07"/>
    <w:pPr>
      <w:autoSpaceDE/>
      <w:autoSpaceDN/>
      <w:adjustRightInd/>
      <w:ind w:left="1415" w:hanging="283"/>
    </w:pPr>
    <w:rPr>
      <w:rFonts w:cs="Times New Roman"/>
      <w:sz w:val="22"/>
      <w:szCs w:val="24"/>
    </w:rPr>
  </w:style>
  <w:style w:type="paragraph" w:styleId="ListBullet2">
    <w:name w:val="List Bullet 2"/>
    <w:basedOn w:val="Normal"/>
    <w:semiHidden/>
    <w:rsid w:val="007E7F07"/>
    <w:pPr>
      <w:numPr>
        <w:numId w:val="6"/>
      </w:numPr>
      <w:autoSpaceDE/>
      <w:autoSpaceDN/>
      <w:adjustRightInd/>
    </w:pPr>
    <w:rPr>
      <w:rFonts w:cs="Times New Roman"/>
      <w:sz w:val="22"/>
      <w:szCs w:val="24"/>
    </w:rPr>
  </w:style>
  <w:style w:type="paragraph" w:styleId="ListBullet3">
    <w:name w:val="List Bullet 3"/>
    <w:basedOn w:val="Normal"/>
    <w:semiHidden/>
    <w:rsid w:val="007E7F07"/>
    <w:pPr>
      <w:numPr>
        <w:numId w:val="7"/>
      </w:numPr>
      <w:autoSpaceDE/>
      <w:autoSpaceDN/>
      <w:adjustRightInd/>
    </w:pPr>
    <w:rPr>
      <w:rFonts w:cs="Times New Roman"/>
      <w:sz w:val="22"/>
      <w:szCs w:val="24"/>
    </w:rPr>
  </w:style>
  <w:style w:type="paragraph" w:styleId="ListBullet4">
    <w:name w:val="List Bullet 4"/>
    <w:basedOn w:val="Normal"/>
    <w:semiHidden/>
    <w:rsid w:val="007E7F07"/>
    <w:pPr>
      <w:numPr>
        <w:numId w:val="8"/>
      </w:numPr>
      <w:autoSpaceDE/>
      <w:autoSpaceDN/>
      <w:adjustRightInd/>
    </w:pPr>
    <w:rPr>
      <w:rFonts w:cs="Times New Roman"/>
      <w:sz w:val="22"/>
      <w:szCs w:val="24"/>
    </w:rPr>
  </w:style>
  <w:style w:type="paragraph" w:styleId="ListBullet5">
    <w:name w:val="List Bullet 5"/>
    <w:basedOn w:val="Normal"/>
    <w:semiHidden/>
    <w:rsid w:val="007E7F07"/>
    <w:pPr>
      <w:numPr>
        <w:numId w:val="9"/>
      </w:numPr>
      <w:autoSpaceDE/>
      <w:autoSpaceDN/>
      <w:adjustRightInd/>
    </w:pPr>
    <w:rPr>
      <w:rFonts w:cs="Times New Roman"/>
      <w:sz w:val="22"/>
      <w:szCs w:val="24"/>
    </w:rPr>
  </w:style>
  <w:style w:type="paragraph" w:styleId="ListContinue">
    <w:name w:val="List Continue"/>
    <w:basedOn w:val="Normal"/>
    <w:semiHidden/>
    <w:rsid w:val="007E7F07"/>
    <w:pPr>
      <w:autoSpaceDE/>
      <w:autoSpaceDN/>
      <w:adjustRightInd/>
      <w:spacing w:after="120"/>
      <w:ind w:left="283"/>
    </w:pPr>
    <w:rPr>
      <w:rFonts w:cs="Times New Roman"/>
      <w:sz w:val="22"/>
      <w:szCs w:val="24"/>
    </w:rPr>
  </w:style>
  <w:style w:type="paragraph" w:styleId="ListContinue2">
    <w:name w:val="List Continue 2"/>
    <w:basedOn w:val="Normal"/>
    <w:semiHidden/>
    <w:rsid w:val="007E7F07"/>
    <w:pPr>
      <w:autoSpaceDE/>
      <w:autoSpaceDN/>
      <w:adjustRightInd/>
      <w:spacing w:after="120"/>
      <w:ind w:left="566"/>
    </w:pPr>
    <w:rPr>
      <w:rFonts w:cs="Times New Roman"/>
      <w:sz w:val="22"/>
      <w:szCs w:val="24"/>
    </w:rPr>
  </w:style>
  <w:style w:type="paragraph" w:styleId="ListContinue3">
    <w:name w:val="List Continue 3"/>
    <w:basedOn w:val="Normal"/>
    <w:semiHidden/>
    <w:rsid w:val="007E7F07"/>
    <w:pPr>
      <w:autoSpaceDE/>
      <w:autoSpaceDN/>
      <w:adjustRightInd/>
      <w:spacing w:after="120"/>
      <w:ind w:left="849"/>
    </w:pPr>
    <w:rPr>
      <w:rFonts w:cs="Times New Roman"/>
      <w:sz w:val="22"/>
      <w:szCs w:val="24"/>
    </w:rPr>
  </w:style>
  <w:style w:type="paragraph" w:styleId="ListContinue4">
    <w:name w:val="List Continue 4"/>
    <w:basedOn w:val="Normal"/>
    <w:semiHidden/>
    <w:rsid w:val="007E7F07"/>
    <w:pPr>
      <w:autoSpaceDE/>
      <w:autoSpaceDN/>
      <w:adjustRightInd/>
      <w:spacing w:after="120"/>
      <w:ind w:left="1132"/>
    </w:pPr>
    <w:rPr>
      <w:rFonts w:cs="Times New Roman"/>
      <w:sz w:val="22"/>
      <w:szCs w:val="24"/>
    </w:rPr>
  </w:style>
  <w:style w:type="paragraph" w:styleId="ListContinue5">
    <w:name w:val="List Continue 5"/>
    <w:basedOn w:val="Normal"/>
    <w:semiHidden/>
    <w:rsid w:val="007E7F07"/>
    <w:pPr>
      <w:autoSpaceDE/>
      <w:autoSpaceDN/>
      <w:adjustRightInd/>
      <w:spacing w:after="120"/>
      <w:ind w:left="1415"/>
    </w:pPr>
    <w:rPr>
      <w:rFonts w:cs="Times New Roman"/>
      <w:sz w:val="22"/>
      <w:szCs w:val="24"/>
    </w:rPr>
  </w:style>
  <w:style w:type="paragraph" w:styleId="ListNumber2">
    <w:name w:val="List Number 2"/>
    <w:basedOn w:val="Normal"/>
    <w:semiHidden/>
    <w:rsid w:val="007E7F07"/>
    <w:pPr>
      <w:numPr>
        <w:numId w:val="10"/>
      </w:numPr>
      <w:autoSpaceDE/>
      <w:autoSpaceDN/>
      <w:adjustRightInd/>
    </w:pPr>
    <w:rPr>
      <w:rFonts w:cs="Times New Roman"/>
      <w:sz w:val="22"/>
      <w:szCs w:val="24"/>
    </w:rPr>
  </w:style>
  <w:style w:type="paragraph" w:styleId="ListNumber3">
    <w:name w:val="List Number 3"/>
    <w:basedOn w:val="Normal"/>
    <w:semiHidden/>
    <w:rsid w:val="007E7F07"/>
    <w:pPr>
      <w:numPr>
        <w:numId w:val="11"/>
      </w:numPr>
      <w:autoSpaceDE/>
      <w:autoSpaceDN/>
      <w:adjustRightInd/>
    </w:pPr>
    <w:rPr>
      <w:rFonts w:cs="Times New Roman"/>
      <w:sz w:val="22"/>
      <w:szCs w:val="24"/>
    </w:rPr>
  </w:style>
  <w:style w:type="paragraph" w:styleId="ListNumber4">
    <w:name w:val="List Number 4"/>
    <w:basedOn w:val="Normal"/>
    <w:semiHidden/>
    <w:rsid w:val="007E7F07"/>
    <w:pPr>
      <w:numPr>
        <w:numId w:val="12"/>
      </w:numPr>
      <w:autoSpaceDE/>
      <w:autoSpaceDN/>
      <w:adjustRightInd/>
    </w:pPr>
    <w:rPr>
      <w:rFonts w:cs="Times New Roman"/>
      <w:sz w:val="22"/>
      <w:szCs w:val="24"/>
    </w:rPr>
  </w:style>
  <w:style w:type="paragraph" w:styleId="ListNumber5">
    <w:name w:val="List Number 5"/>
    <w:basedOn w:val="Normal"/>
    <w:semiHidden/>
    <w:rsid w:val="007E7F07"/>
    <w:pPr>
      <w:numPr>
        <w:numId w:val="13"/>
      </w:numPr>
      <w:autoSpaceDE/>
      <w:autoSpaceDN/>
      <w:adjustRightInd/>
    </w:pPr>
    <w:rPr>
      <w:rFonts w:cs="Times New Roman"/>
      <w:sz w:val="22"/>
      <w:szCs w:val="24"/>
    </w:r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sz w:val="24"/>
      <w:szCs w:val="24"/>
    </w:rPr>
  </w:style>
  <w:style w:type="paragraph" w:styleId="NormalWeb">
    <w:name w:val="Normal (Web)"/>
    <w:basedOn w:val="Normal"/>
    <w:uiPriority w:val="99"/>
    <w:semiHidden/>
    <w:rsid w:val="007E7F07"/>
    <w:pPr>
      <w:autoSpaceDE/>
      <w:autoSpaceDN/>
      <w:adjustRightInd/>
    </w:pPr>
    <w:rPr>
      <w:rFonts w:ascii="Times New Roman" w:hAnsi="Times New Roman" w:cs="Times New Roman"/>
      <w:sz w:val="24"/>
      <w:szCs w:val="24"/>
    </w:rPr>
  </w:style>
  <w:style w:type="paragraph" w:styleId="NormalIndent">
    <w:name w:val="Normal Indent"/>
    <w:basedOn w:val="Normal"/>
    <w:semiHidden/>
    <w:rsid w:val="007E7F07"/>
    <w:pPr>
      <w:autoSpaceDE/>
      <w:autoSpaceDN/>
      <w:adjustRightInd/>
      <w:ind w:left="720"/>
    </w:pPr>
    <w:rPr>
      <w:rFonts w:cs="Times New Roman"/>
      <w:sz w:val="22"/>
      <w:szCs w:val="24"/>
    </w:rPr>
  </w:style>
  <w:style w:type="paragraph" w:styleId="NoteHeading">
    <w:name w:val="Note Heading"/>
    <w:basedOn w:val="Normal"/>
    <w:next w:val="Normal"/>
    <w:semiHidden/>
    <w:rsid w:val="007E7F07"/>
    <w:pPr>
      <w:autoSpaceDE/>
      <w:autoSpaceDN/>
      <w:adjustRightInd/>
    </w:pPr>
    <w:rPr>
      <w:rFonts w:cs="Times New Roman"/>
      <w:sz w:val="22"/>
      <w:szCs w:val="24"/>
    </w:rPr>
  </w:style>
  <w:style w:type="paragraph" w:styleId="PlainText">
    <w:name w:val="Plain Text"/>
    <w:basedOn w:val="Normal"/>
    <w:semiHidden/>
    <w:rsid w:val="007E7F07"/>
    <w:pPr>
      <w:autoSpaceDE/>
      <w:autoSpaceDN/>
      <w:adjustRightInd/>
    </w:pPr>
    <w:rPr>
      <w:rFonts w:ascii="Courier New" w:hAnsi="Courier New" w:cs="Courier New"/>
      <w:szCs w:val="20"/>
    </w:rPr>
  </w:style>
  <w:style w:type="paragraph" w:styleId="Salutation">
    <w:name w:val="Salutation"/>
    <w:basedOn w:val="Normal"/>
    <w:next w:val="Normal"/>
    <w:semiHidden/>
    <w:rsid w:val="007E7F07"/>
    <w:pPr>
      <w:autoSpaceDE/>
      <w:autoSpaceDN/>
      <w:adjustRightInd/>
    </w:pPr>
    <w:rPr>
      <w:rFonts w:cs="Times New Roman"/>
      <w:sz w:val="22"/>
      <w:szCs w:val="24"/>
    </w:rPr>
  </w:style>
  <w:style w:type="paragraph" w:styleId="Signature">
    <w:name w:val="Signature"/>
    <w:basedOn w:val="Normal"/>
    <w:semiHidden/>
    <w:rsid w:val="007E7F07"/>
    <w:pPr>
      <w:autoSpaceDE/>
      <w:autoSpaceDN/>
      <w:adjustRightInd/>
      <w:ind w:left="4252"/>
    </w:pPr>
    <w:rPr>
      <w:rFonts w:cs="Times New Roman"/>
      <w:sz w:val="22"/>
      <w:szCs w:val="24"/>
    </w:rPr>
  </w:style>
  <w:style w:type="character" w:styleId="Strong">
    <w:name w:val="Strong"/>
    <w:qFormat/>
    <w:rsid w:val="007E7F07"/>
    <w:rPr>
      <w:b/>
      <w:bCs/>
    </w:rPr>
  </w:style>
  <w:style w:type="table" w:styleId="Table3Deffects1">
    <w:name w:val="Table 3D effects 1"/>
    <w:basedOn w:val="TableNormal"/>
    <w:semiHidden/>
    <w:rsid w:val="007E7F07"/>
    <w:pPr>
      <w:numPr>
        <w:ilvl w:val="1"/>
        <w:numId w:val="2"/>
      </w:numPr>
      <w:tabs>
        <w:tab w:val="clear" w:pos="720"/>
        <w:tab w:val="num" w:pos="792"/>
      </w:tabs>
      <w:ind w:left="792" w:hanging="43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20"/>
        <w:tab w:val="num" w:pos="792"/>
      </w:tabs>
      <w:ind w:left="792" w:hanging="43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20"/>
        <w:tab w:val="num" w:pos="792"/>
      </w:tabs>
      <w:ind w:left="792" w:hanging="43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20"/>
        <w:tab w:val="num" w:pos="792"/>
      </w:tabs>
      <w:ind w:left="792" w:hanging="43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20"/>
        <w:tab w:val="num" w:pos="792"/>
      </w:tabs>
      <w:ind w:left="792" w:hanging="43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20"/>
        <w:tab w:val="num" w:pos="792"/>
      </w:tabs>
      <w:ind w:left="792" w:hanging="43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20"/>
        <w:tab w:val="num" w:pos="792"/>
      </w:tabs>
      <w:ind w:left="792" w:hanging="43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20"/>
        <w:tab w:val="num" w:pos="792"/>
      </w:tabs>
      <w:ind w:left="792" w:hanging="43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20"/>
        <w:tab w:val="num" w:pos="792"/>
      </w:tabs>
      <w:ind w:left="792" w:hanging="43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20"/>
        <w:tab w:val="num" w:pos="792"/>
      </w:tabs>
      <w:ind w:left="792" w:hanging="43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20"/>
        <w:tab w:val="num" w:pos="792"/>
      </w:tabs>
      <w:ind w:left="792" w:hanging="43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20"/>
        <w:tab w:val="num" w:pos="792"/>
      </w:tabs>
      <w:ind w:left="792" w:hanging="43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20"/>
        <w:tab w:val="num" w:pos="792"/>
      </w:tabs>
      <w:ind w:left="792" w:hanging="43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20"/>
        <w:tab w:val="num" w:pos="792"/>
      </w:tabs>
      <w:ind w:left="792" w:hanging="43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20"/>
        <w:tab w:val="num" w:pos="792"/>
      </w:tabs>
      <w:ind w:left="792" w:hanging="43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20"/>
        <w:tab w:val="num" w:pos="792"/>
      </w:tabs>
      <w:ind w:left="792" w:hanging="43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20"/>
        <w:tab w:val="num" w:pos="792"/>
      </w:tabs>
      <w:ind w:left="792" w:hanging="43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20"/>
        <w:tab w:val="num" w:pos="792"/>
      </w:tabs>
      <w:ind w:left="792" w:hanging="43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20"/>
        <w:tab w:val="num" w:pos="792"/>
      </w:tabs>
      <w:ind w:left="792" w:hanging="43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20"/>
        <w:tab w:val="num" w:pos="792"/>
      </w:tabs>
      <w:ind w:left="792" w:hanging="43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20"/>
        <w:tab w:val="num" w:pos="792"/>
      </w:tabs>
      <w:ind w:left="792" w:hanging="43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20"/>
        <w:tab w:val="num" w:pos="792"/>
      </w:tabs>
      <w:ind w:left="792" w:hanging="43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20"/>
        <w:tab w:val="num" w:pos="792"/>
      </w:tabs>
      <w:ind w:left="792" w:hanging="43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20"/>
        <w:tab w:val="num" w:pos="792"/>
      </w:tabs>
      <w:ind w:left="792" w:hanging="43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20"/>
        <w:tab w:val="num" w:pos="792"/>
      </w:tabs>
      <w:ind w:left="792" w:hanging="43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20"/>
        <w:tab w:val="num" w:pos="792"/>
      </w:tabs>
      <w:ind w:left="792" w:hanging="43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20"/>
        <w:tab w:val="num" w:pos="792"/>
      </w:tabs>
      <w:ind w:left="792" w:hanging="43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20"/>
        <w:tab w:val="num" w:pos="792"/>
      </w:tabs>
      <w:ind w:left="792" w:hanging="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20"/>
        <w:tab w:val="num" w:pos="792"/>
      </w:tabs>
      <w:ind w:left="792" w:hanging="43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20"/>
        <w:tab w:val="num" w:pos="792"/>
      </w:tabs>
      <w:ind w:left="792" w:hanging="43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20"/>
        <w:tab w:val="num" w:pos="792"/>
      </w:tabs>
      <w:ind w:left="792" w:hanging="43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262E27"/>
    <w:pPr>
      <w:numPr>
        <w:numId w:val="17"/>
      </w:numPr>
    </w:pPr>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262E27"/>
    <w:pPr>
      <w:numPr>
        <w:ilvl w:val="1"/>
        <w:numId w:val="17"/>
      </w:numPr>
    </w:pPr>
  </w:style>
  <w:style w:type="paragraph" w:customStyle="1" w:styleId="TableRef">
    <w:name w:val="Table Ref"/>
    <w:basedOn w:val="Normal"/>
    <w:next w:val="BodyText"/>
    <w:rsid w:val="00262E27"/>
    <w:pPr>
      <w:numPr>
        <w:ilvl w:val="4"/>
        <w:numId w:val="17"/>
      </w:numPr>
      <w:autoSpaceDE/>
      <w:autoSpaceDN/>
      <w:adjustRightInd/>
      <w:spacing w:before="120" w:after="120"/>
    </w:pPr>
    <w:rPr>
      <w:rFonts w:cs="Times New Roman"/>
      <w:b/>
      <w:szCs w:val="18"/>
    </w:rPr>
  </w:style>
  <w:style w:type="paragraph" w:customStyle="1" w:styleId="FigureRef">
    <w:name w:val="Figure Ref"/>
    <w:basedOn w:val="TableRef"/>
    <w:next w:val="BodyText"/>
    <w:rsid w:val="00262E27"/>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rsid w:val="008C6A73"/>
    <w:pPr>
      <w:tabs>
        <w:tab w:val="left" w:pos="1134"/>
        <w:tab w:val="right" w:leader="dot" w:pos="8505"/>
      </w:tabs>
      <w:autoSpaceDE/>
      <w:autoSpaceDN/>
      <w:adjustRightInd/>
      <w:ind w:left="1134" w:right="567" w:hanging="1134"/>
    </w:pPr>
    <w:rPr>
      <w:rFonts w:cs="Times New Roman"/>
      <w:noProof/>
      <w:sz w:val="22"/>
      <w:szCs w:val="24"/>
    </w:rPr>
  </w:style>
  <w:style w:type="paragraph" w:customStyle="1" w:styleId="Introsentence">
    <w:name w:val="Intro sentence"/>
    <w:basedOn w:val="Normal"/>
    <w:rsid w:val="00A267AD"/>
    <w:pPr>
      <w:autoSpaceDE/>
      <w:autoSpaceDN/>
      <w:adjustRightInd/>
    </w:pPr>
    <w:rPr>
      <w:i/>
      <w:color w:val="78BA2E"/>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autoSpaceDE/>
      <w:autoSpaceDN/>
      <w:adjustRightInd/>
      <w:spacing w:before="60"/>
      <w:ind w:left="567" w:right="567"/>
    </w:pPr>
    <w:rPr>
      <w:rFonts w:cs="Times New Roman"/>
      <w:szCs w:val="24"/>
      <w:lang w:eastAsia="en-US"/>
    </w:rPr>
  </w:style>
  <w:style w:type="paragraph" w:styleId="TOC5">
    <w:name w:val="toc 5"/>
    <w:basedOn w:val="TOC4"/>
    <w:next w:val="Normal"/>
    <w:rsid w:val="00A42590"/>
    <w:pPr>
      <w:tabs>
        <w:tab w:val="clear" w:pos="1134"/>
        <w:tab w:val="left" w:pos="1418"/>
      </w:tabs>
      <w:ind w:left="1418" w:hanging="1418"/>
    </w:pPr>
  </w:style>
  <w:style w:type="paragraph" w:customStyle="1" w:styleId="ListBulletWhite">
    <w:name w:val="List Bullet White"/>
    <w:basedOn w:val="Normal"/>
    <w:rsid w:val="0032197F"/>
    <w:pPr>
      <w:numPr>
        <w:numId w:val="15"/>
      </w:numPr>
      <w:autoSpaceDE/>
      <w:autoSpaceDN/>
      <w:adjustRightInd/>
      <w:spacing w:before="60" w:after="60" w:line="276" w:lineRule="auto"/>
    </w:pPr>
    <w:rPr>
      <w:rFonts w:cs="Times New Roman"/>
      <w:color w:val="FFFFFF"/>
      <w:sz w:val="22"/>
      <w:szCs w:val="24"/>
    </w:rPr>
  </w:style>
  <w:style w:type="paragraph" w:customStyle="1" w:styleId="TableTextRight">
    <w:name w:val="Table Text Right"/>
    <w:basedOn w:val="Normal"/>
    <w:rsid w:val="00E33ED6"/>
    <w:pPr>
      <w:autoSpaceDE/>
      <w:autoSpaceDN/>
      <w:adjustRightInd/>
      <w:spacing w:before="60" w:after="40"/>
      <w:jc w:val="right"/>
    </w:pPr>
    <w:rPr>
      <w:rFonts w:cs="Times New Roman"/>
      <w:szCs w:val="24"/>
    </w:rPr>
  </w:style>
  <w:style w:type="paragraph" w:customStyle="1" w:styleId="ImprintPageText">
    <w:name w:val="Imprint Page Text"/>
    <w:basedOn w:val="Normal"/>
    <w:rsid w:val="007E7F07"/>
    <w:pPr>
      <w:autoSpaceDE/>
      <w:autoSpaceDN/>
      <w:adjustRightInd/>
      <w:spacing w:after="120" w:line="276" w:lineRule="auto"/>
    </w:pPr>
    <w:rPr>
      <w:color w:val="000000"/>
      <w:szCs w:val="18"/>
    </w:rPr>
  </w:style>
  <w:style w:type="paragraph" w:styleId="z-BottomofForm">
    <w:name w:val="HTML Bottom of Form"/>
    <w:basedOn w:val="Normal"/>
    <w:next w:val="Normal"/>
    <w:hidden/>
    <w:rsid w:val="008C1302"/>
    <w:pPr>
      <w:pBdr>
        <w:top w:val="single" w:sz="6" w:space="1" w:color="auto"/>
      </w:pBdr>
      <w:autoSpaceDE/>
      <w:autoSpaceDN/>
      <w:adjustRightInd/>
      <w:jc w:val="center"/>
    </w:pPr>
    <w:rPr>
      <w:vanish/>
    </w:rPr>
  </w:style>
  <w:style w:type="paragraph" w:customStyle="1" w:styleId="HeadingHidden">
    <w:name w:val="Heading Hidden"/>
    <w:basedOn w:val="Heading"/>
    <w:next w:val="BodyText"/>
    <w:semiHidden/>
    <w:rsid w:val="007E7F07"/>
    <w:pPr>
      <w:pageBreakBefore w:val="0"/>
    </w:pPr>
  </w:style>
  <w:style w:type="table" w:customStyle="1" w:styleId="TealHorizontalTable">
    <w:name w:val="Teal Horizontal Table"/>
    <w:basedOn w:val="TableNormal"/>
    <w:rsid w:val="00D17252"/>
    <w:rPr>
      <w:rFonts w:ascii="Arial"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styleId="z-TopofForm">
    <w:name w:val="HTML Top of Form"/>
    <w:basedOn w:val="Normal"/>
    <w:next w:val="Normal"/>
    <w:hidden/>
    <w:rsid w:val="008C1302"/>
    <w:pPr>
      <w:pBdr>
        <w:bottom w:val="single" w:sz="6" w:space="1" w:color="auto"/>
      </w:pBdr>
      <w:autoSpaceDE/>
      <w:autoSpaceDN/>
      <w:adjustRightInd/>
      <w:jc w:val="center"/>
    </w:pPr>
    <w:rPr>
      <w:vanish/>
    </w:rPr>
  </w:style>
  <w:style w:type="table" w:customStyle="1" w:styleId="NavyGridTable">
    <w:name w:val="Navy Grid Table"/>
    <w:basedOn w:val="TableNormal"/>
    <w:rsid w:val="001513B3"/>
    <w:pPr>
      <w:keepLines/>
      <w:widowControl w:val="0"/>
    </w:pPr>
    <w:rPr>
      <w:rFonts w:ascii="Arial"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rPr>
      <w:cantSplit/>
    </w:trPr>
    <w:tblStylePr w:type="firstRow">
      <w:rPr>
        <w:color w:val="FFFFFF"/>
      </w:rPr>
      <w:tblPr/>
      <w:tcPr>
        <w:tcBorders>
          <w:insideV w:val="single" w:sz="4" w:space="0" w:color="FFFFFF"/>
        </w:tcBorders>
        <w:shd w:val="clear" w:color="auto" w:fill="304F92"/>
      </w:tcPr>
    </w:tblStylePr>
  </w:style>
  <w:style w:type="table" w:customStyle="1" w:styleId="NavyAlternatingTable">
    <w:name w:val="Navy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paragraph" w:customStyle="1" w:styleId="NoHeading3">
    <w:name w:val="No. Heading 3"/>
    <w:basedOn w:val="Heading3"/>
    <w:next w:val="BodyText"/>
    <w:rsid w:val="00262E27"/>
    <w:pPr>
      <w:numPr>
        <w:ilvl w:val="2"/>
        <w:numId w:val="17"/>
      </w:numPr>
    </w:pPr>
  </w:style>
  <w:style w:type="table" w:customStyle="1" w:styleId="TealAlternatingTable">
    <w:name w:val="Teal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character" w:customStyle="1" w:styleId="Heading1Char">
    <w:name w:val="Heading 1 Char"/>
    <w:link w:val="Heading1"/>
    <w:locked/>
    <w:rsid w:val="009E57BC"/>
    <w:rPr>
      <w:rFonts w:ascii="Arial" w:hAnsi="Arial"/>
      <w:b/>
      <w:color w:val="304F92"/>
      <w:sz w:val="36"/>
      <w:szCs w:val="36"/>
      <w:lang w:val="en-AU" w:eastAsia="en-AU" w:bidi="ar-SA"/>
    </w:r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table" w:customStyle="1" w:styleId="TealGridTable">
    <w:name w:val="Teal Grid Table"/>
    <w:basedOn w:val="TableNormal"/>
    <w:rsid w:val="00E33ED6"/>
    <w:rPr>
      <w:rFonts w:ascii="Arial"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character" w:customStyle="1" w:styleId="Heading2Char">
    <w:name w:val="Heading 2 Char"/>
    <w:link w:val="Heading2"/>
    <w:locked/>
    <w:rsid w:val="009E57BC"/>
    <w:rPr>
      <w:rFonts w:ascii="Arial" w:hAnsi="Arial"/>
      <w:b/>
      <w:color w:val="4A757F"/>
      <w:sz w:val="32"/>
      <w:szCs w:val="24"/>
      <w:lang w:val="en-AU" w:eastAsia="en-AU" w:bidi="ar-SA"/>
    </w:rPr>
  </w:style>
  <w:style w:type="character" w:customStyle="1" w:styleId="Heading3Char">
    <w:name w:val="Heading 3 Char"/>
    <w:link w:val="Heading3"/>
    <w:locked/>
    <w:rsid w:val="009E57BC"/>
    <w:rPr>
      <w:rFonts w:ascii="Arial" w:hAnsi="Arial"/>
      <w:b/>
      <w:color w:val="0F9AA1"/>
      <w:sz w:val="28"/>
      <w:szCs w:val="24"/>
      <w:lang w:val="en-AU" w:eastAsia="en-AU" w:bidi="ar-SA"/>
    </w:rPr>
  </w:style>
  <w:style w:type="character" w:customStyle="1" w:styleId="Heading4Char">
    <w:name w:val="Heading 4 Char"/>
    <w:link w:val="Heading4"/>
    <w:locked/>
    <w:rsid w:val="009E57BC"/>
    <w:rPr>
      <w:rFonts w:ascii="Arial" w:hAnsi="Arial"/>
      <w:b/>
      <w:sz w:val="24"/>
      <w:szCs w:val="24"/>
      <w:lang w:val="en-AU" w:eastAsia="en-AU" w:bidi="ar-SA"/>
    </w:rPr>
  </w:style>
  <w:style w:type="character" w:customStyle="1" w:styleId="BodyTextChar">
    <w:name w:val="Body Text Char"/>
    <w:link w:val="BodyText"/>
    <w:locked/>
    <w:rsid w:val="009E57BC"/>
    <w:rPr>
      <w:rFonts w:ascii="Arial" w:hAnsi="Arial"/>
      <w:sz w:val="22"/>
      <w:szCs w:val="24"/>
      <w:lang w:val="en-AU" w:eastAsia="en-AU" w:bidi="ar-SA"/>
    </w:rPr>
  </w:style>
  <w:style w:type="paragraph" w:customStyle="1" w:styleId="TableHeadingCentre">
    <w:name w:val="Table Heading Centre"/>
    <w:basedOn w:val="TableTextCentre"/>
    <w:rsid w:val="009E57BC"/>
    <w:rPr>
      <w:b/>
    </w:rPr>
  </w:style>
  <w:style w:type="paragraph" w:customStyle="1" w:styleId="AppendixHeading1">
    <w:name w:val="Appendix Heading 1"/>
    <w:basedOn w:val="Heading"/>
    <w:next w:val="BodyText"/>
    <w:rsid w:val="00FE7DEB"/>
    <w:pPr>
      <w:numPr>
        <w:numId w:val="21"/>
      </w:numPr>
      <w:spacing w:before="200"/>
    </w:pPr>
  </w:style>
  <w:style w:type="paragraph" w:customStyle="1" w:styleId="AppendixHeading2">
    <w:name w:val="Appendix Heading 2"/>
    <w:basedOn w:val="Heading2"/>
    <w:next w:val="BodyText"/>
    <w:rsid w:val="004D4D61"/>
    <w:pPr>
      <w:spacing w:before="280" w:after="140"/>
    </w:pPr>
  </w:style>
  <w:style w:type="paragraph" w:customStyle="1" w:styleId="AppendixHeading3">
    <w:name w:val="Appendix Heading 3"/>
    <w:basedOn w:val="Heading3"/>
    <w:next w:val="BodyText"/>
    <w:rsid w:val="004D4D61"/>
    <w:pPr>
      <w:spacing w:before="240" w:after="120"/>
    </w:pPr>
    <w:rPr>
      <w:rFonts w:ascii="Arial Bold" w:hAnsi="Arial Bold"/>
      <w:b w:val="0"/>
    </w:rPr>
  </w:style>
  <w:style w:type="character" w:styleId="CommentReference">
    <w:name w:val="annotation reference"/>
    <w:rsid w:val="00536912"/>
    <w:rPr>
      <w:sz w:val="16"/>
      <w:szCs w:val="16"/>
    </w:rPr>
  </w:style>
  <w:style w:type="paragraph" w:styleId="CommentText">
    <w:name w:val="annotation text"/>
    <w:basedOn w:val="Normal"/>
    <w:link w:val="CommentTextChar"/>
    <w:rsid w:val="00536912"/>
    <w:pPr>
      <w:autoSpaceDE/>
      <w:autoSpaceDN/>
      <w:adjustRightInd/>
    </w:pPr>
    <w:rPr>
      <w:rFonts w:cs="Times New Roman"/>
      <w:szCs w:val="20"/>
    </w:rPr>
  </w:style>
  <w:style w:type="character" w:customStyle="1" w:styleId="CommentTextChar">
    <w:name w:val="Comment Text Char"/>
    <w:link w:val="CommentText"/>
    <w:rsid w:val="00536912"/>
    <w:rPr>
      <w:rFonts w:ascii="Arial" w:hAnsi="Arial"/>
    </w:rPr>
  </w:style>
  <w:style w:type="paragraph" w:styleId="BalloonText">
    <w:name w:val="Balloon Text"/>
    <w:basedOn w:val="Normal"/>
    <w:link w:val="BalloonTextChar"/>
    <w:rsid w:val="00536912"/>
    <w:pPr>
      <w:autoSpaceDE/>
      <w:autoSpaceDN/>
      <w:adjustRightInd/>
    </w:pPr>
    <w:rPr>
      <w:rFonts w:ascii="Tahoma" w:hAnsi="Tahoma" w:cs="Tahoma"/>
    </w:rPr>
  </w:style>
  <w:style w:type="character" w:customStyle="1" w:styleId="BalloonTextChar">
    <w:name w:val="Balloon Text Char"/>
    <w:link w:val="BalloonText"/>
    <w:rsid w:val="00536912"/>
    <w:rPr>
      <w:rFonts w:ascii="Tahoma" w:hAnsi="Tahoma" w:cs="Tahoma"/>
      <w:sz w:val="16"/>
      <w:szCs w:val="16"/>
    </w:rPr>
  </w:style>
  <w:style w:type="paragraph" w:styleId="CommentSubject">
    <w:name w:val="annotation subject"/>
    <w:basedOn w:val="CommentText"/>
    <w:next w:val="CommentText"/>
    <w:link w:val="CommentSubjectChar"/>
    <w:rsid w:val="00FC5C36"/>
    <w:rPr>
      <w:b/>
      <w:bCs/>
    </w:rPr>
  </w:style>
  <w:style w:type="character" w:customStyle="1" w:styleId="CommentSubjectChar">
    <w:name w:val="Comment Subject Char"/>
    <w:link w:val="CommentSubject"/>
    <w:rsid w:val="00FC5C36"/>
    <w:rPr>
      <w:rFonts w:ascii="Arial" w:hAnsi="Arial"/>
      <w:b/>
      <w:bCs/>
    </w:rPr>
  </w:style>
  <w:style w:type="paragraph" w:customStyle="1" w:styleId="Bulletcircle">
    <w:name w:val="Bullet circle"/>
    <w:basedOn w:val="BodyText"/>
    <w:rsid w:val="00BF29CF"/>
    <w:pPr>
      <w:widowControl w:val="0"/>
      <w:numPr>
        <w:numId w:val="22"/>
      </w:numPr>
      <w:spacing w:before="60" w:after="60" w:line="280" w:lineRule="atLeast"/>
    </w:pPr>
    <w:rPr>
      <w:szCs w:val="20"/>
    </w:rPr>
  </w:style>
  <w:style w:type="paragraph" w:customStyle="1" w:styleId="Bulletdash">
    <w:name w:val="Bullet dash"/>
    <w:basedOn w:val="BodyText"/>
    <w:link w:val="BulletdashChar"/>
    <w:rsid w:val="00BF29CF"/>
    <w:pPr>
      <w:widowControl w:val="0"/>
      <w:numPr>
        <w:ilvl w:val="1"/>
        <w:numId w:val="22"/>
      </w:numPr>
      <w:spacing w:before="60" w:after="60" w:line="280" w:lineRule="atLeast"/>
    </w:pPr>
    <w:rPr>
      <w:szCs w:val="20"/>
    </w:rPr>
  </w:style>
  <w:style w:type="paragraph" w:customStyle="1" w:styleId="Bulletopencircle">
    <w:name w:val="Bullet open circle"/>
    <w:basedOn w:val="BodyText"/>
    <w:rsid w:val="00BF29CF"/>
    <w:pPr>
      <w:widowControl w:val="0"/>
      <w:numPr>
        <w:ilvl w:val="2"/>
        <w:numId w:val="22"/>
      </w:numPr>
      <w:spacing w:before="60" w:after="60" w:line="280" w:lineRule="atLeast"/>
    </w:pPr>
    <w:rPr>
      <w:szCs w:val="20"/>
    </w:rPr>
  </w:style>
  <w:style w:type="character" w:customStyle="1" w:styleId="BulletdashChar">
    <w:name w:val="Bullet dash Char"/>
    <w:link w:val="Bulletdash"/>
    <w:rsid w:val="00BF29CF"/>
    <w:rPr>
      <w:rFonts w:ascii="Arial" w:hAnsi="Arial"/>
      <w:sz w:val="22"/>
    </w:rPr>
  </w:style>
  <w:style w:type="paragraph" w:styleId="NoSpacing">
    <w:name w:val="No Spacing"/>
    <w:link w:val="NoSpacingChar"/>
    <w:uiPriority w:val="1"/>
    <w:qFormat/>
    <w:rsid w:val="00CC63D4"/>
    <w:rPr>
      <w:rFonts w:ascii="Calibri" w:eastAsia="Calibri" w:hAnsi="Calibri"/>
      <w:sz w:val="22"/>
      <w:szCs w:val="22"/>
      <w:lang w:eastAsia="en-US"/>
    </w:rPr>
  </w:style>
  <w:style w:type="table" w:customStyle="1" w:styleId="LightListGrid-Accent1">
    <w:name w:val="Light List Grid - Accent 1"/>
    <w:basedOn w:val="LightList-Accent1"/>
    <w:uiPriority w:val="99"/>
    <w:rsid w:val="00B3222F"/>
    <w:tblPr>
      <w:tblBorders>
        <w:top w:val="none" w:sz="0" w:space="0" w:color="auto"/>
        <w:left w:val="none" w:sz="0" w:space="0" w:color="auto"/>
        <w:bottom w:val="none" w:sz="0" w:space="0" w:color="auto"/>
        <w:right w:val="none" w:sz="0" w:space="0" w:color="auto"/>
        <w:insideH w:val="single" w:sz="8" w:space="0" w:color="4F81BD"/>
        <w:insideV w:val="single" w:sz="8" w:space="0" w:color="4F81BD"/>
      </w:tblBorders>
    </w:tblPr>
    <w:trPr>
      <w:cantSplit/>
    </w:trPr>
    <w:tblStylePr w:type="firstRow">
      <w:pPr>
        <w:keepNext/>
        <w:wordWrap/>
        <w:spacing w:before="0" w:beforeAutospacing="0" w:after="0" w:afterAutospacing="0" w:line="240" w:lineRule="auto"/>
      </w:pPr>
      <w:rPr>
        <w:b/>
        <w:bCs/>
        <w:color w:val="FFFFFF"/>
      </w:rPr>
      <w:tblPr/>
      <w:trPr>
        <w:cantSplit/>
        <w:tblHeader/>
      </w:tr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B3222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echar">
    <w:name w:val="Techar"/>
    <w:uiPriority w:val="1"/>
    <w:qFormat/>
    <w:rsid w:val="005C549B"/>
    <w:rPr>
      <w:b/>
      <w:noProof/>
      <w:lang w:val="en-AU"/>
    </w:rPr>
  </w:style>
  <w:style w:type="character" w:customStyle="1" w:styleId="ArialPasteStyle">
    <w:name w:val="ArialPasteStyle"/>
    <w:uiPriority w:val="99"/>
    <w:rsid w:val="00CE45C5"/>
    <w:rPr>
      <w:sz w:val="16"/>
      <w:szCs w:val="16"/>
    </w:rPr>
  </w:style>
  <w:style w:type="paragraph" w:customStyle="1" w:styleId="Bodystylefordocumentdetails">
    <w:name w:val="Body style for document details"/>
    <w:basedOn w:val="BodyText"/>
    <w:semiHidden/>
    <w:rsid w:val="008D384F"/>
    <w:pPr>
      <w:widowControl w:val="0"/>
      <w:tabs>
        <w:tab w:val="left" w:pos="1701"/>
      </w:tabs>
      <w:spacing w:before="60" w:line="280" w:lineRule="atLeast"/>
    </w:pPr>
    <w:rPr>
      <w:szCs w:val="20"/>
    </w:rPr>
  </w:style>
  <w:style w:type="paragraph" w:customStyle="1" w:styleId="Heading2nonumber">
    <w:name w:val="Heading 2 no number"/>
    <w:basedOn w:val="Heading2"/>
    <w:next w:val="Normal"/>
    <w:link w:val="Heading2nonumberChar"/>
    <w:rsid w:val="008D384F"/>
    <w:pPr>
      <w:spacing w:before="360" w:after="60"/>
      <w:outlineLvl w:val="9"/>
    </w:pPr>
    <w:rPr>
      <w:rFonts w:ascii="Arial Narrow" w:hAnsi="Arial Narrow"/>
      <w:snapToGrid w:val="0"/>
      <w:kern w:val="28"/>
      <w:sz w:val="28"/>
      <w:szCs w:val="32"/>
      <w:lang w:eastAsia="en-US"/>
    </w:rPr>
  </w:style>
  <w:style w:type="character" w:customStyle="1" w:styleId="Heading2nonumberChar">
    <w:name w:val="Heading 2 no number Char"/>
    <w:link w:val="Heading2nonumber"/>
    <w:rsid w:val="008D384F"/>
    <w:rPr>
      <w:rFonts w:ascii="Arial Narrow" w:hAnsi="Arial Narrow"/>
      <w:b/>
      <w:snapToGrid w:val="0"/>
      <w:color w:val="4A757F"/>
      <w:kern w:val="28"/>
      <w:sz w:val="28"/>
      <w:szCs w:val="32"/>
      <w:lang w:eastAsia="en-US"/>
    </w:rPr>
  </w:style>
  <w:style w:type="paragraph" w:styleId="Revision">
    <w:name w:val="Revision"/>
    <w:hidden/>
    <w:uiPriority w:val="99"/>
    <w:semiHidden/>
    <w:rsid w:val="0016081A"/>
    <w:rPr>
      <w:rFonts w:ascii="Arial" w:hAnsi="Arial" w:cs="Arial"/>
      <w:szCs w:val="16"/>
    </w:rPr>
  </w:style>
  <w:style w:type="character" w:customStyle="1" w:styleId="st">
    <w:name w:val="st"/>
    <w:rsid w:val="00746088"/>
  </w:style>
  <w:style w:type="character" w:customStyle="1" w:styleId="NoSpacingChar">
    <w:name w:val="No Spacing Char"/>
    <w:link w:val="NoSpacing"/>
    <w:uiPriority w:val="1"/>
    <w:rsid w:val="00F37CEC"/>
    <w:rPr>
      <w:rFonts w:ascii="Calibri" w:eastAsia="Calibri" w:hAnsi="Calibri"/>
      <w:sz w:val="22"/>
      <w:szCs w:val="22"/>
      <w:lang w:eastAsia="en-US"/>
    </w:rPr>
  </w:style>
  <w:style w:type="character" w:customStyle="1" w:styleId="HeaderChar">
    <w:name w:val="Header Char"/>
    <w:basedOn w:val="DefaultParagraphFont"/>
    <w:link w:val="Header"/>
    <w:uiPriority w:val="99"/>
    <w:rsid w:val="00ED0D7F"/>
    <w:rPr>
      <w:rFonts w:ascii="Arial" w:hAnsi="Arial"/>
      <w:sz w:val="22"/>
      <w:szCs w:val="24"/>
    </w:rPr>
  </w:style>
  <w:style w:type="paragraph" w:customStyle="1" w:styleId="Default">
    <w:name w:val="Default"/>
    <w:rsid w:val="00E26B4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D12"/>
    <w:pPr>
      <w:autoSpaceDE w:val="0"/>
      <w:autoSpaceDN w:val="0"/>
      <w:adjustRightInd w:val="0"/>
    </w:pPr>
    <w:rPr>
      <w:rFonts w:ascii="Arial" w:hAnsi="Arial" w:cs="Arial"/>
      <w:szCs w:val="16"/>
    </w:rPr>
  </w:style>
  <w:style w:type="paragraph" w:styleId="Heading1">
    <w:name w:val="heading 1"/>
    <w:next w:val="BodyText"/>
    <w:link w:val="Heading1Char"/>
    <w:qFormat/>
    <w:rsid w:val="00B41E84"/>
    <w:pPr>
      <w:keepNext/>
      <w:spacing w:before="480" w:after="240"/>
      <w:outlineLvl w:val="0"/>
    </w:pPr>
    <w:rPr>
      <w:rFonts w:ascii="Arial" w:hAnsi="Arial"/>
      <w:b/>
      <w:color w:val="304F92"/>
      <w:sz w:val="36"/>
      <w:szCs w:val="36"/>
    </w:rPr>
  </w:style>
  <w:style w:type="paragraph" w:styleId="Heading2">
    <w:name w:val="heading 2"/>
    <w:next w:val="BodyText"/>
    <w:link w:val="Heading2Char"/>
    <w:qFormat/>
    <w:rsid w:val="00F02B8C"/>
    <w:pPr>
      <w:keepNext/>
      <w:spacing w:before="400" w:after="200"/>
      <w:outlineLvl w:val="1"/>
    </w:pPr>
    <w:rPr>
      <w:rFonts w:ascii="Arial" w:hAnsi="Arial"/>
      <w:b/>
      <w:color w:val="4A757F"/>
      <w:sz w:val="32"/>
      <w:szCs w:val="24"/>
    </w:rPr>
  </w:style>
  <w:style w:type="paragraph" w:styleId="Heading3">
    <w:name w:val="heading 3"/>
    <w:next w:val="BodyText"/>
    <w:link w:val="Heading3Char"/>
    <w:qFormat/>
    <w:rsid w:val="00F02B8C"/>
    <w:pPr>
      <w:keepNext/>
      <w:spacing w:before="280" w:after="140"/>
      <w:outlineLvl w:val="2"/>
    </w:pPr>
    <w:rPr>
      <w:rFonts w:ascii="Arial" w:hAnsi="Arial"/>
      <w:b/>
      <w:color w:val="0F9AA1"/>
      <w:sz w:val="28"/>
      <w:szCs w:val="24"/>
    </w:rPr>
  </w:style>
  <w:style w:type="paragraph" w:styleId="Heading4">
    <w:name w:val="heading 4"/>
    <w:next w:val="BodyText"/>
    <w:link w:val="Heading4Char"/>
    <w:qFormat/>
    <w:rsid w:val="00F02B8C"/>
    <w:pPr>
      <w:keepNext/>
      <w:spacing w:before="240" w:after="120"/>
      <w:outlineLvl w:val="3"/>
    </w:pPr>
    <w:rPr>
      <w:rFonts w:ascii="Arial" w:hAnsi="Arial"/>
      <w:b/>
      <w:sz w:val="24"/>
      <w:szCs w:val="24"/>
    </w:rPr>
  </w:style>
  <w:style w:type="paragraph" w:styleId="Heading5">
    <w:name w:val="heading 5"/>
    <w:next w:val="BodyText"/>
    <w:qFormat/>
    <w:rsid w:val="00BA354E"/>
    <w:pPr>
      <w:keepNext/>
      <w:keepLines/>
      <w:spacing w:before="240" w:after="120"/>
      <w:outlineLvl w:val="4"/>
    </w:pPr>
    <w:rPr>
      <w:rFonts w:ascii="Arial" w:hAnsi="Arial"/>
      <w:b/>
      <w:sz w:val="22"/>
      <w:szCs w:val="24"/>
    </w:rPr>
  </w:style>
  <w:style w:type="paragraph" w:styleId="Heading6">
    <w:name w:val="heading 6"/>
    <w:next w:val="BodyText"/>
    <w:qFormat/>
    <w:rsid w:val="00BA354E"/>
    <w:pPr>
      <w:keepNext/>
      <w:spacing w:before="240" w:after="120"/>
      <w:outlineLvl w:val="5"/>
    </w:pPr>
    <w:rPr>
      <w:rFonts w:ascii="Arial" w:hAnsi="Arial"/>
      <w:bCs/>
      <w:i/>
      <w:color w:val="003058"/>
      <w:sz w:val="22"/>
      <w:szCs w:val="22"/>
    </w:rPr>
  </w:style>
  <w:style w:type="paragraph" w:styleId="Heading7">
    <w:name w:val="heading 7"/>
    <w:basedOn w:val="Normal"/>
    <w:next w:val="Normal"/>
    <w:qFormat/>
    <w:rsid w:val="007E7F07"/>
    <w:pPr>
      <w:numPr>
        <w:ilvl w:val="6"/>
        <w:numId w:val="4"/>
      </w:numPr>
      <w:autoSpaceDE/>
      <w:autoSpaceDN/>
      <w:adjustRightInd/>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7E7F07"/>
    <w:pPr>
      <w:numPr>
        <w:ilvl w:val="7"/>
        <w:numId w:val="4"/>
      </w:numPr>
      <w:autoSpaceDE/>
      <w:autoSpaceDN/>
      <w:adjustRightInd/>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7E7F07"/>
    <w:pPr>
      <w:numPr>
        <w:ilvl w:val="8"/>
        <w:numId w:val="4"/>
      </w:numPr>
      <w:autoSpaceDE/>
      <w:autoSpaceDN/>
      <w:adjustRightInd/>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F07"/>
    <w:pPr>
      <w:autoSpaceDE/>
      <w:autoSpaceDN/>
      <w:adjustRightInd/>
      <w:spacing w:before="120" w:after="120" w:line="276" w:lineRule="auto"/>
    </w:pPr>
    <w:rPr>
      <w:rFonts w:cs="Times New Roman"/>
      <w:sz w:val="22"/>
      <w:szCs w:val="24"/>
    </w:rPr>
  </w:style>
  <w:style w:type="paragraph" w:styleId="BodyText2">
    <w:name w:val="Body Text 2"/>
    <w:basedOn w:val="BodyText"/>
    <w:semiHidden/>
    <w:rsid w:val="007E7F07"/>
    <w:rPr>
      <w:lang w:eastAsia="en-US"/>
    </w:rPr>
  </w:style>
  <w:style w:type="paragraph" w:styleId="Header">
    <w:name w:val="header"/>
    <w:basedOn w:val="Normal"/>
    <w:link w:val="HeaderChar"/>
    <w:uiPriority w:val="99"/>
    <w:rsid w:val="007E7F07"/>
    <w:pPr>
      <w:tabs>
        <w:tab w:val="center" w:pos="4320"/>
        <w:tab w:val="right" w:pos="8640"/>
      </w:tabs>
      <w:autoSpaceDE/>
      <w:autoSpaceDN/>
      <w:adjustRightInd/>
    </w:pPr>
    <w:rPr>
      <w:rFonts w:cs="Times New Roman"/>
      <w:sz w:val="22"/>
      <w:szCs w:val="24"/>
    </w:rPr>
  </w:style>
  <w:style w:type="paragraph" w:styleId="ListBullet">
    <w:name w:val="List Bullet"/>
    <w:qFormat/>
    <w:rsid w:val="000277C5"/>
    <w:pPr>
      <w:numPr>
        <w:numId w:val="16"/>
      </w:numPr>
      <w:spacing w:before="60" w:after="60" w:line="276" w:lineRule="auto"/>
    </w:pPr>
    <w:rPr>
      <w:rFonts w:ascii="Arial" w:hAnsi="Arial"/>
      <w:snapToGrid w:val="0"/>
      <w:sz w:val="22"/>
      <w:szCs w:val="24"/>
    </w:rPr>
  </w:style>
  <w:style w:type="table" w:styleId="TableGrid">
    <w:name w:val="Table Grid"/>
    <w:basedOn w:val="TableNormal"/>
    <w:uiPriority w:val="59"/>
    <w:rsid w:val="007E7F07"/>
    <w:rPr>
      <w:rFonts w:ascii="Arial" w:hAnsi="Arial"/>
    </w:rPr>
    <w:tblPr>
      <w:tblInd w:w="108" w:type="dxa"/>
    </w:tblPr>
    <w:trPr>
      <w:cantSplit/>
      <w:tblHeader/>
    </w:trPr>
  </w:style>
  <w:style w:type="paragraph" w:styleId="TOC2">
    <w:name w:val="toc 2"/>
    <w:basedOn w:val="Normal"/>
    <w:next w:val="Normal"/>
    <w:uiPriority w:val="39"/>
    <w:rsid w:val="008C6A73"/>
    <w:pPr>
      <w:tabs>
        <w:tab w:val="left" w:pos="1134"/>
        <w:tab w:val="right" w:leader="dot" w:pos="8505"/>
      </w:tabs>
      <w:autoSpaceDE/>
      <w:autoSpaceDN/>
      <w:adjustRightInd/>
      <w:spacing w:before="60"/>
      <w:ind w:left="567" w:right="567"/>
    </w:pPr>
    <w:rPr>
      <w:rFonts w:cs="Times New Roman"/>
      <w:noProof/>
      <w:sz w:val="22"/>
      <w:szCs w:val="24"/>
    </w:rPr>
  </w:style>
  <w:style w:type="paragraph" w:customStyle="1" w:styleId="TableBullet">
    <w:name w:val="Table Bullet"/>
    <w:basedOn w:val="TableTextLeft"/>
    <w:rsid w:val="000277C5"/>
    <w:pPr>
      <w:numPr>
        <w:numId w:val="18"/>
      </w:numPr>
    </w:pPr>
  </w:style>
  <w:style w:type="paragraph" w:customStyle="1" w:styleId="TableTextLeft">
    <w:name w:val="Table Text Left"/>
    <w:basedOn w:val="Normal"/>
    <w:link w:val="TableTextLeftCharChar"/>
    <w:rsid w:val="007E7F07"/>
    <w:pPr>
      <w:autoSpaceDE/>
      <w:autoSpaceDN/>
      <w:adjustRightInd/>
      <w:spacing w:before="60" w:after="40"/>
    </w:pPr>
    <w:rPr>
      <w:rFonts w:eastAsia="MS Mincho" w:cs="Times New Roman"/>
      <w:szCs w:val="24"/>
      <w:lang w:eastAsia="en-US"/>
    </w:rPr>
  </w:style>
  <w:style w:type="character" w:customStyle="1" w:styleId="TableTextLeftCharChar">
    <w:name w:val="Table Text Left Char Char"/>
    <w:link w:val="TableTextLeft"/>
    <w:rsid w:val="007E7F07"/>
    <w:rPr>
      <w:rFonts w:ascii="Arial" w:eastAsia="MS Mincho" w:hAnsi="Arial"/>
      <w:szCs w:val="24"/>
      <w:lang w:val="en-AU" w:eastAsia="en-US" w:bidi="ar-SA"/>
    </w:rPr>
  </w:style>
  <w:style w:type="character" w:styleId="Hyperlink">
    <w:name w:val="Hyperlink"/>
    <w:uiPriority w:val="99"/>
    <w:rsid w:val="007E7F07"/>
    <w:rPr>
      <w:color w:val="0000FF"/>
      <w:u w:val="single"/>
    </w:rPr>
  </w:style>
  <w:style w:type="numbering" w:styleId="111111">
    <w:name w:val="Outline List 2"/>
    <w:basedOn w:val="NoList"/>
    <w:semiHidden/>
    <w:rsid w:val="007E7F07"/>
    <w:pPr>
      <w:numPr>
        <w:numId w:val="1"/>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8C6A73"/>
    <w:pPr>
      <w:tabs>
        <w:tab w:val="left" w:pos="567"/>
        <w:tab w:val="right" w:leader="dot" w:pos="8505"/>
      </w:tabs>
      <w:autoSpaceDE/>
      <w:autoSpaceDN/>
      <w:adjustRightInd/>
      <w:spacing w:before="120"/>
      <w:ind w:right="567"/>
    </w:pPr>
    <w:rPr>
      <w:rFonts w:cs="Times New Roman"/>
      <w:noProof/>
      <w:sz w:val="24"/>
      <w:szCs w:val="24"/>
    </w:rPr>
  </w:style>
  <w:style w:type="character" w:customStyle="1" w:styleId="Date1">
    <w:name w:val="Date1"/>
    <w:basedOn w:val="DefaultParagraphFont"/>
    <w:semiHidden/>
    <w:rsid w:val="007E7F07"/>
  </w:style>
  <w:style w:type="paragraph" w:customStyle="1" w:styleId="Heading">
    <w:name w:val="Heading"/>
    <w:basedOn w:val="Heading1"/>
    <w:next w:val="BodyText"/>
    <w:qFormat/>
    <w:rsid w:val="00A75E1A"/>
    <w:pPr>
      <w:pageBreakBefore/>
    </w:pPr>
    <w:rPr>
      <w:noProof/>
    </w:rPr>
  </w:style>
  <w:style w:type="paragraph" w:customStyle="1" w:styleId="TableText">
    <w:name w:val="Table Text"/>
    <w:basedOn w:val="BodyText"/>
    <w:link w:val="TableTextChar"/>
    <w:qFormat/>
    <w:rsid w:val="00BA03B5"/>
    <w:pPr>
      <w:widowControl w:val="0"/>
      <w:spacing w:before="60" w:after="60" w:line="280" w:lineRule="atLeast"/>
      <w:contextualSpacing/>
    </w:pPr>
    <w:rPr>
      <w:iCs/>
      <w:kern w:val="28"/>
      <w:sz w:val="20"/>
      <w:szCs w:val="20"/>
      <w:lang w:eastAsia="en-US"/>
    </w:r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0277C5"/>
    <w:pPr>
      <w:numPr>
        <w:ilvl w:val="5"/>
        <w:numId w:val="17"/>
      </w:numPr>
      <w:autoSpaceDE/>
      <w:autoSpaceDN/>
      <w:adjustRightInd/>
      <w:spacing w:before="60" w:after="60" w:line="276" w:lineRule="auto"/>
    </w:pPr>
    <w:rPr>
      <w:rFonts w:cs="Times New Roman"/>
      <w:color w:val="000000"/>
      <w:sz w:val="22"/>
      <w:szCs w:val="24"/>
    </w:rPr>
  </w:style>
  <w:style w:type="paragraph" w:styleId="Footer">
    <w:name w:val="footer"/>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autoSpaceDE/>
      <w:autoSpaceDN/>
      <w:adjustRightInd/>
      <w:ind w:hanging="567"/>
    </w:pPr>
    <w:rPr>
      <w:rFonts w:cs="Times New Roman"/>
      <w:sz w:val="48"/>
      <w:szCs w:val="24"/>
    </w:rPr>
  </w:style>
  <w:style w:type="character" w:customStyle="1" w:styleId="SectionNo">
    <w:name w:val="Section No"/>
    <w:semiHidden/>
    <w:rsid w:val="007E7F07"/>
    <w:rPr>
      <w:rFonts w:ascii="Arial" w:hAnsi="Arial"/>
      <w:b/>
      <w:sz w:val="20"/>
    </w:rPr>
  </w:style>
  <w:style w:type="character" w:customStyle="1" w:styleId="BodyTextItalics">
    <w:name w:val="Body Text Italics"/>
    <w:semiHidden/>
    <w:rsid w:val="007E7F07"/>
    <w:rPr>
      <w:rFonts w:ascii="Arial" w:hAnsi="Arial"/>
      <w:i/>
      <w:sz w:val="20"/>
      <w:lang w:val="en-AU"/>
    </w:rPr>
  </w:style>
  <w:style w:type="character" w:customStyle="1" w:styleId="BoldEmphasis">
    <w:name w:val="Bold Emphasis"/>
    <w:semiHidden/>
    <w:rsid w:val="007E7F07"/>
    <w:rPr>
      <w:b/>
    </w:rPr>
  </w:style>
  <w:style w:type="paragraph" w:styleId="TOC3">
    <w:name w:val="toc 3"/>
    <w:basedOn w:val="Normal"/>
    <w:next w:val="Normal"/>
    <w:uiPriority w:val="39"/>
    <w:rsid w:val="008C6A73"/>
    <w:pPr>
      <w:tabs>
        <w:tab w:val="left" w:pos="1701"/>
        <w:tab w:val="right" w:leader="dot" w:pos="8505"/>
      </w:tabs>
      <w:autoSpaceDE/>
      <w:autoSpaceDN/>
      <w:adjustRightInd/>
      <w:ind w:left="1134" w:right="567"/>
    </w:pPr>
    <w:rPr>
      <w:rFonts w:cs="Times New Roman"/>
      <w:noProof/>
      <w:sz w:val="22"/>
      <w:szCs w:val="24"/>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4A025E"/>
    <w:rPr>
      <w:rFonts w:ascii="Arial"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autoSpaceDE/>
      <w:autoSpaceDN/>
      <w:adjustRightInd/>
      <w:spacing w:after="600"/>
    </w:pPr>
    <w:rPr>
      <w:rFonts w:cs="Times New Roman"/>
      <w:b/>
      <w:color w:val="FFFFFF"/>
      <w:sz w:val="48"/>
      <w:szCs w:val="48"/>
      <w:lang w:eastAsia="en-US"/>
    </w:rPr>
  </w:style>
  <w:style w:type="character" w:customStyle="1" w:styleId="DocProjectName">
    <w:name w:val="DocProjectName"/>
    <w:basedOn w:val="DefaultParagraphFont"/>
    <w:semiHidden/>
    <w:rsid w:val="007E7F07"/>
  </w:style>
  <w:style w:type="paragraph" w:customStyle="1" w:styleId="TableHeading">
    <w:name w:val="Table Heading"/>
    <w:basedOn w:val="TableText"/>
    <w:rsid w:val="00BA03B5"/>
    <w:rPr>
      <w:b/>
    </w:rPr>
  </w:style>
  <w:style w:type="character" w:customStyle="1" w:styleId="DocTitle">
    <w:name w:val="DocTitle"/>
    <w:basedOn w:val="DefaultParagraphFont"/>
    <w:semiHidden/>
    <w:rsid w:val="007E7F07"/>
  </w:style>
  <w:style w:type="character" w:customStyle="1" w:styleId="TableTextChar">
    <w:name w:val="Table Text Char"/>
    <w:link w:val="TableText"/>
    <w:rsid w:val="00BA03B5"/>
    <w:rPr>
      <w:rFonts w:ascii="Arial" w:hAnsi="Arial"/>
      <w:iCs/>
      <w:kern w:val="28"/>
      <w:lang w:eastAsia="en-US"/>
    </w:rPr>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styleId="ListParagraph">
    <w:name w:val="List Paragraph"/>
    <w:basedOn w:val="BodyText"/>
    <w:uiPriority w:val="34"/>
    <w:qFormat/>
    <w:rsid w:val="007E7F07"/>
    <w:pPr>
      <w:numPr>
        <w:numId w:val="14"/>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0277C5"/>
    <w:pPr>
      <w:numPr>
        <w:numId w:val="20"/>
      </w:numPr>
    </w:pPr>
  </w:style>
  <w:style w:type="paragraph" w:customStyle="1" w:styleId="TableListLetter">
    <w:name w:val="Table List Letter"/>
    <w:basedOn w:val="TableTextLeft"/>
    <w:rsid w:val="000277C5"/>
    <w:pPr>
      <w:numPr>
        <w:numId w:val="19"/>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qFormat/>
    <w:rsid w:val="00F02B8C"/>
    <w:pPr>
      <w:spacing w:after="600"/>
      <w:ind w:right="567"/>
      <w:outlineLvl w:val="1"/>
    </w:pPr>
    <w:rPr>
      <w:rFonts w:ascii="Arial" w:hAnsi="Arial" w:cs="Arial"/>
      <w:b/>
      <w:color w:val="FFFFFF"/>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2"/>
      </w:numPr>
    </w:pPr>
  </w:style>
  <w:style w:type="numbering" w:styleId="ArticleSection">
    <w:name w:val="Outline List 3"/>
    <w:basedOn w:val="NoList"/>
    <w:semiHidden/>
    <w:rsid w:val="007E7F07"/>
    <w:pPr>
      <w:numPr>
        <w:numId w:val="3"/>
      </w:numPr>
    </w:pPr>
  </w:style>
  <w:style w:type="paragraph" w:styleId="BlockText">
    <w:name w:val="Block Text"/>
    <w:basedOn w:val="Normal"/>
    <w:semiHidden/>
    <w:rsid w:val="007E7F07"/>
    <w:pPr>
      <w:autoSpaceDE/>
      <w:autoSpaceDN/>
      <w:adjustRightInd/>
      <w:spacing w:after="120"/>
      <w:ind w:left="1440" w:right="1440"/>
    </w:pPr>
    <w:rPr>
      <w:rFonts w:cs="Times New Roman"/>
      <w:sz w:val="22"/>
      <w:szCs w:val="24"/>
    </w:r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autoSpaceDE/>
      <w:autoSpaceDN/>
      <w:adjustRightInd/>
      <w:spacing w:after="120"/>
      <w:ind w:left="283"/>
    </w:pPr>
    <w:rPr>
      <w:rFonts w:cs="Times New Roman"/>
      <w:sz w:val="22"/>
      <w:szCs w:val="24"/>
    </w:r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autoSpaceDE/>
      <w:autoSpaceDN/>
      <w:adjustRightInd/>
      <w:spacing w:after="120" w:line="480" w:lineRule="auto"/>
      <w:ind w:left="283"/>
    </w:pPr>
    <w:rPr>
      <w:rFonts w:cs="Times New Roman"/>
      <w:sz w:val="22"/>
      <w:szCs w:val="24"/>
    </w:rPr>
  </w:style>
  <w:style w:type="paragraph" w:styleId="BodyTextIndent3">
    <w:name w:val="Body Text Indent 3"/>
    <w:basedOn w:val="Normal"/>
    <w:semiHidden/>
    <w:rsid w:val="007E7F07"/>
    <w:pPr>
      <w:autoSpaceDE/>
      <w:autoSpaceDN/>
      <w:adjustRightInd/>
      <w:spacing w:after="120"/>
      <w:ind w:left="283"/>
    </w:pPr>
    <w:rPr>
      <w:rFonts w:cs="Times New Roman"/>
    </w:rPr>
  </w:style>
  <w:style w:type="paragraph" w:styleId="Caption">
    <w:name w:val="caption"/>
    <w:basedOn w:val="Normal"/>
    <w:next w:val="BodyText"/>
    <w:qFormat/>
    <w:rsid w:val="007E7F07"/>
    <w:pPr>
      <w:autoSpaceDE/>
      <w:autoSpaceDN/>
      <w:adjustRightInd/>
      <w:spacing w:before="120" w:after="120"/>
    </w:pPr>
    <w:rPr>
      <w:rFonts w:cs="Times New Roman"/>
      <w:b/>
      <w:bCs/>
      <w:szCs w:val="20"/>
    </w:rPr>
  </w:style>
  <w:style w:type="paragraph" w:styleId="Closing">
    <w:name w:val="Closing"/>
    <w:basedOn w:val="Normal"/>
    <w:semiHidden/>
    <w:rsid w:val="007E7F07"/>
    <w:pPr>
      <w:autoSpaceDE/>
      <w:autoSpaceDN/>
      <w:adjustRightInd/>
      <w:ind w:left="4252"/>
    </w:pPr>
    <w:rPr>
      <w:rFonts w:cs="Times New Roman"/>
      <w:sz w:val="22"/>
      <w:szCs w:val="24"/>
    </w:rPr>
  </w:style>
  <w:style w:type="paragraph" w:styleId="Date">
    <w:name w:val="Date"/>
    <w:basedOn w:val="Normal"/>
    <w:next w:val="Normal"/>
    <w:semiHidden/>
    <w:rsid w:val="007E7F07"/>
    <w:pPr>
      <w:autoSpaceDE/>
      <w:autoSpaceDN/>
      <w:adjustRightInd/>
    </w:pPr>
    <w:rPr>
      <w:rFonts w:cs="Times New Roman"/>
      <w:sz w:val="22"/>
      <w:szCs w:val="24"/>
    </w:rPr>
  </w:style>
  <w:style w:type="paragraph" w:styleId="E-mailSignature">
    <w:name w:val="E-mail Signature"/>
    <w:basedOn w:val="Normal"/>
    <w:semiHidden/>
    <w:rsid w:val="007E7F07"/>
    <w:pPr>
      <w:autoSpaceDE/>
      <w:autoSpaceDN/>
      <w:adjustRightInd/>
    </w:pPr>
    <w:rPr>
      <w:rFonts w:cs="Times New Roman"/>
      <w:sz w:val="22"/>
      <w:szCs w:val="24"/>
    </w:rPr>
  </w:style>
  <w:style w:type="character" w:styleId="Emphasis">
    <w:name w:val="Emphasis"/>
    <w:uiPriority w:val="20"/>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autoSpaceDE/>
      <w:autoSpaceDN/>
      <w:adjustRightInd/>
      <w:ind w:left="2880"/>
    </w:pPr>
    <w:rPr>
      <w:sz w:val="24"/>
      <w:szCs w:val="24"/>
    </w:rPr>
  </w:style>
  <w:style w:type="paragraph" w:styleId="EnvelopeReturn">
    <w:name w:val="envelope return"/>
    <w:basedOn w:val="Normal"/>
    <w:semiHidden/>
    <w:rsid w:val="007E7F07"/>
    <w:pPr>
      <w:autoSpaceDE/>
      <w:autoSpaceDN/>
      <w:adjustRightInd/>
    </w:pPr>
    <w:rPr>
      <w:szCs w:val="20"/>
    </w:rPr>
  </w:style>
  <w:style w:type="character" w:styleId="FollowedHyperlink">
    <w:name w:val="FollowedHyperlink"/>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pPr>
      <w:autoSpaceDE/>
      <w:autoSpaceDN/>
      <w:adjustRightInd/>
    </w:pPr>
    <w:rPr>
      <w:rFonts w:cs="Times New Roman"/>
      <w:i/>
      <w:iCs/>
      <w:sz w:val="22"/>
      <w:szCs w:val="24"/>
    </w:rPr>
  </w:style>
  <w:style w:type="character" w:styleId="HTMLCite">
    <w:name w:val="HTML Cite"/>
    <w:semiHidden/>
    <w:rsid w:val="007E7F07"/>
    <w:rPr>
      <w:i/>
      <w:iCs/>
    </w:rPr>
  </w:style>
  <w:style w:type="character" w:styleId="HTMLCode">
    <w:name w:val="HTML Code"/>
    <w:semiHidden/>
    <w:rsid w:val="007E7F07"/>
    <w:rPr>
      <w:rFonts w:ascii="Courier New" w:hAnsi="Courier New" w:cs="Courier New"/>
      <w:sz w:val="20"/>
      <w:szCs w:val="20"/>
    </w:rPr>
  </w:style>
  <w:style w:type="character" w:styleId="HTMLDefinition">
    <w:name w:val="HTML Definition"/>
    <w:semiHidden/>
    <w:rsid w:val="007E7F07"/>
    <w:rPr>
      <w:i/>
      <w:iCs/>
    </w:rPr>
  </w:style>
  <w:style w:type="character" w:styleId="HTMLKeyboard">
    <w:name w:val="HTML Keyboard"/>
    <w:semiHidden/>
    <w:rsid w:val="007E7F07"/>
    <w:rPr>
      <w:rFonts w:ascii="Courier New" w:hAnsi="Courier New" w:cs="Courier New"/>
      <w:sz w:val="20"/>
      <w:szCs w:val="20"/>
    </w:rPr>
  </w:style>
  <w:style w:type="paragraph" w:styleId="HTMLPreformatted">
    <w:name w:val="HTML Preformatted"/>
    <w:basedOn w:val="Normal"/>
    <w:semiHidden/>
    <w:rsid w:val="007E7F07"/>
    <w:pPr>
      <w:autoSpaceDE/>
      <w:autoSpaceDN/>
      <w:adjustRightInd/>
    </w:pPr>
    <w:rPr>
      <w:rFonts w:ascii="Courier New" w:hAnsi="Courier New" w:cs="Courier New"/>
      <w:szCs w:val="20"/>
    </w:rPr>
  </w:style>
  <w:style w:type="character" w:styleId="HTMLSample">
    <w:name w:val="HTML Sample"/>
    <w:semiHidden/>
    <w:rsid w:val="007E7F07"/>
    <w:rPr>
      <w:rFonts w:ascii="Courier New" w:hAnsi="Courier New" w:cs="Courier New"/>
    </w:rPr>
  </w:style>
  <w:style w:type="character" w:styleId="HTMLTypewriter">
    <w:name w:val="HTML Typewriter"/>
    <w:semiHidden/>
    <w:rsid w:val="007E7F07"/>
    <w:rPr>
      <w:rFonts w:ascii="Courier New" w:hAnsi="Courier New" w:cs="Courier New"/>
      <w:sz w:val="20"/>
      <w:szCs w:val="20"/>
    </w:rPr>
  </w:style>
  <w:style w:type="character" w:styleId="HTMLVariable">
    <w:name w:val="HTML Variable"/>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autoSpaceDE/>
      <w:autoSpaceDN/>
      <w:adjustRightInd/>
      <w:ind w:left="283" w:hanging="283"/>
    </w:pPr>
    <w:rPr>
      <w:rFonts w:cs="Times New Roman"/>
      <w:sz w:val="22"/>
      <w:szCs w:val="24"/>
    </w:rPr>
  </w:style>
  <w:style w:type="paragraph" w:styleId="List2">
    <w:name w:val="List 2"/>
    <w:basedOn w:val="Normal"/>
    <w:semiHidden/>
    <w:rsid w:val="007E7F07"/>
    <w:pPr>
      <w:autoSpaceDE/>
      <w:autoSpaceDN/>
      <w:adjustRightInd/>
      <w:ind w:left="566" w:hanging="283"/>
    </w:pPr>
    <w:rPr>
      <w:rFonts w:cs="Times New Roman"/>
      <w:sz w:val="22"/>
      <w:szCs w:val="24"/>
    </w:rPr>
  </w:style>
  <w:style w:type="paragraph" w:styleId="List3">
    <w:name w:val="List 3"/>
    <w:basedOn w:val="Normal"/>
    <w:semiHidden/>
    <w:rsid w:val="007E7F07"/>
    <w:pPr>
      <w:autoSpaceDE/>
      <w:autoSpaceDN/>
      <w:adjustRightInd/>
      <w:ind w:left="849" w:hanging="283"/>
    </w:pPr>
    <w:rPr>
      <w:rFonts w:cs="Times New Roman"/>
      <w:sz w:val="22"/>
      <w:szCs w:val="24"/>
    </w:rPr>
  </w:style>
  <w:style w:type="paragraph" w:styleId="List4">
    <w:name w:val="List 4"/>
    <w:basedOn w:val="Normal"/>
    <w:semiHidden/>
    <w:rsid w:val="007E7F07"/>
    <w:pPr>
      <w:autoSpaceDE/>
      <w:autoSpaceDN/>
      <w:adjustRightInd/>
      <w:ind w:left="1132" w:hanging="283"/>
    </w:pPr>
    <w:rPr>
      <w:rFonts w:cs="Times New Roman"/>
      <w:sz w:val="22"/>
      <w:szCs w:val="24"/>
    </w:rPr>
  </w:style>
  <w:style w:type="paragraph" w:styleId="List5">
    <w:name w:val="List 5"/>
    <w:basedOn w:val="Normal"/>
    <w:semiHidden/>
    <w:rsid w:val="007E7F07"/>
    <w:pPr>
      <w:autoSpaceDE/>
      <w:autoSpaceDN/>
      <w:adjustRightInd/>
      <w:ind w:left="1415" w:hanging="283"/>
    </w:pPr>
    <w:rPr>
      <w:rFonts w:cs="Times New Roman"/>
      <w:sz w:val="22"/>
      <w:szCs w:val="24"/>
    </w:rPr>
  </w:style>
  <w:style w:type="paragraph" w:styleId="ListBullet2">
    <w:name w:val="List Bullet 2"/>
    <w:basedOn w:val="Normal"/>
    <w:semiHidden/>
    <w:rsid w:val="007E7F07"/>
    <w:pPr>
      <w:numPr>
        <w:numId w:val="6"/>
      </w:numPr>
      <w:autoSpaceDE/>
      <w:autoSpaceDN/>
      <w:adjustRightInd/>
    </w:pPr>
    <w:rPr>
      <w:rFonts w:cs="Times New Roman"/>
      <w:sz w:val="22"/>
      <w:szCs w:val="24"/>
    </w:rPr>
  </w:style>
  <w:style w:type="paragraph" w:styleId="ListBullet3">
    <w:name w:val="List Bullet 3"/>
    <w:basedOn w:val="Normal"/>
    <w:semiHidden/>
    <w:rsid w:val="007E7F07"/>
    <w:pPr>
      <w:numPr>
        <w:numId w:val="7"/>
      </w:numPr>
      <w:autoSpaceDE/>
      <w:autoSpaceDN/>
      <w:adjustRightInd/>
    </w:pPr>
    <w:rPr>
      <w:rFonts w:cs="Times New Roman"/>
      <w:sz w:val="22"/>
      <w:szCs w:val="24"/>
    </w:rPr>
  </w:style>
  <w:style w:type="paragraph" w:styleId="ListBullet4">
    <w:name w:val="List Bullet 4"/>
    <w:basedOn w:val="Normal"/>
    <w:semiHidden/>
    <w:rsid w:val="007E7F07"/>
    <w:pPr>
      <w:numPr>
        <w:numId w:val="8"/>
      </w:numPr>
      <w:autoSpaceDE/>
      <w:autoSpaceDN/>
      <w:adjustRightInd/>
    </w:pPr>
    <w:rPr>
      <w:rFonts w:cs="Times New Roman"/>
      <w:sz w:val="22"/>
      <w:szCs w:val="24"/>
    </w:rPr>
  </w:style>
  <w:style w:type="paragraph" w:styleId="ListBullet5">
    <w:name w:val="List Bullet 5"/>
    <w:basedOn w:val="Normal"/>
    <w:semiHidden/>
    <w:rsid w:val="007E7F07"/>
    <w:pPr>
      <w:numPr>
        <w:numId w:val="9"/>
      </w:numPr>
      <w:autoSpaceDE/>
      <w:autoSpaceDN/>
      <w:adjustRightInd/>
    </w:pPr>
    <w:rPr>
      <w:rFonts w:cs="Times New Roman"/>
      <w:sz w:val="22"/>
      <w:szCs w:val="24"/>
    </w:rPr>
  </w:style>
  <w:style w:type="paragraph" w:styleId="ListContinue">
    <w:name w:val="List Continue"/>
    <w:basedOn w:val="Normal"/>
    <w:semiHidden/>
    <w:rsid w:val="007E7F07"/>
    <w:pPr>
      <w:autoSpaceDE/>
      <w:autoSpaceDN/>
      <w:adjustRightInd/>
      <w:spacing w:after="120"/>
      <w:ind w:left="283"/>
    </w:pPr>
    <w:rPr>
      <w:rFonts w:cs="Times New Roman"/>
      <w:sz w:val="22"/>
      <w:szCs w:val="24"/>
    </w:rPr>
  </w:style>
  <w:style w:type="paragraph" w:styleId="ListContinue2">
    <w:name w:val="List Continue 2"/>
    <w:basedOn w:val="Normal"/>
    <w:semiHidden/>
    <w:rsid w:val="007E7F07"/>
    <w:pPr>
      <w:autoSpaceDE/>
      <w:autoSpaceDN/>
      <w:adjustRightInd/>
      <w:spacing w:after="120"/>
      <w:ind w:left="566"/>
    </w:pPr>
    <w:rPr>
      <w:rFonts w:cs="Times New Roman"/>
      <w:sz w:val="22"/>
      <w:szCs w:val="24"/>
    </w:rPr>
  </w:style>
  <w:style w:type="paragraph" w:styleId="ListContinue3">
    <w:name w:val="List Continue 3"/>
    <w:basedOn w:val="Normal"/>
    <w:semiHidden/>
    <w:rsid w:val="007E7F07"/>
    <w:pPr>
      <w:autoSpaceDE/>
      <w:autoSpaceDN/>
      <w:adjustRightInd/>
      <w:spacing w:after="120"/>
      <w:ind w:left="849"/>
    </w:pPr>
    <w:rPr>
      <w:rFonts w:cs="Times New Roman"/>
      <w:sz w:val="22"/>
      <w:szCs w:val="24"/>
    </w:rPr>
  </w:style>
  <w:style w:type="paragraph" w:styleId="ListContinue4">
    <w:name w:val="List Continue 4"/>
    <w:basedOn w:val="Normal"/>
    <w:semiHidden/>
    <w:rsid w:val="007E7F07"/>
    <w:pPr>
      <w:autoSpaceDE/>
      <w:autoSpaceDN/>
      <w:adjustRightInd/>
      <w:spacing w:after="120"/>
      <w:ind w:left="1132"/>
    </w:pPr>
    <w:rPr>
      <w:rFonts w:cs="Times New Roman"/>
      <w:sz w:val="22"/>
      <w:szCs w:val="24"/>
    </w:rPr>
  </w:style>
  <w:style w:type="paragraph" w:styleId="ListContinue5">
    <w:name w:val="List Continue 5"/>
    <w:basedOn w:val="Normal"/>
    <w:semiHidden/>
    <w:rsid w:val="007E7F07"/>
    <w:pPr>
      <w:autoSpaceDE/>
      <w:autoSpaceDN/>
      <w:adjustRightInd/>
      <w:spacing w:after="120"/>
      <w:ind w:left="1415"/>
    </w:pPr>
    <w:rPr>
      <w:rFonts w:cs="Times New Roman"/>
      <w:sz w:val="22"/>
      <w:szCs w:val="24"/>
    </w:rPr>
  </w:style>
  <w:style w:type="paragraph" w:styleId="ListNumber2">
    <w:name w:val="List Number 2"/>
    <w:basedOn w:val="Normal"/>
    <w:semiHidden/>
    <w:rsid w:val="007E7F07"/>
    <w:pPr>
      <w:numPr>
        <w:numId w:val="10"/>
      </w:numPr>
      <w:autoSpaceDE/>
      <w:autoSpaceDN/>
      <w:adjustRightInd/>
    </w:pPr>
    <w:rPr>
      <w:rFonts w:cs="Times New Roman"/>
      <w:sz w:val="22"/>
      <w:szCs w:val="24"/>
    </w:rPr>
  </w:style>
  <w:style w:type="paragraph" w:styleId="ListNumber3">
    <w:name w:val="List Number 3"/>
    <w:basedOn w:val="Normal"/>
    <w:semiHidden/>
    <w:rsid w:val="007E7F07"/>
    <w:pPr>
      <w:numPr>
        <w:numId w:val="11"/>
      </w:numPr>
      <w:autoSpaceDE/>
      <w:autoSpaceDN/>
      <w:adjustRightInd/>
    </w:pPr>
    <w:rPr>
      <w:rFonts w:cs="Times New Roman"/>
      <w:sz w:val="22"/>
      <w:szCs w:val="24"/>
    </w:rPr>
  </w:style>
  <w:style w:type="paragraph" w:styleId="ListNumber4">
    <w:name w:val="List Number 4"/>
    <w:basedOn w:val="Normal"/>
    <w:semiHidden/>
    <w:rsid w:val="007E7F07"/>
    <w:pPr>
      <w:numPr>
        <w:numId w:val="12"/>
      </w:numPr>
      <w:autoSpaceDE/>
      <w:autoSpaceDN/>
      <w:adjustRightInd/>
    </w:pPr>
    <w:rPr>
      <w:rFonts w:cs="Times New Roman"/>
      <w:sz w:val="22"/>
      <w:szCs w:val="24"/>
    </w:rPr>
  </w:style>
  <w:style w:type="paragraph" w:styleId="ListNumber5">
    <w:name w:val="List Number 5"/>
    <w:basedOn w:val="Normal"/>
    <w:semiHidden/>
    <w:rsid w:val="007E7F07"/>
    <w:pPr>
      <w:numPr>
        <w:numId w:val="13"/>
      </w:numPr>
      <w:autoSpaceDE/>
      <w:autoSpaceDN/>
      <w:adjustRightInd/>
    </w:pPr>
    <w:rPr>
      <w:rFonts w:cs="Times New Roman"/>
      <w:sz w:val="22"/>
      <w:szCs w:val="24"/>
    </w:r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sz w:val="24"/>
      <w:szCs w:val="24"/>
    </w:rPr>
  </w:style>
  <w:style w:type="paragraph" w:styleId="NormalWeb">
    <w:name w:val="Normal (Web)"/>
    <w:basedOn w:val="Normal"/>
    <w:uiPriority w:val="99"/>
    <w:semiHidden/>
    <w:rsid w:val="007E7F07"/>
    <w:pPr>
      <w:autoSpaceDE/>
      <w:autoSpaceDN/>
      <w:adjustRightInd/>
    </w:pPr>
    <w:rPr>
      <w:rFonts w:ascii="Times New Roman" w:hAnsi="Times New Roman" w:cs="Times New Roman"/>
      <w:sz w:val="24"/>
      <w:szCs w:val="24"/>
    </w:rPr>
  </w:style>
  <w:style w:type="paragraph" w:styleId="NormalIndent">
    <w:name w:val="Normal Indent"/>
    <w:basedOn w:val="Normal"/>
    <w:semiHidden/>
    <w:rsid w:val="007E7F07"/>
    <w:pPr>
      <w:autoSpaceDE/>
      <w:autoSpaceDN/>
      <w:adjustRightInd/>
      <w:ind w:left="720"/>
    </w:pPr>
    <w:rPr>
      <w:rFonts w:cs="Times New Roman"/>
      <w:sz w:val="22"/>
      <w:szCs w:val="24"/>
    </w:rPr>
  </w:style>
  <w:style w:type="paragraph" w:styleId="NoteHeading">
    <w:name w:val="Note Heading"/>
    <w:basedOn w:val="Normal"/>
    <w:next w:val="Normal"/>
    <w:semiHidden/>
    <w:rsid w:val="007E7F07"/>
    <w:pPr>
      <w:autoSpaceDE/>
      <w:autoSpaceDN/>
      <w:adjustRightInd/>
    </w:pPr>
    <w:rPr>
      <w:rFonts w:cs="Times New Roman"/>
      <w:sz w:val="22"/>
      <w:szCs w:val="24"/>
    </w:rPr>
  </w:style>
  <w:style w:type="paragraph" w:styleId="PlainText">
    <w:name w:val="Plain Text"/>
    <w:basedOn w:val="Normal"/>
    <w:semiHidden/>
    <w:rsid w:val="007E7F07"/>
    <w:pPr>
      <w:autoSpaceDE/>
      <w:autoSpaceDN/>
      <w:adjustRightInd/>
    </w:pPr>
    <w:rPr>
      <w:rFonts w:ascii="Courier New" w:hAnsi="Courier New" w:cs="Courier New"/>
      <w:szCs w:val="20"/>
    </w:rPr>
  </w:style>
  <w:style w:type="paragraph" w:styleId="Salutation">
    <w:name w:val="Salutation"/>
    <w:basedOn w:val="Normal"/>
    <w:next w:val="Normal"/>
    <w:semiHidden/>
    <w:rsid w:val="007E7F07"/>
    <w:pPr>
      <w:autoSpaceDE/>
      <w:autoSpaceDN/>
      <w:adjustRightInd/>
    </w:pPr>
    <w:rPr>
      <w:rFonts w:cs="Times New Roman"/>
      <w:sz w:val="22"/>
      <w:szCs w:val="24"/>
    </w:rPr>
  </w:style>
  <w:style w:type="paragraph" w:styleId="Signature">
    <w:name w:val="Signature"/>
    <w:basedOn w:val="Normal"/>
    <w:semiHidden/>
    <w:rsid w:val="007E7F07"/>
    <w:pPr>
      <w:autoSpaceDE/>
      <w:autoSpaceDN/>
      <w:adjustRightInd/>
      <w:ind w:left="4252"/>
    </w:pPr>
    <w:rPr>
      <w:rFonts w:cs="Times New Roman"/>
      <w:sz w:val="22"/>
      <w:szCs w:val="24"/>
    </w:rPr>
  </w:style>
  <w:style w:type="character" w:styleId="Strong">
    <w:name w:val="Strong"/>
    <w:qFormat/>
    <w:rsid w:val="007E7F07"/>
    <w:rPr>
      <w:b/>
      <w:bCs/>
    </w:rPr>
  </w:style>
  <w:style w:type="table" w:styleId="Table3Deffects1">
    <w:name w:val="Table 3D effects 1"/>
    <w:basedOn w:val="TableNormal"/>
    <w:semiHidden/>
    <w:rsid w:val="007E7F07"/>
    <w:pPr>
      <w:numPr>
        <w:ilvl w:val="1"/>
        <w:numId w:val="2"/>
      </w:numPr>
      <w:tabs>
        <w:tab w:val="clear" w:pos="720"/>
        <w:tab w:val="num" w:pos="792"/>
      </w:tabs>
      <w:ind w:left="792" w:hanging="43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20"/>
        <w:tab w:val="num" w:pos="792"/>
      </w:tabs>
      <w:ind w:left="792" w:hanging="43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20"/>
        <w:tab w:val="num" w:pos="792"/>
      </w:tabs>
      <w:ind w:left="792" w:hanging="43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20"/>
        <w:tab w:val="num" w:pos="792"/>
      </w:tabs>
      <w:ind w:left="792" w:hanging="43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20"/>
        <w:tab w:val="num" w:pos="792"/>
      </w:tabs>
      <w:ind w:left="792" w:hanging="43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20"/>
        <w:tab w:val="num" w:pos="792"/>
      </w:tabs>
      <w:ind w:left="792" w:hanging="43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20"/>
        <w:tab w:val="num" w:pos="792"/>
      </w:tabs>
      <w:ind w:left="792" w:hanging="43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20"/>
        <w:tab w:val="num" w:pos="792"/>
      </w:tabs>
      <w:ind w:left="792" w:hanging="43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20"/>
        <w:tab w:val="num" w:pos="792"/>
      </w:tabs>
      <w:ind w:left="792" w:hanging="43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20"/>
        <w:tab w:val="num" w:pos="792"/>
      </w:tabs>
      <w:ind w:left="792" w:hanging="43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20"/>
        <w:tab w:val="num" w:pos="792"/>
      </w:tabs>
      <w:ind w:left="792" w:hanging="43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20"/>
        <w:tab w:val="num" w:pos="792"/>
      </w:tabs>
      <w:ind w:left="792" w:hanging="43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20"/>
        <w:tab w:val="num" w:pos="792"/>
      </w:tabs>
      <w:ind w:left="792" w:hanging="43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20"/>
        <w:tab w:val="num" w:pos="792"/>
      </w:tabs>
      <w:ind w:left="792" w:hanging="43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20"/>
        <w:tab w:val="num" w:pos="792"/>
      </w:tabs>
      <w:ind w:left="792" w:hanging="43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20"/>
        <w:tab w:val="num" w:pos="792"/>
      </w:tabs>
      <w:ind w:left="792" w:hanging="43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20"/>
        <w:tab w:val="num" w:pos="792"/>
      </w:tabs>
      <w:ind w:left="792" w:hanging="43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20"/>
        <w:tab w:val="num" w:pos="792"/>
      </w:tabs>
      <w:ind w:left="792" w:hanging="43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20"/>
        <w:tab w:val="num" w:pos="792"/>
      </w:tabs>
      <w:ind w:left="792" w:hanging="43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20"/>
        <w:tab w:val="num" w:pos="792"/>
      </w:tabs>
      <w:ind w:left="792" w:hanging="43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20"/>
        <w:tab w:val="num" w:pos="792"/>
      </w:tabs>
      <w:ind w:left="792" w:hanging="43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20"/>
        <w:tab w:val="num" w:pos="792"/>
      </w:tabs>
      <w:ind w:left="792" w:hanging="43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20"/>
        <w:tab w:val="num" w:pos="792"/>
      </w:tabs>
      <w:ind w:left="792" w:hanging="43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20"/>
        <w:tab w:val="num" w:pos="792"/>
      </w:tabs>
      <w:ind w:left="792" w:hanging="43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20"/>
        <w:tab w:val="num" w:pos="792"/>
      </w:tabs>
      <w:ind w:left="792" w:hanging="43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20"/>
        <w:tab w:val="num" w:pos="792"/>
      </w:tabs>
      <w:ind w:left="792" w:hanging="43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20"/>
        <w:tab w:val="num" w:pos="792"/>
      </w:tabs>
      <w:ind w:left="792" w:hanging="43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20"/>
        <w:tab w:val="num" w:pos="792"/>
      </w:tabs>
      <w:ind w:left="792" w:hanging="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20"/>
        <w:tab w:val="num" w:pos="792"/>
      </w:tabs>
      <w:ind w:left="792" w:hanging="43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20"/>
        <w:tab w:val="num" w:pos="792"/>
      </w:tabs>
      <w:ind w:left="792" w:hanging="43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20"/>
        <w:tab w:val="num" w:pos="792"/>
      </w:tabs>
      <w:ind w:left="792" w:hanging="43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262E27"/>
    <w:pPr>
      <w:numPr>
        <w:numId w:val="17"/>
      </w:numPr>
    </w:pPr>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262E27"/>
    <w:pPr>
      <w:numPr>
        <w:ilvl w:val="1"/>
        <w:numId w:val="17"/>
      </w:numPr>
    </w:pPr>
  </w:style>
  <w:style w:type="paragraph" w:customStyle="1" w:styleId="TableRef">
    <w:name w:val="Table Ref"/>
    <w:basedOn w:val="Normal"/>
    <w:next w:val="BodyText"/>
    <w:rsid w:val="00262E27"/>
    <w:pPr>
      <w:numPr>
        <w:ilvl w:val="4"/>
        <w:numId w:val="17"/>
      </w:numPr>
      <w:autoSpaceDE/>
      <w:autoSpaceDN/>
      <w:adjustRightInd/>
      <w:spacing w:before="120" w:after="120"/>
    </w:pPr>
    <w:rPr>
      <w:rFonts w:cs="Times New Roman"/>
      <w:b/>
      <w:szCs w:val="18"/>
    </w:rPr>
  </w:style>
  <w:style w:type="paragraph" w:customStyle="1" w:styleId="FigureRef">
    <w:name w:val="Figure Ref"/>
    <w:basedOn w:val="TableRef"/>
    <w:next w:val="BodyText"/>
    <w:rsid w:val="00262E27"/>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rsid w:val="008C6A73"/>
    <w:pPr>
      <w:tabs>
        <w:tab w:val="left" w:pos="1134"/>
        <w:tab w:val="right" w:leader="dot" w:pos="8505"/>
      </w:tabs>
      <w:autoSpaceDE/>
      <w:autoSpaceDN/>
      <w:adjustRightInd/>
      <w:ind w:left="1134" w:right="567" w:hanging="1134"/>
    </w:pPr>
    <w:rPr>
      <w:rFonts w:cs="Times New Roman"/>
      <w:noProof/>
      <w:sz w:val="22"/>
      <w:szCs w:val="24"/>
    </w:rPr>
  </w:style>
  <w:style w:type="paragraph" w:customStyle="1" w:styleId="Introsentence">
    <w:name w:val="Intro sentence"/>
    <w:basedOn w:val="Normal"/>
    <w:rsid w:val="00A267AD"/>
    <w:pPr>
      <w:autoSpaceDE/>
      <w:autoSpaceDN/>
      <w:adjustRightInd/>
    </w:pPr>
    <w:rPr>
      <w:i/>
      <w:color w:val="78BA2E"/>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autoSpaceDE/>
      <w:autoSpaceDN/>
      <w:adjustRightInd/>
      <w:spacing w:before="60"/>
      <w:ind w:left="567" w:right="567"/>
    </w:pPr>
    <w:rPr>
      <w:rFonts w:cs="Times New Roman"/>
      <w:szCs w:val="24"/>
      <w:lang w:eastAsia="en-US"/>
    </w:rPr>
  </w:style>
  <w:style w:type="paragraph" w:styleId="TOC5">
    <w:name w:val="toc 5"/>
    <w:basedOn w:val="TOC4"/>
    <w:next w:val="Normal"/>
    <w:rsid w:val="00A42590"/>
    <w:pPr>
      <w:tabs>
        <w:tab w:val="clear" w:pos="1134"/>
        <w:tab w:val="left" w:pos="1418"/>
      </w:tabs>
      <w:ind w:left="1418" w:hanging="1418"/>
    </w:pPr>
  </w:style>
  <w:style w:type="paragraph" w:customStyle="1" w:styleId="ListBulletWhite">
    <w:name w:val="List Bullet White"/>
    <w:basedOn w:val="Normal"/>
    <w:rsid w:val="0032197F"/>
    <w:pPr>
      <w:numPr>
        <w:numId w:val="15"/>
      </w:numPr>
      <w:autoSpaceDE/>
      <w:autoSpaceDN/>
      <w:adjustRightInd/>
      <w:spacing w:before="60" w:after="60" w:line="276" w:lineRule="auto"/>
    </w:pPr>
    <w:rPr>
      <w:rFonts w:cs="Times New Roman"/>
      <w:color w:val="FFFFFF"/>
      <w:sz w:val="22"/>
      <w:szCs w:val="24"/>
    </w:rPr>
  </w:style>
  <w:style w:type="paragraph" w:customStyle="1" w:styleId="TableTextRight">
    <w:name w:val="Table Text Right"/>
    <w:basedOn w:val="Normal"/>
    <w:rsid w:val="00E33ED6"/>
    <w:pPr>
      <w:autoSpaceDE/>
      <w:autoSpaceDN/>
      <w:adjustRightInd/>
      <w:spacing w:before="60" w:after="40"/>
      <w:jc w:val="right"/>
    </w:pPr>
    <w:rPr>
      <w:rFonts w:cs="Times New Roman"/>
      <w:szCs w:val="24"/>
    </w:rPr>
  </w:style>
  <w:style w:type="paragraph" w:customStyle="1" w:styleId="ImprintPageText">
    <w:name w:val="Imprint Page Text"/>
    <w:basedOn w:val="Normal"/>
    <w:rsid w:val="007E7F07"/>
    <w:pPr>
      <w:autoSpaceDE/>
      <w:autoSpaceDN/>
      <w:adjustRightInd/>
      <w:spacing w:after="120" w:line="276" w:lineRule="auto"/>
    </w:pPr>
    <w:rPr>
      <w:color w:val="000000"/>
      <w:szCs w:val="18"/>
    </w:rPr>
  </w:style>
  <w:style w:type="paragraph" w:styleId="z-BottomofForm">
    <w:name w:val="HTML Bottom of Form"/>
    <w:basedOn w:val="Normal"/>
    <w:next w:val="Normal"/>
    <w:hidden/>
    <w:rsid w:val="008C1302"/>
    <w:pPr>
      <w:pBdr>
        <w:top w:val="single" w:sz="6" w:space="1" w:color="auto"/>
      </w:pBdr>
      <w:autoSpaceDE/>
      <w:autoSpaceDN/>
      <w:adjustRightInd/>
      <w:jc w:val="center"/>
    </w:pPr>
    <w:rPr>
      <w:vanish/>
    </w:rPr>
  </w:style>
  <w:style w:type="paragraph" w:customStyle="1" w:styleId="HeadingHidden">
    <w:name w:val="Heading Hidden"/>
    <w:basedOn w:val="Heading"/>
    <w:next w:val="BodyText"/>
    <w:semiHidden/>
    <w:rsid w:val="007E7F07"/>
    <w:pPr>
      <w:pageBreakBefore w:val="0"/>
    </w:pPr>
  </w:style>
  <w:style w:type="table" w:customStyle="1" w:styleId="TealHorizontalTable">
    <w:name w:val="Teal Horizontal Table"/>
    <w:basedOn w:val="TableNormal"/>
    <w:rsid w:val="00D17252"/>
    <w:rPr>
      <w:rFonts w:ascii="Arial"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styleId="z-TopofForm">
    <w:name w:val="HTML Top of Form"/>
    <w:basedOn w:val="Normal"/>
    <w:next w:val="Normal"/>
    <w:hidden/>
    <w:rsid w:val="008C1302"/>
    <w:pPr>
      <w:pBdr>
        <w:bottom w:val="single" w:sz="6" w:space="1" w:color="auto"/>
      </w:pBdr>
      <w:autoSpaceDE/>
      <w:autoSpaceDN/>
      <w:adjustRightInd/>
      <w:jc w:val="center"/>
    </w:pPr>
    <w:rPr>
      <w:vanish/>
    </w:rPr>
  </w:style>
  <w:style w:type="table" w:customStyle="1" w:styleId="NavyGridTable">
    <w:name w:val="Navy Grid Table"/>
    <w:basedOn w:val="TableNormal"/>
    <w:rsid w:val="001513B3"/>
    <w:pPr>
      <w:keepLines/>
      <w:widowControl w:val="0"/>
    </w:pPr>
    <w:rPr>
      <w:rFonts w:ascii="Arial"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rPr>
      <w:cantSplit/>
    </w:trPr>
    <w:tblStylePr w:type="firstRow">
      <w:rPr>
        <w:color w:val="FFFFFF"/>
      </w:rPr>
      <w:tblPr/>
      <w:tcPr>
        <w:tcBorders>
          <w:insideV w:val="single" w:sz="4" w:space="0" w:color="FFFFFF"/>
        </w:tcBorders>
        <w:shd w:val="clear" w:color="auto" w:fill="304F92"/>
      </w:tcPr>
    </w:tblStylePr>
  </w:style>
  <w:style w:type="table" w:customStyle="1" w:styleId="NavyAlternatingTable">
    <w:name w:val="Navy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paragraph" w:customStyle="1" w:styleId="NoHeading3">
    <w:name w:val="No. Heading 3"/>
    <w:basedOn w:val="Heading3"/>
    <w:next w:val="BodyText"/>
    <w:rsid w:val="00262E27"/>
    <w:pPr>
      <w:numPr>
        <w:ilvl w:val="2"/>
        <w:numId w:val="17"/>
      </w:numPr>
    </w:pPr>
  </w:style>
  <w:style w:type="table" w:customStyle="1" w:styleId="TealAlternatingTable">
    <w:name w:val="Teal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character" w:customStyle="1" w:styleId="Heading1Char">
    <w:name w:val="Heading 1 Char"/>
    <w:link w:val="Heading1"/>
    <w:locked/>
    <w:rsid w:val="009E57BC"/>
    <w:rPr>
      <w:rFonts w:ascii="Arial" w:hAnsi="Arial"/>
      <w:b/>
      <w:color w:val="304F92"/>
      <w:sz w:val="36"/>
      <w:szCs w:val="36"/>
      <w:lang w:val="en-AU" w:eastAsia="en-AU" w:bidi="ar-SA"/>
    </w:r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table" w:customStyle="1" w:styleId="TealGridTable">
    <w:name w:val="Teal Grid Table"/>
    <w:basedOn w:val="TableNormal"/>
    <w:rsid w:val="00E33ED6"/>
    <w:rPr>
      <w:rFonts w:ascii="Arial"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character" w:customStyle="1" w:styleId="Heading2Char">
    <w:name w:val="Heading 2 Char"/>
    <w:link w:val="Heading2"/>
    <w:locked/>
    <w:rsid w:val="009E57BC"/>
    <w:rPr>
      <w:rFonts w:ascii="Arial" w:hAnsi="Arial"/>
      <w:b/>
      <w:color w:val="4A757F"/>
      <w:sz w:val="32"/>
      <w:szCs w:val="24"/>
      <w:lang w:val="en-AU" w:eastAsia="en-AU" w:bidi="ar-SA"/>
    </w:rPr>
  </w:style>
  <w:style w:type="character" w:customStyle="1" w:styleId="Heading3Char">
    <w:name w:val="Heading 3 Char"/>
    <w:link w:val="Heading3"/>
    <w:locked/>
    <w:rsid w:val="009E57BC"/>
    <w:rPr>
      <w:rFonts w:ascii="Arial" w:hAnsi="Arial"/>
      <w:b/>
      <w:color w:val="0F9AA1"/>
      <w:sz w:val="28"/>
      <w:szCs w:val="24"/>
      <w:lang w:val="en-AU" w:eastAsia="en-AU" w:bidi="ar-SA"/>
    </w:rPr>
  </w:style>
  <w:style w:type="character" w:customStyle="1" w:styleId="Heading4Char">
    <w:name w:val="Heading 4 Char"/>
    <w:link w:val="Heading4"/>
    <w:locked/>
    <w:rsid w:val="009E57BC"/>
    <w:rPr>
      <w:rFonts w:ascii="Arial" w:hAnsi="Arial"/>
      <w:b/>
      <w:sz w:val="24"/>
      <w:szCs w:val="24"/>
      <w:lang w:val="en-AU" w:eastAsia="en-AU" w:bidi="ar-SA"/>
    </w:rPr>
  </w:style>
  <w:style w:type="character" w:customStyle="1" w:styleId="BodyTextChar">
    <w:name w:val="Body Text Char"/>
    <w:link w:val="BodyText"/>
    <w:locked/>
    <w:rsid w:val="009E57BC"/>
    <w:rPr>
      <w:rFonts w:ascii="Arial" w:hAnsi="Arial"/>
      <w:sz w:val="22"/>
      <w:szCs w:val="24"/>
      <w:lang w:val="en-AU" w:eastAsia="en-AU" w:bidi="ar-SA"/>
    </w:rPr>
  </w:style>
  <w:style w:type="paragraph" w:customStyle="1" w:styleId="TableHeadingCentre">
    <w:name w:val="Table Heading Centre"/>
    <w:basedOn w:val="TableTextCentre"/>
    <w:rsid w:val="009E57BC"/>
    <w:rPr>
      <w:b/>
    </w:rPr>
  </w:style>
  <w:style w:type="paragraph" w:customStyle="1" w:styleId="AppendixHeading1">
    <w:name w:val="Appendix Heading 1"/>
    <w:basedOn w:val="Heading"/>
    <w:next w:val="BodyText"/>
    <w:rsid w:val="00FE7DEB"/>
    <w:pPr>
      <w:numPr>
        <w:numId w:val="21"/>
      </w:numPr>
      <w:spacing w:before="200"/>
    </w:pPr>
  </w:style>
  <w:style w:type="paragraph" w:customStyle="1" w:styleId="AppendixHeading2">
    <w:name w:val="Appendix Heading 2"/>
    <w:basedOn w:val="Heading2"/>
    <w:next w:val="BodyText"/>
    <w:rsid w:val="004D4D61"/>
    <w:pPr>
      <w:spacing w:before="280" w:after="140"/>
    </w:pPr>
  </w:style>
  <w:style w:type="paragraph" w:customStyle="1" w:styleId="AppendixHeading3">
    <w:name w:val="Appendix Heading 3"/>
    <w:basedOn w:val="Heading3"/>
    <w:next w:val="BodyText"/>
    <w:rsid w:val="004D4D61"/>
    <w:pPr>
      <w:spacing w:before="240" w:after="120"/>
    </w:pPr>
    <w:rPr>
      <w:rFonts w:ascii="Arial Bold" w:hAnsi="Arial Bold"/>
      <w:b w:val="0"/>
    </w:rPr>
  </w:style>
  <w:style w:type="character" w:styleId="CommentReference">
    <w:name w:val="annotation reference"/>
    <w:rsid w:val="00536912"/>
    <w:rPr>
      <w:sz w:val="16"/>
      <w:szCs w:val="16"/>
    </w:rPr>
  </w:style>
  <w:style w:type="paragraph" w:styleId="CommentText">
    <w:name w:val="annotation text"/>
    <w:basedOn w:val="Normal"/>
    <w:link w:val="CommentTextChar"/>
    <w:rsid w:val="00536912"/>
    <w:pPr>
      <w:autoSpaceDE/>
      <w:autoSpaceDN/>
      <w:adjustRightInd/>
    </w:pPr>
    <w:rPr>
      <w:rFonts w:cs="Times New Roman"/>
      <w:szCs w:val="20"/>
    </w:rPr>
  </w:style>
  <w:style w:type="character" w:customStyle="1" w:styleId="CommentTextChar">
    <w:name w:val="Comment Text Char"/>
    <w:link w:val="CommentText"/>
    <w:rsid w:val="00536912"/>
    <w:rPr>
      <w:rFonts w:ascii="Arial" w:hAnsi="Arial"/>
    </w:rPr>
  </w:style>
  <w:style w:type="paragraph" w:styleId="BalloonText">
    <w:name w:val="Balloon Text"/>
    <w:basedOn w:val="Normal"/>
    <w:link w:val="BalloonTextChar"/>
    <w:rsid w:val="00536912"/>
    <w:pPr>
      <w:autoSpaceDE/>
      <w:autoSpaceDN/>
      <w:adjustRightInd/>
    </w:pPr>
    <w:rPr>
      <w:rFonts w:ascii="Tahoma" w:hAnsi="Tahoma" w:cs="Tahoma"/>
    </w:rPr>
  </w:style>
  <w:style w:type="character" w:customStyle="1" w:styleId="BalloonTextChar">
    <w:name w:val="Balloon Text Char"/>
    <w:link w:val="BalloonText"/>
    <w:rsid w:val="00536912"/>
    <w:rPr>
      <w:rFonts w:ascii="Tahoma" w:hAnsi="Tahoma" w:cs="Tahoma"/>
      <w:sz w:val="16"/>
      <w:szCs w:val="16"/>
    </w:rPr>
  </w:style>
  <w:style w:type="paragraph" w:styleId="CommentSubject">
    <w:name w:val="annotation subject"/>
    <w:basedOn w:val="CommentText"/>
    <w:next w:val="CommentText"/>
    <w:link w:val="CommentSubjectChar"/>
    <w:rsid w:val="00FC5C36"/>
    <w:rPr>
      <w:b/>
      <w:bCs/>
    </w:rPr>
  </w:style>
  <w:style w:type="character" w:customStyle="1" w:styleId="CommentSubjectChar">
    <w:name w:val="Comment Subject Char"/>
    <w:link w:val="CommentSubject"/>
    <w:rsid w:val="00FC5C36"/>
    <w:rPr>
      <w:rFonts w:ascii="Arial" w:hAnsi="Arial"/>
      <w:b/>
      <w:bCs/>
    </w:rPr>
  </w:style>
  <w:style w:type="paragraph" w:customStyle="1" w:styleId="Bulletcircle">
    <w:name w:val="Bullet circle"/>
    <w:basedOn w:val="BodyText"/>
    <w:rsid w:val="00BF29CF"/>
    <w:pPr>
      <w:widowControl w:val="0"/>
      <w:numPr>
        <w:numId w:val="22"/>
      </w:numPr>
      <w:spacing w:before="60" w:after="60" w:line="280" w:lineRule="atLeast"/>
    </w:pPr>
    <w:rPr>
      <w:szCs w:val="20"/>
    </w:rPr>
  </w:style>
  <w:style w:type="paragraph" w:customStyle="1" w:styleId="Bulletdash">
    <w:name w:val="Bullet dash"/>
    <w:basedOn w:val="BodyText"/>
    <w:link w:val="BulletdashChar"/>
    <w:rsid w:val="00BF29CF"/>
    <w:pPr>
      <w:widowControl w:val="0"/>
      <w:numPr>
        <w:ilvl w:val="1"/>
        <w:numId w:val="22"/>
      </w:numPr>
      <w:spacing w:before="60" w:after="60" w:line="280" w:lineRule="atLeast"/>
    </w:pPr>
    <w:rPr>
      <w:szCs w:val="20"/>
    </w:rPr>
  </w:style>
  <w:style w:type="paragraph" w:customStyle="1" w:styleId="Bulletopencircle">
    <w:name w:val="Bullet open circle"/>
    <w:basedOn w:val="BodyText"/>
    <w:rsid w:val="00BF29CF"/>
    <w:pPr>
      <w:widowControl w:val="0"/>
      <w:numPr>
        <w:ilvl w:val="2"/>
        <w:numId w:val="22"/>
      </w:numPr>
      <w:spacing w:before="60" w:after="60" w:line="280" w:lineRule="atLeast"/>
    </w:pPr>
    <w:rPr>
      <w:szCs w:val="20"/>
    </w:rPr>
  </w:style>
  <w:style w:type="character" w:customStyle="1" w:styleId="BulletdashChar">
    <w:name w:val="Bullet dash Char"/>
    <w:link w:val="Bulletdash"/>
    <w:rsid w:val="00BF29CF"/>
    <w:rPr>
      <w:rFonts w:ascii="Arial" w:hAnsi="Arial"/>
      <w:sz w:val="22"/>
    </w:rPr>
  </w:style>
  <w:style w:type="paragraph" w:styleId="NoSpacing">
    <w:name w:val="No Spacing"/>
    <w:link w:val="NoSpacingChar"/>
    <w:uiPriority w:val="1"/>
    <w:qFormat/>
    <w:rsid w:val="00CC63D4"/>
    <w:rPr>
      <w:rFonts w:ascii="Calibri" w:eastAsia="Calibri" w:hAnsi="Calibri"/>
      <w:sz w:val="22"/>
      <w:szCs w:val="22"/>
      <w:lang w:eastAsia="en-US"/>
    </w:rPr>
  </w:style>
  <w:style w:type="table" w:customStyle="1" w:styleId="LightListGrid-Accent1">
    <w:name w:val="Light List Grid - Accent 1"/>
    <w:basedOn w:val="LightList-Accent1"/>
    <w:uiPriority w:val="99"/>
    <w:rsid w:val="00B3222F"/>
    <w:tblPr>
      <w:tblBorders>
        <w:top w:val="none" w:sz="0" w:space="0" w:color="auto"/>
        <w:left w:val="none" w:sz="0" w:space="0" w:color="auto"/>
        <w:bottom w:val="none" w:sz="0" w:space="0" w:color="auto"/>
        <w:right w:val="none" w:sz="0" w:space="0" w:color="auto"/>
        <w:insideH w:val="single" w:sz="8" w:space="0" w:color="4F81BD"/>
        <w:insideV w:val="single" w:sz="8" w:space="0" w:color="4F81BD"/>
      </w:tblBorders>
    </w:tblPr>
    <w:trPr>
      <w:cantSplit/>
    </w:trPr>
    <w:tblStylePr w:type="firstRow">
      <w:pPr>
        <w:keepNext/>
        <w:wordWrap/>
        <w:spacing w:before="0" w:beforeAutospacing="0" w:after="0" w:afterAutospacing="0" w:line="240" w:lineRule="auto"/>
      </w:pPr>
      <w:rPr>
        <w:b/>
        <w:bCs/>
        <w:color w:val="FFFFFF"/>
      </w:rPr>
      <w:tblPr/>
      <w:trPr>
        <w:cantSplit/>
        <w:tblHeader/>
      </w:tr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B3222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echar">
    <w:name w:val="Techar"/>
    <w:uiPriority w:val="1"/>
    <w:qFormat/>
    <w:rsid w:val="005C549B"/>
    <w:rPr>
      <w:b/>
      <w:noProof/>
      <w:lang w:val="en-AU"/>
    </w:rPr>
  </w:style>
  <w:style w:type="character" w:customStyle="1" w:styleId="ArialPasteStyle">
    <w:name w:val="ArialPasteStyle"/>
    <w:uiPriority w:val="99"/>
    <w:rsid w:val="00CE45C5"/>
    <w:rPr>
      <w:sz w:val="16"/>
      <w:szCs w:val="16"/>
    </w:rPr>
  </w:style>
  <w:style w:type="paragraph" w:customStyle="1" w:styleId="Bodystylefordocumentdetails">
    <w:name w:val="Body style for document details"/>
    <w:basedOn w:val="BodyText"/>
    <w:semiHidden/>
    <w:rsid w:val="008D384F"/>
    <w:pPr>
      <w:widowControl w:val="0"/>
      <w:tabs>
        <w:tab w:val="left" w:pos="1701"/>
      </w:tabs>
      <w:spacing w:before="60" w:line="280" w:lineRule="atLeast"/>
    </w:pPr>
    <w:rPr>
      <w:szCs w:val="20"/>
    </w:rPr>
  </w:style>
  <w:style w:type="paragraph" w:customStyle="1" w:styleId="Heading2nonumber">
    <w:name w:val="Heading 2 no number"/>
    <w:basedOn w:val="Heading2"/>
    <w:next w:val="Normal"/>
    <w:link w:val="Heading2nonumberChar"/>
    <w:rsid w:val="008D384F"/>
    <w:pPr>
      <w:spacing w:before="360" w:after="60"/>
      <w:outlineLvl w:val="9"/>
    </w:pPr>
    <w:rPr>
      <w:rFonts w:ascii="Arial Narrow" w:hAnsi="Arial Narrow"/>
      <w:snapToGrid w:val="0"/>
      <w:kern w:val="28"/>
      <w:sz w:val="28"/>
      <w:szCs w:val="32"/>
      <w:lang w:eastAsia="en-US"/>
    </w:rPr>
  </w:style>
  <w:style w:type="character" w:customStyle="1" w:styleId="Heading2nonumberChar">
    <w:name w:val="Heading 2 no number Char"/>
    <w:link w:val="Heading2nonumber"/>
    <w:rsid w:val="008D384F"/>
    <w:rPr>
      <w:rFonts w:ascii="Arial Narrow" w:hAnsi="Arial Narrow"/>
      <w:b/>
      <w:snapToGrid w:val="0"/>
      <w:color w:val="4A757F"/>
      <w:kern w:val="28"/>
      <w:sz w:val="28"/>
      <w:szCs w:val="32"/>
      <w:lang w:eastAsia="en-US"/>
    </w:rPr>
  </w:style>
  <w:style w:type="paragraph" w:styleId="Revision">
    <w:name w:val="Revision"/>
    <w:hidden/>
    <w:uiPriority w:val="99"/>
    <w:semiHidden/>
    <w:rsid w:val="0016081A"/>
    <w:rPr>
      <w:rFonts w:ascii="Arial" w:hAnsi="Arial" w:cs="Arial"/>
      <w:szCs w:val="16"/>
    </w:rPr>
  </w:style>
  <w:style w:type="character" w:customStyle="1" w:styleId="st">
    <w:name w:val="st"/>
    <w:rsid w:val="00746088"/>
  </w:style>
  <w:style w:type="character" w:customStyle="1" w:styleId="NoSpacingChar">
    <w:name w:val="No Spacing Char"/>
    <w:link w:val="NoSpacing"/>
    <w:uiPriority w:val="1"/>
    <w:rsid w:val="00F37CEC"/>
    <w:rPr>
      <w:rFonts w:ascii="Calibri" w:eastAsia="Calibri" w:hAnsi="Calibri"/>
      <w:sz w:val="22"/>
      <w:szCs w:val="22"/>
      <w:lang w:eastAsia="en-US"/>
    </w:rPr>
  </w:style>
  <w:style w:type="character" w:customStyle="1" w:styleId="HeaderChar">
    <w:name w:val="Header Char"/>
    <w:basedOn w:val="DefaultParagraphFont"/>
    <w:link w:val="Header"/>
    <w:uiPriority w:val="99"/>
    <w:rsid w:val="00ED0D7F"/>
    <w:rPr>
      <w:rFonts w:ascii="Arial" w:hAnsi="Arial"/>
      <w:sz w:val="22"/>
      <w:szCs w:val="24"/>
    </w:rPr>
  </w:style>
  <w:style w:type="paragraph" w:customStyle="1" w:styleId="Default">
    <w:name w:val="Default"/>
    <w:rsid w:val="00E26B4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5777">
      <w:bodyDiv w:val="1"/>
      <w:marLeft w:val="0"/>
      <w:marRight w:val="0"/>
      <w:marTop w:val="0"/>
      <w:marBottom w:val="0"/>
      <w:divBdr>
        <w:top w:val="none" w:sz="0" w:space="0" w:color="auto"/>
        <w:left w:val="none" w:sz="0" w:space="0" w:color="auto"/>
        <w:bottom w:val="none" w:sz="0" w:space="0" w:color="auto"/>
        <w:right w:val="none" w:sz="0" w:space="0" w:color="auto"/>
      </w:divBdr>
    </w:div>
    <w:div w:id="274288330">
      <w:bodyDiv w:val="1"/>
      <w:marLeft w:val="0"/>
      <w:marRight w:val="0"/>
      <w:marTop w:val="0"/>
      <w:marBottom w:val="0"/>
      <w:divBdr>
        <w:top w:val="none" w:sz="0" w:space="0" w:color="auto"/>
        <w:left w:val="none" w:sz="0" w:space="0" w:color="auto"/>
        <w:bottom w:val="none" w:sz="0" w:space="0" w:color="auto"/>
        <w:right w:val="none" w:sz="0" w:space="0" w:color="auto"/>
      </w:divBdr>
    </w:div>
    <w:div w:id="368188205">
      <w:bodyDiv w:val="1"/>
      <w:marLeft w:val="0"/>
      <w:marRight w:val="0"/>
      <w:marTop w:val="0"/>
      <w:marBottom w:val="0"/>
      <w:divBdr>
        <w:top w:val="none" w:sz="0" w:space="0" w:color="auto"/>
        <w:left w:val="none" w:sz="0" w:space="0" w:color="auto"/>
        <w:bottom w:val="none" w:sz="0" w:space="0" w:color="auto"/>
        <w:right w:val="none" w:sz="0" w:space="0" w:color="auto"/>
      </w:divBdr>
    </w:div>
    <w:div w:id="526481957">
      <w:bodyDiv w:val="1"/>
      <w:marLeft w:val="0"/>
      <w:marRight w:val="0"/>
      <w:marTop w:val="0"/>
      <w:marBottom w:val="0"/>
      <w:divBdr>
        <w:top w:val="none" w:sz="0" w:space="0" w:color="auto"/>
        <w:left w:val="none" w:sz="0" w:space="0" w:color="auto"/>
        <w:bottom w:val="none" w:sz="0" w:space="0" w:color="auto"/>
        <w:right w:val="none" w:sz="0" w:space="0" w:color="auto"/>
      </w:divBdr>
    </w:div>
    <w:div w:id="624624455">
      <w:bodyDiv w:val="1"/>
      <w:marLeft w:val="0"/>
      <w:marRight w:val="0"/>
      <w:marTop w:val="0"/>
      <w:marBottom w:val="0"/>
      <w:divBdr>
        <w:top w:val="none" w:sz="0" w:space="0" w:color="auto"/>
        <w:left w:val="none" w:sz="0" w:space="0" w:color="auto"/>
        <w:bottom w:val="none" w:sz="0" w:space="0" w:color="auto"/>
        <w:right w:val="none" w:sz="0" w:space="0" w:color="auto"/>
      </w:divBdr>
    </w:div>
    <w:div w:id="641614517">
      <w:bodyDiv w:val="1"/>
      <w:marLeft w:val="0"/>
      <w:marRight w:val="0"/>
      <w:marTop w:val="0"/>
      <w:marBottom w:val="0"/>
      <w:divBdr>
        <w:top w:val="none" w:sz="0" w:space="0" w:color="auto"/>
        <w:left w:val="none" w:sz="0" w:space="0" w:color="auto"/>
        <w:bottom w:val="none" w:sz="0" w:space="0" w:color="auto"/>
        <w:right w:val="none" w:sz="0" w:space="0" w:color="auto"/>
      </w:divBdr>
    </w:div>
    <w:div w:id="681594446">
      <w:bodyDiv w:val="1"/>
      <w:marLeft w:val="0"/>
      <w:marRight w:val="0"/>
      <w:marTop w:val="0"/>
      <w:marBottom w:val="0"/>
      <w:divBdr>
        <w:top w:val="none" w:sz="0" w:space="0" w:color="auto"/>
        <w:left w:val="none" w:sz="0" w:space="0" w:color="auto"/>
        <w:bottom w:val="none" w:sz="0" w:space="0" w:color="auto"/>
        <w:right w:val="none" w:sz="0" w:space="0" w:color="auto"/>
      </w:divBdr>
    </w:div>
    <w:div w:id="687605594">
      <w:bodyDiv w:val="1"/>
      <w:marLeft w:val="0"/>
      <w:marRight w:val="0"/>
      <w:marTop w:val="0"/>
      <w:marBottom w:val="0"/>
      <w:divBdr>
        <w:top w:val="none" w:sz="0" w:space="0" w:color="auto"/>
        <w:left w:val="none" w:sz="0" w:space="0" w:color="auto"/>
        <w:bottom w:val="none" w:sz="0" w:space="0" w:color="auto"/>
        <w:right w:val="none" w:sz="0" w:space="0" w:color="auto"/>
      </w:divBdr>
    </w:div>
    <w:div w:id="825971551">
      <w:bodyDiv w:val="1"/>
      <w:marLeft w:val="0"/>
      <w:marRight w:val="0"/>
      <w:marTop w:val="0"/>
      <w:marBottom w:val="0"/>
      <w:divBdr>
        <w:top w:val="none" w:sz="0" w:space="0" w:color="auto"/>
        <w:left w:val="none" w:sz="0" w:space="0" w:color="auto"/>
        <w:bottom w:val="none" w:sz="0" w:space="0" w:color="auto"/>
        <w:right w:val="none" w:sz="0" w:space="0" w:color="auto"/>
      </w:divBdr>
    </w:div>
    <w:div w:id="854535358">
      <w:bodyDiv w:val="1"/>
      <w:marLeft w:val="0"/>
      <w:marRight w:val="0"/>
      <w:marTop w:val="0"/>
      <w:marBottom w:val="0"/>
      <w:divBdr>
        <w:top w:val="none" w:sz="0" w:space="0" w:color="auto"/>
        <w:left w:val="none" w:sz="0" w:space="0" w:color="auto"/>
        <w:bottom w:val="none" w:sz="0" w:space="0" w:color="auto"/>
        <w:right w:val="none" w:sz="0" w:space="0" w:color="auto"/>
      </w:divBdr>
    </w:div>
    <w:div w:id="994139498">
      <w:bodyDiv w:val="1"/>
      <w:marLeft w:val="0"/>
      <w:marRight w:val="0"/>
      <w:marTop w:val="0"/>
      <w:marBottom w:val="0"/>
      <w:divBdr>
        <w:top w:val="none" w:sz="0" w:space="0" w:color="auto"/>
        <w:left w:val="none" w:sz="0" w:space="0" w:color="auto"/>
        <w:bottom w:val="none" w:sz="0" w:space="0" w:color="auto"/>
        <w:right w:val="none" w:sz="0" w:space="0" w:color="auto"/>
      </w:divBdr>
    </w:div>
    <w:div w:id="1098790647">
      <w:bodyDiv w:val="1"/>
      <w:marLeft w:val="0"/>
      <w:marRight w:val="0"/>
      <w:marTop w:val="0"/>
      <w:marBottom w:val="0"/>
      <w:divBdr>
        <w:top w:val="none" w:sz="0" w:space="0" w:color="auto"/>
        <w:left w:val="none" w:sz="0" w:space="0" w:color="auto"/>
        <w:bottom w:val="none" w:sz="0" w:space="0" w:color="auto"/>
        <w:right w:val="none" w:sz="0" w:space="0" w:color="auto"/>
      </w:divBdr>
    </w:div>
    <w:div w:id="1147430990">
      <w:bodyDiv w:val="1"/>
      <w:marLeft w:val="0"/>
      <w:marRight w:val="0"/>
      <w:marTop w:val="0"/>
      <w:marBottom w:val="0"/>
      <w:divBdr>
        <w:top w:val="none" w:sz="0" w:space="0" w:color="auto"/>
        <w:left w:val="none" w:sz="0" w:space="0" w:color="auto"/>
        <w:bottom w:val="none" w:sz="0" w:space="0" w:color="auto"/>
        <w:right w:val="none" w:sz="0" w:space="0" w:color="auto"/>
      </w:divBdr>
    </w:div>
    <w:div w:id="1167748577">
      <w:bodyDiv w:val="1"/>
      <w:marLeft w:val="0"/>
      <w:marRight w:val="0"/>
      <w:marTop w:val="0"/>
      <w:marBottom w:val="0"/>
      <w:divBdr>
        <w:top w:val="none" w:sz="0" w:space="0" w:color="auto"/>
        <w:left w:val="none" w:sz="0" w:space="0" w:color="auto"/>
        <w:bottom w:val="none" w:sz="0" w:space="0" w:color="auto"/>
        <w:right w:val="none" w:sz="0" w:space="0" w:color="auto"/>
      </w:divBdr>
    </w:div>
    <w:div w:id="1240868513">
      <w:bodyDiv w:val="1"/>
      <w:marLeft w:val="0"/>
      <w:marRight w:val="0"/>
      <w:marTop w:val="0"/>
      <w:marBottom w:val="0"/>
      <w:divBdr>
        <w:top w:val="none" w:sz="0" w:space="0" w:color="auto"/>
        <w:left w:val="none" w:sz="0" w:space="0" w:color="auto"/>
        <w:bottom w:val="none" w:sz="0" w:space="0" w:color="auto"/>
        <w:right w:val="none" w:sz="0" w:space="0" w:color="auto"/>
      </w:divBdr>
    </w:div>
    <w:div w:id="1658194520">
      <w:bodyDiv w:val="1"/>
      <w:marLeft w:val="0"/>
      <w:marRight w:val="0"/>
      <w:marTop w:val="0"/>
      <w:marBottom w:val="0"/>
      <w:divBdr>
        <w:top w:val="none" w:sz="0" w:space="0" w:color="auto"/>
        <w:left w:val="none" w:sz="0" w:space="0" w:color="auto"/>
        <w:bottom w:val="none" w:sz="0" w:space="0" w:color="auto"/>
        <w:right w:val="none" w:sz="0" w:space="0" w:color="auto"/>
      </w:divBdr>
    </w:div>
    <w:div w:id="1697384109">
      <w:bodyDiv w:val="1"/>
      <w:marLeft w:val="0"/>
      <w:marRight w:val="0"/>
      <w:marTop w:val="0"/>
      <w:marBottom w:val="0"/>
      <w:divBdr>
        <w:top w:val="none" w:sz="0" w:space="0" w:color="auto"/>
        <w:left w:val="none" w:sz="0" w:space="0" w:color="auto"/>
        <w:bottom w:val="none" w:sz="0" w:space="0" w:color="auto"/>
        <w:right w:val="none" w:sz="0" w:space="0" w:color="auto"/>
      </w:divBdr>
    </w:div>
    <w:div w:id="1773087746">
      <w:bodyDiv w:val="1"/>
      <w:marLeft w:val="0"/>
      <w:marRight w:val="0"/>
      <w:marTop w:val="0"/>
      <w:marBottom w:val="0"/>
      <w:divBdr>
        <w:top w:val="none" w:sz="0" w:space="0" w:color="auto"/>
        <w:left w:val="none" w:sz="0" w:space="0" w:color="auto"/>
        <w:bottom w:val="none" w:sz="0" w:space="0" w:color="auto"/>
        <w:right w:val="none" w:sz="0" w:space="0" w:color="auto"/>
      </w:divBdr>
    </w:div>
    <w:div w:id="1877310209">
      <w:bodyDiv w:val="1"/>
      <w:marLeft w:val="0"/>
      <w:marRight w:val="0"/>
      <w:marTop w:val="0"/>
      <w:marBottom w:val="0"/>
      <w:divBdr>
        <w:top w:val="none" w:sz="0" w:space="0" w:color="auto"/>
        <w:left w:val="none" w:sz="0" w:space="0" w:color="auto"/>
        <w:bottom w:val="none" w:sz="0" w:space="0" w:color="auto"/>
        <w:right w:val="none" w:sz="0" w:space="0" w:color="auto"/>
      </w:divBdr>
    </w:div>
    <w:div w:id="1951473771">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 w:id="2039426763">
      <w:bodyDiv w:val="1"/>
      <w:marLeft w:val="0"/>
      <w:marRight w:val="0"/>
      <w:marTop w:val="0"/>
      <w:marBottom w:val="0"/>
      <w:divBdr>
        <w:top w:val="none" w:sz="0" w:space="0" w:color="auto"/>
        <w:left w:val="none" w:sz="0" w:space="0" w:color="auto"/>
        <w:bottom w:val="none" w:sz="0" w:space="0" w:color="auto"/>
        <w:right w:val="none" w:sz="0" w:space="0" w:color="auto"/>
      </w:divBdr>
    </w:div>
    <w:div w:id="2076584393">
      <w:bodyDiv w:val="1"/>
      <w:marLeft w:val="0"/>
      <w:marRight w:val="0"/>
      <w:marTop w:val="0"/>
      <w:marBottom w:val="0"/>
      <w:divBdr>
        <w:top w:val="none" w:sz="0" w:space="0" w:color="auto"/>
        <w:left w:val="none" w:sz="0" w:space="0" w:color="auto"/>
        <w:bottom w:val="none" w:sz="0" w:space="0" w:color="auto"/>
        <w:right w:val="none" w:sz="0" w:space="0" w:color="auto"/>
      </w:divBdr>
    </w:div>
    <w:div w:id="210456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customXml" Target="../customXml/item2.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the%20Australian%20Bureau%20of%20Statistics%20website" TargetMode="External"/><Relationship Id="rId23" Type="http://schemas.openxmlformats.org/officeDocument/2006/relationships/image" Target="media/image9.emf"/><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ww.adelaide.edu.au/hugo-centre/spatial_data/aria/"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mailto:orgtrxsupport@health.qld.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D3588BD970EE4AB3809C88E4B6AEFD" ma:contentTypeVersion="0" ma:contentTypeDescription="Create a new document." ma:contentTypeScope="" ma:versionID="61969e7fc7f11cd12e3d8eeb5d375df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9688-13FA-4DC5-95EC-5E86D7361C45}">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E64F503-4A5E-4114-AFE1-449C58B8D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B57CC54-C8A9-48EF-93A4-7FA8CDA0C3CE}">
  <ds:schemaRefs>
    <ds:schemaRef ds:uri="http://schemas.microsoft.com/sharepoint/v3/contenttype/forms"/>
  </ds:schemaRefs>
</ds:datastoreItem>
</file>

<file path=customXml/itemProps4.xml><?xml version="1.0" encoding="utf-8"?>
<ds:datastoreItem xmlns:ds="http://schemas.openxmlformats.org/officeDocument/2006/customXml" ds:itemID="{037550AF-B213-4A5B-848F-D8E31837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Pages>
  <Words>865</Words>
  <Characters>4849</Characters>
  <Application>Microsoft Office Word</Application>
  <DocSecurity>0</DocSecurity>
  <Lines>131</Lines>
  <Paragraphs>50</Paragraphs>
  <ScaleCrop>false</ScaleCrop>
  <HeadingPairs>
    <vt:vector size="2" baseType="variant">
      <vt:variant>
        <vt:lpstr>Title</vt:lpstr>
      </vt:variant>
      <vt:variant>
        <vt:i4>1</vt:i4>
      </vt:variant>
    </vt:vector>
  </HeadingPairs>
  <TitlesOfParts>
    <vt:vector size="1" baseType="lpstr">
      <vt:lpstr>User Acceptance Test Plan</vt:lpstr>
    </vt:vector>
  </TitlesOfParts>
  <Company>Dept Health And Ageing</Company>
  <LinksUpToDate>false</LinksUpToDate>
  <CharactersWithSpaces>5664</CharactersWithSpaces>
  <SharedDoc>false</SharedDoc>
  <HLinks>
    <vt:vector size="300" baseType="variant">
      <vt:variant>
        <vt:i4>917588</vt:i4>
      </vt:variant>
      <vt:variant>
        <vt:i4>387</vt:i4>
      </vt:variant>
      <vt:variant>
        <vt:i4>0</vt:i4>
      </vt:variant>
      <vt:variant>
        <vt:i4>5</vt:i4>
      </vt:variant>
      <vt:variant>
        <vt:lpwstr>http://www.health.qld.gov.au/</vt:lpwstr>
      </vt:variant>
      <vt:variant>
        <vt:lpwstr/>
      </vt:variant>
      <vt:variant>
        <vt:i4>1245246</vt:i4>
      </vt:variant>
      <vt:variant>
        <vt:i4>329</vt:i4>
      </vt:variant>
      <vt:variant>
        <vt:i4>0</vt:i4>
      </vt:variant>
      <vt:variant>
        <vt:i4>5</vt:i4>
      </vt:variant>
      <vt:variant>
        <vt:lpwstr/>
      </vt:variant>
      <vt:variant>
        <vt:lpwstr>_Toc373767830</vt:lpwstr>
      </vt:variant>
      <vt:variant>
        <vt:i4>1179710</vt:i4>
      </vt:variant>
      <vt:variant>
        <vt:i4>320</vt:i4>
      </vt:variant>
      <vt:variant>
        <vt:i4>0</vt:i4>
      </vt:variant>
      <vt:variant>
        <vt:i4>5</vt:i4>
      </vt:variant>
      <vt:variant>
        <vt:lpwstr/>
      </vt:variant>
      <vt:variant>
        <vt:lpwstr>_Toc373767829</vt:lpwstr>
      </vt:variant>
      <vt:variant>
        <vt:i4>1179710</vt:i4>
      </vt:variant>
      <vt:variant>
        <vt:i4>311</vt:i4>
      </vt:variant>
      <vt:variant>
        <vt:i4>0</vt:i4>
      </vt:variant>
      <vt:variant>
        <vt:i4>5</vt:i4>
      </vt:variant>
      <vt:variant>
        <vt:lpwstr/>
      </vt:variant>
      <vt:variant>
        <vt:lpwstr>_Toc373767828</vt:lpwstr>
      </vt:variant>
      <vt:variant>
        <vt:i4>1179710</vt:i4>
      </vt:variant>
      <vt:variant>
        <vt:i4>305</vt:i4>
      </vt:variant>
      <vt:variant>
        <vt:i4>0</vt:i4>
      </vt:variant>
      <vt:variant>
        <vt:i4>5</vt:i4>
      </vt:variant>
      <vt:variant>
        <vt:lpwstr/>
      </vt:variant>
      <vt:variant>
        <vt:lpwstr>_Toc373767827</vt:lpwstr>
      </vt:variant>
      <vt:variant>
        <vt:i4>1179710</vt:i4>
      </vt:variant>
      <vt:variant>
        <vt:i4>299</vt:i4>
      </vt:variant>
      <vt:variant>
        <vt:i4>0</vt:i4>
      </vt:variant>
      <vt:variant>
        <vt:i4>5</vt:i4>
      </vt:variant>
      <vt:variant>
        <vt:lpwstr/>
      </vt:variant>
      <vt:variant>
        <vt:lpwstr>_Toc373767826</vt:lpwstr>
      </vt:variant>
      <vt:variant>
        <vt:i4>1179710</vt:i4>
      </vt:variant>
      <vt:variant>
        <vt:i4>293</vt:i4>
      </vt:variant>
      <vt:variant>
        <vt:i4>0</vt:i4>
      </vt:variant>
      <vt:variant>
        <vt:i4>5</vt:i4>
      </vt:variant>
      <vt:variant>
        <vt:lpwstr/>
      </vt:variant>
      <vt:variant>
        <vt:lpwstr>_Toc373767825</vt:lpwstr>
      </vt:variant>
      <vt:variant>
        <vt:i4>1179710</vt:i4>
      </vt:variant>
      <vt:variant>
        <vt:i4>287</vt:i4>
      </vt:variant>
      <vt:variant>
        <vt:i4>0</vt:i4>
      </vt:variant>
      <vt:variant>
        <vt:i4>5</vt:i4>
      </vt:variant>
      <vt:variant>
        <vt:lpwstr/>
      </vt:variant>
      <vt:variant>
        <vt:lpwstr>_Toc373767824</vt:lpwstr>
      </vt:variant>
      <vt:variant>
        <vt:i4>1179710</vt:i4>
      </vt:variant>
      <vt:variant>
        <vt:i4>281</vt:i4>
      </vt:variant>
      <vt:variant>
        <vt:i4>0</vt:i4>
      </vt:variant>
      <vt:variant>
        <vt:i4>5</vt:i4>
      </vt:variant>
      <vt:variant>
        <vt:lpwstr/>
      </vt:variant>
      <vt:variant>
        <vt:lpwstr>_Toc373767823</vt:lpwstr>
      </vt:variant>
      <vt:variant>
        <vt:i4>1179710</vt:i4>
      </vt:variant>
      <vt:variant>
        <vt:i4>275</vt:i4>
      </vt:variant>
      <vt:variant>
        <vt:i4>0</vt:i4>
      </vt:variant>
      <vt:variant>
        <vt:i4>5</vt:i4>
      </vt:variant>
      <vt:variant>
        <vt:lpwstr/>
      </vt:variant>
      <vt:variant>
        <vt:lpwstr>_Toc373767822</vt:lpwstr>
      </vt:variant>
      <vt:variant>
        <vt:i4>1179710</vt:i4>
      </vt:variant>
      <vt:variant>
        <vt:i4>269</vt:i4>
      </vt:variant>
      <vt:variant>
        <vt:i4>0</vt:i4>
      </vt:variant>
      <vt:variant>
        <vt:i4>5</vt:i4>
      </vt:variant>
      <vt:variant>
        <vt:lpwstr/>
      </vt:variant>
      <vt:variant>
        <vt:lpwstr>_Toc373767821</vt:lpwstr>
      </vt:variant>
      <vt:variant>
        <vt:i4>1179710</vt:i4>
      </vt:variant>
      <vt:variant>
        <vt:i4>263</vt:i4>
      </vt:variant>
      <vt:variant>
        <vt:i4>0</vt:i4>
      </vt:variant>
      <vt:variant>
        <vt:i4>5</vt:i4>
      </vt:variant>
      <vt:variant>
        <vt:lpwstr/>
      </vt:variant>
      <vt:variant>
        <vt:lpwstr>_Toc373767820</vt:lpwstr>
      </vt:variant>
      <vt:variant>
        <vt:i4>1114174</vt:i4>
      </vt:variant>
      <vt:variant>
        <vt:i4>257</vt:i4>
      </vt:variant>
      <vt:variant>
        <vt:i4>0</vt:i4>
      </vt:variant>
      <vt:variant>
        <vt:i4>5</vt:i4>
      </vt:variant>
      <vt:variant>
        <vt:lpwstr/>
      </vt:variant>
      <vt:variant>
        <vt:lpwstr>_Toc373767819</vt:lpwstr>
      </vt:variant>
      <vt:variant>
        <vt:i4>1114174</vt:i4>
      </vt:variant>
      <vt:variant>
        <vt:i4>251</vt:i4>
      </vt:variant>
      <vt:variant>
        <vt:i4>0</vt:i4>
      </vt:variant>
      <vt:variant>
        <vt:i4>5</vt:i4>
      </vt:variant>
      <vt:variant>
        <vt:lpwstr/>
      </vt:variant>
      <vt:variant>
        <vt:lpwstr>_Toc373767818</vt:lpwstr>
      </vt:variant>
      <vt:variant>
        <vt:i4>1114174</vt:i4>
      </vt:variant>
      <vt:variant>
        <vt:i4>245</vt:i4>
      </vt:variant>
      <vt:variant>
        <vt:i4>0</vt:i4>
      </vt:variant>
      <vt:variant>
        <vt:i4>5</vt:i4>
      </vt:variant>
      <vt:variant>
        <vt:lpwstr/>
      </vt:variant>
      <vt:variant>
        <vt:lpwstr>_Toc373767817</vt:lpwstr>
      </vt:variant>
      <vt:variant>
        <vt:i4>1114174</vt:i4>
      </vt:variant>
      <vt:variant>
        <vt:i4>239</vt:i4>
      </vt:variant>
      <vt:variant>
        <vt:i4>0</vt:i4>
      </vt:variant>
      <vt:variant>
        <vt:i4>5</vt:i4>
      </vt:variant>
      <vt:variant>
        <vt:lpwstr/>
      </vt:variant>
      <vt:variant>
        <vt:lpwstr>_Toc373767816</vt:lpwstr>
      </vt:variant>
      <vt:variant>
        <vt:i4>1114174</vt:i4>
      </vt:variant>
      <vt:variant>
        <vt:i4>233</vt:i4>
      </vt:variant>
      <vt:variant>
        <vt:i4>0</vt:i4>
      </vt:variant>
      <vt:variant>
        <vt:i4>5</vt:i4>
      </vt:variant>
      <vt:variant>
        <vt:lpwstr/>
      </vt:variant>
      <vt:variant>
        <vt:lpwstr>_Toc373767815</vt:lpwstr>
      </vt:variant>
      <vt:variant>
        <vt:i4>1114174</vt:i4>
      </vt:variant>
      <vt:variant>
        <vt:i4>227</vt:i4>
      </vt:variant>
      <vt:variant>
        <vt:i4>0</vt:i4>
      </vt:variant>
      <vt:variant>
        <vt:i4>5</vt:i4>
      </vt:variant>
      <vt:variant>
        <vt:lpwstr/>
      </vt:variant>
      <vt:variant>
        <vt:lpwstr>_Toc373767814</vt:lpwstr>
      </vt:variant>
      <vt:variant>
        <vt:i4>1114174</vt:i4>
      </vt:variant>
      <vt:variant>
        <vt:i4>221</vt:i4>
      </vt:variant>
      <vt:variant>
        <vt:i4>0</vt:i4>
      </vt:variant>
      <vt:variant>
        <vt:i4>5</vt:i4>
      </vt:variant>
      <vt:variant>
        <vt:lpwstr/>
      </vt:variant>
      <vt:variant>
        <vt:lpwstr>_Toc373767813</vt:lpwstr>
      </vt:variant>
      <vt:variant>
        <vt:i4>1114174</vt:i4>
      </vt:variant>
      <vt:variant>
        <vt:i4>215</vt:i4>
      </vt:variant>
      <vt:variant>
        <vt:i4>0</vt:i4>
      </vt:variant>
      <vt:variant>
        <vt:i4>5</vt:i4>
      </vt:variant>
      <vt:variant>
        <vt:lpwstr/>
      </vt:variant>
      <vt:variant>
        <vt:lpwstr>_Toc373767812</vt:lpwstr>
      </vt:variant>
      <vt:variant>
        <vt:i4>1114174</vt:i4>
      </vt:variant>
      <vt:variant>
        <vt:i4>209</vt:i4>
      </vt:variant>
      <vt:variant>
        <vt:i4>0</vt:i4>
      </vt:variant>
      <vt:variant>
        <vt:i4>5</vt:i4>
      </vt:variant>
      <vt:variant>
        <vt:lpwstr/>
      </vt:variant>
      <vt:variant>
        <vt:lpwstr>_Toc373767811</vt:lpwstr>
      </vt:variant>
      <vt:variant>
        <vt:i4>1114174</vt:i4>
      </vt:variant>
      <vt:variant>
        <vt:i4>203</vt:i4>
      </vt:variant>
      <vt:variant>
        <vt:i4>0</vt:i4>
      </vt:variant>
      <vt:variant>
        <vt:i4>5</vt:i4>
      </vt:variant>
      <vt:variant>
        <vt:lpwstr/>
      </vt:variant>
      <vt:variant>
        <vt:lpwstr>_Toc373767810</vt:lpwstr>
      </vt:variant>
      <vt:variant>
        <vt:i4>1048638</vt:i4>
      </vt:variant>
      <vt:variant>
        <vt:i4>197</vt:i4>
      </vt:variant>
      <vt:variant>
        <vt:i4>0</vt:i4>
      </vt:variant>
      <vt:variant>
        <vt:i4>5</vt:i4>
      </vt:variant>
      <vt:variant>
        <vt:lpwstr/>
      </vt:variant>
      <vt:variant>
        <vt:lpwstr>_Toc373767809</vt:lpwstr>
      </vt:variant>
      <vt:variant>
        <vt:i4>1048638</vt:i4>
      </vt:variant>
      <vt:variant>
        <vt:i4>191</vt:i4>
      </vt:variant>
      <vt:variant>
        <vt:i4>0</vt:i4>
      </vt:variant>
      <vt:variant>
        <vt:i4>5</vt:i4>
      </vt:variant>
      <vt:variant>
        <vt:lpwstr/>
      </vt:variant>
      <vt:variant>
        <vt:lpwstr>_Toc373767808</vt:lpwstr>
      </vt:variant>
      <vt:variant>
        <vt:i4>1048638</vt:i4>
      </vt:variant>
      <vt:variant>
        <vt:i4>185</vt:i4>
      </vt:variant>
      <vt:variant>
        <vt:i4>0</vt:i4>
      </vt:variant>
      <vt:variant>
        <vt:i4>5</vt:i4>
      </vt:variant>
      <vt:variant>
        <vt:lpwstr/>
      </vt:variant>
      <vt:variant>
        <vt:lpwstr>_Toc373767807</vt:lpwstr>
      </vt:variant>
      <vt:variant>
        <vt:i4>1048638</vt:i4>
      </vt:variant>
      <vt:variant>
        <vt:i4>179</vt:i4>
      </vt:variant>
      <vt:variant>
        <vt:i4>0</vt:i4>
      </vt:variant>
      <vt:variant>
        <vt:i4>5</vt:i4>
      </vt:variant>
      <vt:variant>
        <vt:lpwstr/>
      </vt:variant>
      <vt:variant>
        <vt:lpwstr>_Toc373767806</vt:lpwstr>
      </vt:variant>
      <vt:variant>
        <vt:i4>1048638</vt:i4>
      </vt:variant>
      <vt:variant>
        <vt:i4>173</vt:i4>
      </vt:variant>
      <vt:variant>
        <vt:i4>0</vt:i4>
      </vt:variant>
      <vt:variant>
        <vt:i4>5</vt:i4>
      </vt:variant>
      <vt:variant>
        <vt:lpwstr/>
      </vt:variant>
      <vt:variant>
        <vt:lpwstr>_Toc373767805</vt:lpwstr>
      </vt:variant>
      <vt:variant>
        <vt:i4>1048638</vt:i4>
      </vt:variant>
      <vt:variant>
        <vt:i4>167</vt:i4>
      </vt:variant>
      <vt:variant>
        <vt:i4>0</vt:i4>
      </vt:variant>
      <vt:variant>
        <vt:i4>5</vt:i4>
      </vt:variant>
      <vt:variant>
        <vt:lpwstr/>
      </vt:variant>
      <vt:variant>
        <vt:lpwstr>_Toc373767804</vt:lpwstr>
      </vt:variant>
      <vt:variant>
        <vt:i4>1048638</vt:i4>
      </vt:variant>
      <vt:variant>
        <vt:i4>161</vt:i4>
      </vt:variant>
      <vt:variant>
        <vt:i4>0</vt:i4>
      </vt:variant>
      <vt:variant>
        <vt:i4>5</vt:i4>
      </vt:variant>
      <vt:variant>
        <vt:lpwstr/>
      </vt:variant>
      <vt:variant>
        <vt:lpwstr>_Toc373767803</vt:lpwstr>
      </vt:variant>
      <vt:variant>
        <vt:i4>1048638</vt:i4>
      </vt:variant>
      <vt:variant>
        <vt:i4>155</vt:i4>
      </vt:variant>
      <vt:variant>
        <vt:i4>0</vt:i4>
      </vt:variant>
      <vt:variant>
        <vt:i4>5</vt:i4>
      </vt:variant>
      <vt:variant>
        <vt:lpwstr/>
      </vt:variant>
      <vt:variant>
        <vt:lpwstr>_Toc373767802</vt:lpwstr>
      </vt:variant>
      <vt:variant>
        <vt:i4>1048638</vt:i4>
      </vt:variant>
      <vt:variant>
        <vt:i4>149</vt:i4>
      </vt:variant>
      <vt:variant>
        <vt:i4>0</vt:i4>
      </vt:variant>
      <vt:variant>
        <vt:i4>5</vt:i4>
      </vt:variant>
      <vt:variant>
        <vt:lpwstr/>
      </vt:variant>
      <vt:variant>
        <vt:lpwstr>_Toc373767801</vt:lpwstr>
      </vt:variant>
      <vt:variant>
        <vt:i4>1048638</vt:i4>
      </vt:variant>
      <vt:variant>
        <vt:i4>143</vt:i4>
      </vt:variant>
      <vt:variant>
        <vt:i4>0</vt:i4>
      </vt:variant>
      <vt:variant>
        <vt:i4>5</vt:i4>
      </vt:variant>
      <vt:variant>
        <vt:lpwstr/>
      </vt:variant>
      <vt:variant>
        <vt:lpwstr>_Toc373767800</vt:lpwstr>
      </vt:variant>
      <vt:variant>
        <vt:i4>1638449</vt:i4>
      </vt:variant>
      <vt:variant>
        <vt:i4>137</vt:i4>
      </vt:variant>
      <vt:variant>
        <vt:i4>0</vt:i4>
      </vt:variant>
      <vt:variant>
        <vt:i4>5</vt:i4>
      </vt:variant>
      <vt:variant>
        <vt:lpwstr/>
      </vt:variant>
      <vt:variant>
        <vt:lpwstr>_Toc373767799</vt:lpwstr>
      </vt:variant>
      <vt:variant>
        <vt:i4>1638449</vt:i4>
      </vt:variant>
      <vt:variant>
        <vt:i4>131</vt:i4>
      </vt:variant>
      <vt:variant>
        <vt:i4>0</vt:i4>
      </vt:variant>
      <vt:variant>
        <vt:i4>5</vt:i4>
      </vt:variant>
      <vt:variant>
        <vt:lpwstr/>
      </vt:variant>
      <vt:variant>
        <vt:lpwstr>_Toc373767798</vt:lpwstr>
      </vt:variant>
      <vt:variant>
        <vt:i4>1638449</vt:i4>
      </vt:variant>
      <vt:variant>
        <vt:i4>125</vt:i4>
      </vt:variant>
      <vt:variant>
        <vt:i4>0</vt:i4>
      </vt:variant>
      <vt:variant>
        <vt:i4>5</vt:i4>
      </vt:variant>
      <vt:variant>
        <vt:lpwstr/>
      </vt:variant>
      <vt:variant>
        <vt:lpwstr>_Toc373767797</vt:lpwstr>
      </vt:variant>
      <vt:variant>
        <vt:i4>1638449</vt:i4>
      </vt:variant>
      <vt:variant>
        <vt:i4>119</vt:i4>
      </vt:variant>
      <vt:variant>
        <vt:i4>0</vt:i4>
      </vt:variant>
      <vt:variant>
        <vt:i4>5</vt:i4>
      </vt:variant>
      <vt:variant>
        <vt:lpwstr/>
      </vt:variant>
      <vt:variant>
        <vt:lpwstr>_Toc373767796</vt:lpwstr>
      </vt:variant>
      <vt:variant>
        <vt:i4>1638449</vt:i4>
      </vt:variant>
      <vt:variant>
        <vt:i4>113</vt:i4>
      </vt:variant>
      <vt:variant>
        <vt:i4>0</vt:i4>
      </vt:variant>
      <vt:variant>
        <vt:i4>5</vt:i4>
      </vt:variant>
      <vt:variant>
        <vt:lpwstr/>
      </vt:variant>
      <vt:variant>
        <vt:lpwstr>_Toc373767795</vt:lpwstr>
      </vt:variant>
      <vt:variant>
        <vt:i4>1638449</vt:i4>
      </vt:variant>
      <vt:variant>
        <vt:i4>107</vt:i4>
      </vt:variant>
      <vt:variant>
        <vt:i4>0</vt:i4>
      </vt:variant>
      <vt:variant>
        <vt:i4>5</vt:i4>
      </vt:variant>
      <vt:variant>
        <vt:lpwstr/>
      </vt:variant>
      <vt:variant>
        <vt:lpwstr>_Toc373767794</vt:lpwstr>
      </vt:variant>
      <vt:variant>
        <vt:i4>1638449</vt:i4>
      </vt:variant>
      <vt:variant>
        <vt:i4>101</vt:i4>
      </vt:variant>
      <vt:variant>
        <vt:i4>0</vt:i4>
      </vt:variant>
      <vt:variant>
        <vt:i4>5</vt:i4>
      </vt:variant>
      <vt:variant>
        <vt:lpwstr/>
      </vt:variant>
      <vt:variant>
        <vt:lpwstr>_Toc373767793</vt:lpwstr>
      </vt:variant>
      <vt:variant>
        <vt:i4>1638449</vt:i4>
      </vt:variant>
      <vt:variant>
        <vt:i4>95</vt:i4>
      </vt:variant>
      <vt:variant>
        <vt:i4>0</vt:i4>
      </vt:variant>
      <vt:variant>
        <vt:i4>5</vt:i4>
      </vt:variant>
      <vt:variant>
        <vt:lpwstr/>
      </vt:variant>
      <vt:variant>
        <vt:lpwstr>_Toc373767792</vt:lpwstr>
      </vt:variant>
      <vt:variant>
        <vt:i4>1638449</vt:i4>
      </vt:variant>
      <vt:variant>
        <vt:i4>89</vt:i4>
      </vt:variant>
      <vt:variant>
        <vt:i4>0</vt:i4>
      </vt:variant>
      <vt:variant>
        <vt:i4>5</vt:i4>
      </vt:variant>
      <vt:variant>
        <vt:lpwstr/>
      </vt:variant>
      <vt:variant>
        <vt:lpwstr>_Toc373767791</vt:lpwstr>
      </vt:variant>
      <vt:variant>
        <vt:i4>1638449</vt:i4>
      </vt:variant>
      <vt:variant>
        <vt:i4>83</vt:i4>
      </vt:variant>
      <vt:variant>
        <vt:i4>0</vt:i4>
      </vt:variant>
      <vt:variant>
        <vt:i4>5</vt:i4>
      </vt:variant>
      <vt:variant>
        <vt:lpwstr/>
      </vt:variant>
      <vt:variant>
        <vt:lpwstr>_Toc373767790</vt:lpwstr>
      </vt:variant>
      <vt:variant>
        <vt:i4>1572913</vt:i4>
      </vt:variant>
      <vt:variant>
        <vt:i4>77</vt:i4>
      </vt:variant>
      <vt:variant>
        <vt:i4>0</vt:i4>
      </vt:variant>
      <vt:variant>
        <vt:i4>5</vt:i4>
      </vt:variant>
      <vt:variant>
        <vt:lpwstr/>
      </vt:variant>
      <vt:variant>
        <vt:lpwstr>_Toc373767789</vt:lpwstr>
      </vt:variant>
      <vt:variant>
        <vt:i4>1572913</vt:i4>
      </vt:variant>
      <vt:variant>
        <vt:i4>71</vt:i4>
      </vt:variant>
      <vt:variant>
        <vt:i4>0</vt:i4>
      </vt:variant>
      <vt:variant>
        <vt:i4>5</vt:i4>
      </vt:variant>
      <vt:variant>
        <vt:lpwstr/>
      </vt:variant>
      <vt:variant>
        <vt:lpwstr>_Toc373767788</vt:lpwstr>
      </vt:variant>
      <vt:variant>
        <vt:i4>1572913</vt:i4>
      </vt:variant>
      <vt:variant>
        <vt:i4>65</vt:i4>
      </vt:variant>
      <vt:variant>
        <vt:i4>0</vt:i4>
      </vt:variant>
      <vt:variant>
        <vt:i4>5</vt:i4>
      </vt:variant>
      <vt:variant>
        <vt:lpwstr/>
      </vt:variant>
      <vt:variant>
        <vt:lpwstr>_Toc373767787</vt:lpwstr>
      </vt:variant>
      <vt:variant>
        <vt:i4>1572913</vt:i4>
      </vt:variant>
      <vt:variant>
        <vt:i4>59</vt:i4>
      </vt:variant>
      <vt:variant>
        <vt:i4>0</vt:i4>
      </vt:variant>
      <vt:variant>
        <vt:i4>5</vt:i4>
      </vt:variant>
      <vt:variant>
        <vt:lpwstr/>
      </vt:variant>
      <vt:variant>
        <vt:lpwstr>_Toc373767786</vt:lpwstr>
      </vt:variant>
      <vt:variant>
        <vt:i4>1572913</vt:i4>
      </vt:variant>
      <vt:variant>
        <vt:i4>53</vt:i4>
      </vt:variant>
      <vt:variant>
        <vt:i4>0</vt:i4>
      </vt:variant>
      <vt:variant>
        <vt:i4>5</vt:i4>
      </vt:variant>
      <vt:variant>
        <vt:lpwstr/>
      </vt:variant>
      <vt:variant>
        <vt:lpwstr>_Toc373767785</vt:lpwstr>
      </vt:variant>
      <vt:variant>
        <vt:i4>1572913</vt:i4>
      </vt:variant>
      <vt:variant>
        <vt:i4>47</vt:i4>
      </vt:variant>
      <vt:variant>
        <vt:i4>0</vt:i4>
      </vt:variant>
      <vt:variant>
        <vt:i4>5</vt:i4>
      </vt:variant>
      <vt:variant>
        <vt:lpwstr/>
      </vt:variant>
      <vt:variant>
        <vt:lpwstr>_Toc373767784</vt:lpwstr>
      </vt:variant>
      <vt:variant>
        <vt:i4>1572913</vt:i4>
      </vt:variant>
      <vt:variant>
        <vt:i4>41</vt:i4>
      </vt:variant>
      <vt:variant>
        <vt:i4>0</vt:i4>
      </vt:variant>
      <vt:variant>
        <vt:i4>5</vt:i4>
      </vt:variant>
      <vt:variant>
        <vt:lpwstr/>
      </vt:variant>
      <vt:variant>
        <vt:lpwstr>_Toc373767783</vt:lpwstr>
      </vt:variant>
      <vt:variant>
        <vt:i4>1572913</vt:i4>
      </vt:variant>
      <vt:variant>
        <vt:i4>35</vt:i4>
      </vt:variant>
      <vt:variant>
        <vt:i4>0</vt:i4>
      </vt:variant>
      <vt:variant>
        <vt:i4>5</vt:i4>
      </vt:variant>
      <vt:variant>
        <vt:lpwstr/>
      </vt:variant>
      <vt:variant>
        <vt:lpwstr>_Toc373767782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Acceptance Test Plan</dc:title>
  <dc:subject>v1.4</dc:subject>
  <dc:creator>Helen Luckow</dc:creator>
  <cp:keywords>report template, template, health templates, poster template, document template,</cp:keywords>
  <cp:lastModifiedBy>Dimity Herden</cp:lastModifiedBy>
  <cp:revision>6</cp:revision>
  <cp:lastPrinted>2017-07-14T03:24:00Z</cp:lastPrinted>
  <dcterms:created xsi:type="dcterms:W3CDTF">2019-01-21T22:37:00Z</dcterms:created>
  <dcterms:modified xsi:type="dcterms:W3CDTF">2019-01-22T00:56:00Z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CDU-ICT-0183</vt:lpwstr>
  </property>
  <property fmtid="{D5CDD505-2E9C-101B-9397-08002B2CF9AE}" pid="3" name="ContentTypeId">
    <vt:lpwstr>0x01010054D3588BD970EE4AB3809C88E4B6AEFD</vt:lpwstr>
  </property>
</Properties>
</file>