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4347" w14:textId="77777777" w:rsidR="00561B02" w:rsidRDefault="0044337C" w:rsidP="00561B02">
      <w:pPr>
        <w:tabs>
          <w:tab w:val="left" w:pos="7687"/>
        </w:tabs>
        <w:ind w:left="284"/>
        <w:rPr>
          <w:rFonts w:ascii="Times New Roman"/>
          <w:sz w:val="2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228AC081" wp14:editId="4007C844">
            <wp:simplePos x="0" y="0"/>
            <wp:positionH relativeFrom="column">
              <wp:posOffset>4320540</wp:posOffset>
            </wp:positionH>
            <wp:positionV relativeFrom="paragraph">
              <wp:posOffset>51435</wp:posOffset>
            </wp:positionV>
            <wp:extent cx="2124075" cy="593090"/>
            <wp:effectExtent l="0" t="0" r="9525" b="0"/>
            <wp:wrapSquare wrapText="bothSides"/>
            <wp:docPr id="3" name="Picture 3" descr="Clinical Care Standar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nical Care Standard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617">
        <w:rPr>
          <w:rFonts w:ascii="Times New Roman"/>
          <w:noProof/>
          <w:sz w:val="20"/>
          <w:lang w:val="en-AU" w:eastAsia="en-AU"/>
        </w:rPr>
        <w:drawing>
          <wp:inline distT="0" distB="0" distL="0" distR="0" wp14:anchorId="059AA369" wp14:editId="187BAA4B">
            <wp:extent cx="2078966" cy="842033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66" cy="84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17F">
        <w:rPr>
          <w:rFonts w:ascii="Times New Roman"/>
          <w:sz w:val="20"/>
        </w:rPr>
        <w:tab/>
      </w:r>
    </w:p>
    <w:p w14:paraId="76CD8120" w14:textId="0FC6678B" w:rsidR="0070002D" w:rsidRPr="00561B02" w:rsidRDefault="00395822" w:rsidP="007A7015">
      <w:pPr>
        <w:tabs>
          <w:tab w:val="left" w:pos="7687"/>
        </w:tabs>
        <w:spacing w:after="60"/>
        <w:ind w:left="284"/>
        <w:rPr>
          <w:rFonts w:ascii="Times New Roman"/>
          <w:sz w:val="20"/>
        </w:rPr>
      </w:pPr>
      <w:r w:rsidRPr="002D7F85">
        <w:t>Monday, 11 September 2023</w:t>
      </w:r>
      <w:r w:rsidR="0000506A">
        <w:br/>
      </w:r>
      <w:r w:rsidR="001C3074">
        <w:br/>
      </w:r>
      <w:r w:rsidR="00E4166B" w:rsidRPr="00E4166B">
        <w:rPr>
          <w:b/>
          <w:sz w:val="32"/>
          <w:szCs w:val="32"/>
        </w:rPr>
        <w:t>Conquering</w:t>
      </w:r>
      <w:r w:rsidR="000F78DF" w:rsidRPr="00E4166B">
        <w:rPr>
          <w:b/>
          <w:sz w:val="32"/>
          <w:szCs w:val="32"/>
        </w:rPr>
        <w:t xml:space="preserve"> distance</w:t>
      </w:r>
      <w:r w:rsidR="0000506A" w:rsidRPr="00E4166B">
        <w:rPr>
          <w:b/>
          <w:sz w:val="32"/>
          <w:szCs w:val="32"/>
        </w:rPr>
        <w:t xml:space="preserve"> </w:t>
      </w:r>
      <w:r w:rsidR="000F78DF" w:rsidRPr="00E4166B">
        <w:rPr>
          <w:b/>
          <w:sz w:val="32"/>
          <w:szCs w:val="32"/>
        </w:rPr>
        <w:t xml:space="preserve">for timely </w:t>
      </w:r>
      <w:r w:rsidR="00100ED6" w:rsidRPr="00E4166B">
        <w:rPr>
          <w:b/>
          <w:sz w:val="32"/>
          <w:szCs w:val="32"/>
        </w:rPr>
        <w:t xml:space="preserve">transfer </w:t>
      </w:r>
      <w:r w:rsidR="000F78DF" w:rsidRPr="00E4166B">
        <w:rPr>
          <w:b/>
          <w:sz w:val="32"/>
          <w:szCs w:val="32"/>
        </w:rPr>
        <w:t xml:space="preserve">of </w:t>
      </w:r>
      <w:r w:rsidR="0000506A" w:rsidRPr="00E4166B">
        <w:rPr>
          <w:b/>
          <w:sz w:val="32"/>
          <w:szCs w:val="32"/>
        </w:rPr>
        <w:t>hip fracture patients</w:t>
      </w:r>
    </w:p>
    <w:p w14:paraId="494398E7" w14:textId="77777777" w:rsidR="00561B02" w:rsidRDefault="00561B02" w:rsidP="00100ED6">
      <w:pPr>
        <w:ind w:left="284"/>
        <w:rPr>
          <w:b/>
          <w:bCs/>
          <w:sz w:val="21"/>
          <w:szCs w:val="21"/>
        </w:rPr>
      </w:pPr>
    </w:p>
    <w:p w14:paraId="212483F4" w14:textId="45F469A5" w:rsidR="00EC15E2" w:rsidRDefault="005229D8" w:rsidP="00100ED6">
      <w:pPr>
        <w:ind w:left="284"/>
        <w:rPr>
          <w:sz w:val="21"/>
          <w:szCs w:val="21"/>
        </w:rPr>
      </w:pPr>
      <w:r w:rsidRPr="005229D8">
        <w:rPr>
          <w:b/>
          <w:bCs/>
          <w:sz w:val="21"/>
          <w:szCs w:val="21"/>
        </w:rPr>
        <w:t>G</w:t>
      </w:r>
      <w:r w:rsidR="0000506A" w:rsidRPr="005229D8">
        <w:rPr>
          <w:b/>
          <w:bCs/>
          <w:sz w:val="21"/>
          <w:szCs w:val="21"/>
        </w:rPr>
        <w:t xml:space="preserve">eriatrician </w:t>
      </w:r>
      <w:r w:rsidR="00D91565" w:rsidRPr="005229D8">
        <w:rPr>
          <w:b/>
          <w:bCs/>
          <w:sz w:val="21"/>
          <w:szCs w:val="21"/>
        </w:rPr>
        <w:t xml:space="preserve">Dr </w:t>
      </w:r>
      <w:r w:rsidR="00B03BD1" w:rsidRPr="005229D8">
        <w:rPr>
          <w:b/>
          <w:bCs/>
          <w:sz w:val="21"/>
          <w:szCs w:val="21"/>
        </w:rPr>
        <w:t>Hannah Seymour</w:t>
      </w:r>
      <w:r w:rsidR="002C14BF" w:rsidRPr="002912B0">
        <w:rPr>
          <w:sz w:val="21"/>
          <w:szCs w:val="21"/>
        </w:rPr>
        <w:t>,</w:t>
      </w:r>
      <w:r w:rsidR="0000506A" w:rsidRPr="0000506A">
        <w:rPr>
          <w:sz w:val="21"/>
          <w:szCs w:val="21"/>
        </w:rPr>
        <w:t xml:space="preserve"> </w:t>
      </w:r>
      <w:r w:rsidR="000214E7">
        <w:rPr>
          <w:sz w:val="21"/>
          <w:szCs w:val="21"/>
        </w:rPr>
        <w:t xml:space="preserve">based </w:t>
      </w:r>
      <w:r w:rsidR="0092168E">
        <w:rPr>
          <w:sz w:val="21"/>
          <w:szCs w:val="21"/>
        </w:rPr>
        <w:t>at</w:t>
      </w:r>
      <w:r w:rsidR="000214E7">
        <w:rPr>
          <w:sz w:val="21"/>
          <w:szCs w:val="21"/>
        </w:rPr>
        <w:t xml:space="preserve"> </w:t>
      </w:r>
      <w:r w:rsidR="00100ED6">
        <w:rPr>
          <w:sz w:val="21"/>
          <w:szCs w:val="21"/>
        </w:rPr>
        <w:t>Fiona Stanley Hospital Perth</w:t>
      </w:r>
      <w:r w:rsidR="002C14BF">
        <w:rPr>
          <w:sz w:val="21"/>
          <w:szCs w:val="21"/>
        </w:rPr>
        <w:t>,</w:t>
      </w:r>
      <w:r w:rsidR="00100ED6">
        <w:rPr>
          <w:sz w:val="21"/>
          <w:szCs w:val="21"/>
        </w:rPr>
        <w:t xml:space="preserve"> </w:t>
      </w:r>
      <w:r w:rsidR="0000506A" w:rsidRPr="0000506A">
        <w:rPr>
          <w:sz w:val="21"/>
          <w:szCs w:val="21"/>
        </w:rPr>
        <w:t xml:space="preserve">knows </w:t>
      </w:r>
      <w:r w:rsidR="000214E7">
        <w:rPr>
          <w:sz w:val="21"/>
          <w:szCs w:val="21"/>
        </w:rPr>
        <w:t>better than most</w:t>
      </w:r>
      <w:r w:rsidR="0000506A">
        <w:rPr>
          <w:sz w:val="21"/>
          <w:szCs w:val="21"/>
        </w:rPr>
        <w:t xml:space="preserve"> that time </w:t>
      </w:r>
      <w:r w:rsidR="00100ED6">
        <w:rPr>
          <w:sz w:val="21"/>
          <w:szCs w:val="21"/>
        </w:rPr>
        <w:t>can be the enemy when treating people who break their hip</w:t>
      </w:r>
      <w:r w:rsidR="00EC15E2">
        <w:rPr>
          <w:sz w:val="21"/>
          <w:szCs w:val="21"/>
        </w:rPr>
        <w:t xml:space="preserve"> – especially </w:t>
      </w:r>
      <w:r w:rsidR="00031CE9">
        <w:rPr>
          <w:sz w:val="21"/>
          <w:szCs w:val="21"/>
        </w:rPr>
        <w:t>when facing geographical barriers.</w:t>
      </w:r>
    </w:p>
    <w:p w14:paraId="2E705FA3" w14:textId="2811C303" w:rsidR="005229D8" w:rsidRDefault="005229D8" w:rsidP="00100ED6">
      <w:pPr>
        <w:ind w:left="284"/>
        <w:rPr>
          <w:sz w:val="21"/>
          <w:szCs w:val="21"/>
        </w:rPr>
      </w:pPr>
    </w:p>
    <w:p w14:paraId="067BDC87" w14:textId="3C2F3505" w:rsidR="00EC15E2" w:rsidRDefault="001C3074" w:rsidP="00120AD7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From her experience of </w:t>
      </w:r>
      <w:r w:rsidR="00120AD7">
        <w:rPr>
          <w:sz w:val="21"/>
          <w:szCs w:val="21"/>
        </w:rPr>
        <w:t xml:space="preserve">working closely </w:t>
      </w:r>
      <w:r>
        <w:rPr>
          <w:sz w:val="21"/>
          <w:szCs w:val="21"/>
        </w:rPr>
        <w:t xml:space="preserve">with </w:t>
      </w:r>
      <w:r w:rsidR="00120AD7">
        <w:rPr>
          <w:sz w:val="21"/>
          <w:szCs w:val="21"/>
        </w:rPr>
        <w:t xml:space="preserve">older patients who have </w:t>
      </w:r>
      <w:r>
        <w:rPr>
          <w:sz w:val="21"/>
          <w:szCs w:val="21"/>
        </w:rPr>
        <w:t xml:space="preserve">had a </w:t>
      </w:r>
      <w:r w:rsidR="00120AD7">
        <w:rPr>
          <w:sz w:val="21"/>
          <w:szCs w:val="21"/>
        </w:rPr>
        <w:t>hip fracture</w:t>
      </w:r>
      <w:r>
        <w:rPr>
          <w:sz w:val="21"/>
          <w:szCs w:val="21"/>
        </w:rPr>
        <w:t xml:space="preserve">, </w:t>
      </w:r>
      <w:r w:rsidR="00120AD7">
        <w:rPr>
          <w:sz w:val="21"/>
          <w:szCs w:val="21"/>
        </w:rPr>
        <w:t xml:space="preserve">Dr Seymour understands that </w:t>
      </w:r>
      <w:r w:rsidR="005229D8">
        <w:rPr>
          <w:sz w:val="21"/>
          <w:szCs w:val="21"/>
        </w:rPr>
        <w:t xml:space="preserve">prompt </w:t>
      </w:r>
      <w:r w:rsidR="005229D8" w:rsidRPr="005229D8">
        <w:rPr>
          <w:sz w:val="21"/>
          <w:szCs w:val="21"/>
        </w:rPr>
        <w:t xml:space="preserve">surgery reduces </w:t>
      </w:r>
      <w:r w:rsidR="008B6F5D">
        <w:rPr>
          <w:sz w:val="21"/>
          <w:szCs w:val="21"/>
        </w:rPr>
        <w:t>pain</w:t>
      </w:r>
      <w:r w:rsidR="005229D8" w:rsidRPr="005229D8">
        <w:rPr>
          <w:sz w:val="21"/>
          <w:szCs w:val="21"/>
        </w:rPr>
        <w:t xml:space="preserve">, hastens </w:t>
      </w:r>
      <w:proofErr w:type="gramStart"/>
      <w:r w:rsidR="005229D8" w:rsidRPr="005229D8">
        <w:rPr>
          <w:sz w:val="21"/>
          <w:szCs w:val="21"/>
        </w:rPr>
        <w:t>recovery</w:t>
      </w:r>
      <w:proofErr w:type="gramEnd"/>
      <w:r w:rsidR="005229D8" w:rsidRPr="005229D8">
        <w:rPr>
          <w:sz w:val="21"/>
          <w:szCs w:val="21"/>
        </w:rPr>
        <w:t xml:space="preserve"> and reduces</w:t>
      </w:r>
      <w:r w:rsidR="00120AD7">
        <w:rPr>
          <w:sz w:val="21"/>
          <w:szCs w:val="21"/>
        </w:rPr>
        <w:t xml:space="preserve"> time spent in hospital.</w:t>
      </w:r>
    </w:p>
    <w:p w14:paraId="3C1E91A6" w14:textId="77777777" w:rsidR="00120AD7" w:rsidRDefault="00120AD7" w:rsidP="00120AD7">
      <w:pPr>
        <w:ind w:left="284"/>
        <w:rPr>
          <w:sz w:val="21"/>
          <w:szCs w:val="21"/>
        </w:rPr>
      </w:pPr>
    </w:p>
    <w:p w14:paraId="775298FB" w14:textId="3DB5A307" w:rsidR="0059725E" w:rsidRDefault="00120AD7" w:rsidP="00100ED6">
      <w:pPr>
        <w:ind w:left="284"/>
        <w:rPr>
          <w:sz w:val="21"/>
          <w:szCs w:val="21"/>
        </w:rPr>
      </w:pPr>
      <w:r>
        <w:rPr>
          <w:sz w:val="21"/>
          <w:szCs w:val="21"/>
        </w:rPr>
        <w:t>Yet a</w:t>
      </w:r>
      <w:r w:rsidR="00EC15E2">
        <w:rPr>
          <w:sz w:val="21"/>
          <w:szCs w:val="21"/>
        </w:rPr>
        <w:t xml:space="preserve">s hip fracture surgery </w:t>
      </w:r>
      <w:r w:rsidR="00050C22">
        <w:rPr>
          <w:sz w:val="21"/>
          <w:szCs w:val="21"/>
        </w:rPr>
        <w:t xml:space="preserve">can only be </w:t>
      </w:r>
      <w:r w:rsidR="00EC15E2">
        <w:rPr>
          <w:sz w:val="21"/>
          <w:szCs w:val="21"/>
        </w:rPr>
        <w:t xml:space="preserve">performed at larger hospitals with </w:t>
      </w:r>
      <w:r w:rsidR="00050C22">
        <w:rPr>
          <w:sz w:val="21"/>
          <w:szCs w:val="21"/>
        </w:rPr>
        <w:t>suitable facilities</w:t>
      </w:r>
      <w:r w:rsidR="00EC15E2">
        <w:rPr>
          <w:sz w:val="21"/>
          <w:szCs w:val="21"/>
        </w:rPr>
        <w:t xml:space="preserve">, </w:t>
      </w:r>
      <w:r w:rsidR="00561B02">
        <w:rPr>
          <w:sz w:val="21"/>
          <w:szCs w:val="21"/>
        </w:rPr>
        <w:t xml:space="preserve">some </w:t>
      </w:r>
      <w:r w:rsidR="001B0627">
        <w:rPr>
          <w:sz w:val="21"/>
          <w:szCs w:val="21"/>
        </w:rPr>
        <w:t>people</w:t>
      </w:r>
      <w:r w:rsidR="00050C22">
        <w:rPr>
          <w:sz w:val="21"/>
          <w:szCs w:val="21"/>
        </w:rPr>
        <w:t xml:space="preserve"> in </w:t>
      </w:r>
      <w:r w:rsidR="00031CE9">
        <w:rPr>
          <w:sz w:val="21"/>
          <w:szCs w:val="21"/>
        </w:rPr>
        <w:t xml:space="preserve">regional and remote </w:t>
      </w:r>
      <w:r w:rsidR="00050C22">
        <w:rPr>
          <w:sz w:val="21"/>
          <w:szCs w:val="21"/>
        </w:rPr>
        <w:t xml:space="preserve">areas must </w:t>
      </w:r>
      <w:r w:rsidR="00EC15E2">
        <w:rPr>
          <w:sz w:val="21"/>
          <w:szCs w:val="21"/>
        </w:rPr>
        <w:t>be transferred large distances. In 2022, 1</w:t>
      </w:r>
      <w:r w:rsidR="00874358">
        <w:rPr>
          <w:sz w:val="21"/>
          <w:szCs w:val="21"/>
        </w:rPr>
        <w:t>4</w:t>
      </w:r>
      <w:r w:rsidR="00EC15E2">
        <w:rPr>
          <w:sz w:val="21"/>
          <w:szCs w:val="21"/>
        </w:rPr>
        <w:t>% of hip fracture patients were transferred from another hospital for their surgery.</w:t>
      </w:r>
      <w:r w:rsidR="007A7015">
        <w:rPr>
          <w:rStyle w:val="EndnoteReference"/>
          <w:sz w:val="21"/>
          <w:szCs w:val="21"/>
        </w:rPr>
        <w:endnoteReference w:id="1"/>
      </w:r>
    </w:p>
    <w:p w14:paraId="40FF8346" w14:textId="2A45C3C7" w:rsidR="00561B02" w:rsidRDefault="00561B02" w:rsidP="00100ED6">
      <w:pPr>
        <w:ind w:left="284"/>
        <w:rPr>
          <w:sz w:val="21"/>
          <w:szCs w:val="21"/>
        </w:rPr>
      </w:pPr>
    </w:p>
    <w:p w14:paraId="1093C3C8" w14:textId="087DE733" w:rsidR="0059725E" w:rsidRDefault="0059725E" w:rsidP="0059725E">
      <w:pPr>
        <w:ind w:left="284"/>
        <w:rPr>
          <w:sz w:val="21"/>
          <w:szCs w:val="21"/>
        </w:rPr>
      </w:pPr>
      <w:r>
        <w:rPr>
          <w:sz w:val="21"/>
          <w:szCs w:val="21"/>
        </w:rPr>
        <w:t>Across Australia, there is stark variation in the average time to surgery</w:t>
      </w:r>
      <w:r w:rsidR="00D030F8">
        <w:rPr>
          <w:sz w:val="21"/>
          <w:szCs w:val="21"/>
        </w:rPr>
        <w:t xml:space="preserve"> for hip fracture – </w:t>
      </w:r>
      <w:r>
        <w:rPr>
          <w:sz w:val="21"/>
          <w:szCs w:val="21"/>
        </w:rPr>
        <w:t>from</w:t>
      </w:r>
      <w:r w:rsidR="00D030F8">
        <w:rPr>
          <w:sz w:val="21"/>
          <w:szCs w:val="21"/>
        </w:rPr>
        <w:t xml:space="preserve"> </w:t>
      </w:r>
      <w:r>
        <w:rPr>
          <w:sz w:val="21"/>
          <w:szCs w:val="21"/>
        </w:rPr>
        <w:t>16 to 92 hours for all patients</w:t>
      </w:r>
      <w:r w:rsidR="005229D8">
        <w:rPr>
          <w:sz w:val="21"/>
          <w:szCs w:val="21"/>
        </w:rPr>
        <w:t xml:space="preserve"> last year</w:t>
      </w:r>
      <w:r>
        <w:rPr>
          <w:sz w:val="21"/>
          <w:szCs w:val="21"/>
        </w:rPr>
        <w:t xml:space="preserve">. </w:t>
      </w:r>
      <w:r w:rsidR="002E09D4">
        <w:rPr>
          <w:sz w:val="21"/>
          <w:szCs w:val="21"/>
        </w:rPr>
        <w:br/>
      </w:r>
    </w:p>
    <w:p w14:paraId="493CA1D9" w14:textId="72A2D701" w:rsidR="000F78DF" w:rsidRDefault="005229D8" w:rsidP="0059725E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This is set to </w:t>
      </w:r>
      <w:r w:rsidR="00D030F8">
        <w:rPr>
          <w:sz w:val="21"/>
          <w:szCs w:val="21"/>
        </w:rPr>
        <w:t xml:space="preserve">improve </w:t>
      </w:r>
      <w:r w:rsidR="00120AD7">
        <w:rPr>
          <w:sz w:val="21"/>
          <w:szCs w:val="21"/>
        </w:rPr>
        <w:t>with t</w:t>
      </w:r>
      <w:r w:rsidR="0059725E">
        <w:rPr>
          <w:sz w:val="21"/>
          <w:szCs w:val="21"/>
        </w:rPr>
        <w:t xml:space="preserve">he updated </w:t>
      </w:r>
      <w:hyperlink r:id="rId10" w:history="1">
        <w:r w:rsidR="0059725E">
          <w:rPr>
            <w:rStyle w:val="Hyperlink"/>
            <w:sz w:val="21"/>
            <w:szCs w:val="21"/>
          </w:rPr>
          <w:t>Hip Fracture Clinical Care Standard</w:t>
        </w:r>
      </w:hyperlink>
      <w:r>
        <w:rPr>
          <w:rStyle w:val="Hyperlink"/>
          <w:sz w:val="21"/>
          <w:szCs w:val="21"/>
        </w:rPr>
        <w:t xml:space="preserve"> (2023)</w:t>
      </w:r>
      <w:r>
        <w:rPr>
          <w:sz w:val="21"/>
          <w:szCs w:val="21"/>
        </w:rPr>
        <w:t xml:space="preserve">, </w:t>
      </w:r>
      <w:r w:rsidR="0059725E">
        <w:rPr>
          <w:sz w:val="21"/>
          <w:szCs w:val="21"/>
        </w:rPr>
        <w:t>released today by the Australian Commission on Safety and Quality in Health Care</w:t>
      </w:r>
      <w:r w:rsidR="00120AD7">
        <w:rPr>
          <w:sz w:val="21"/>
          <w:szCs w:val="21"/>
        </w:rPr>
        <w:t xml:space="preserve">. </w:t>
      </w:r>
    </w:p>
    <w:p w14:paraId="18A2CBF2" w14:textId="1255F249" w:rsidR="000F78DF" w:rsidRDefault="000F78DF" w:rsidP="0059725E">
      <w:pPr>
        <w:ind w:left="284"/>
        <w:rPr>
          <w:sz w:val="21"/>
          <w:szCs w:val="21"/>
        </w:rPr>
      </w:pPr>
    </w:p>
    <w:p w14:paraId="5446C10E" w14:textId="382BF149" w:rsidR="00120AD7" w:rsidRDefault="00120AD7" w:rsidP="002E09D4">
      <w:pPr>
        <w:ind w:left="284"/>
        <w:rPr>
          <w:sz w:val="21"/>
          <w:szCs w:val="21"/>
        </w:rPr>
      </w:pPr>
      <w:r>
        <w:rPr>
          <w:sz w:val="21"/>
          <w:szCs w:val="21"/>
        </w:rPr>
        <w:t>The standard</w:t>
      </w:r>
      <w:r w:rsidR="0059725E">
        <w:rPr>
          <w:sz w:val="21"/>
          <w:szCs w:val="21"/>
        </w:rPr>
        <w:t xml:space="preserve"> has reduced the recommended time to surgery from 48 to 36 hours</w:t>
      </w:r>
      <w:r w:rsidR="00D030F8">
        <w:rPr>
          <w:sz w:val="21"/>
          <w:szCs w:val="21"/>
        </w:rPr>
        <w:t xml:space="preserve">, </w:t>
      </w:r>
      <w:r w:rsidR="0059725E">
        <w:rPr>
          <w:sz w:val="21"/>
          <w:szCs w:val="21"/>
        </w:rPr>
        <w:t>in line with i</w:t>
      </w:r>
      <w:r w:rsidR="00031CE9" w:rsidRPr="00031CE9">
        <w:rPr>
          <w:sz w:val="21"/>
          <w:szCs w:val="21"/>
        </w:rPr>
        <w:t>nternational guidelines</w:t>
      </w:r>
      <w:r w:rsidR="0067181F">
        <w:rPr>
          <w:sz w:val="21"/>
          <w:szCs w:val="21"/>
        </w:rPr>
        <w:t xml:space="preserve"> – </w:t>
      </w:r>
      <w:r w:rsidR="00050C22">
        <w:rPr>
          <w:sz w:val="21"/>
          <w:szCs w:val="21"/>
        </w:rPr>
        <w:t>even</w:t>
      </w:r>
      <w:r w:rsidR="0067181F">
        <w:rPr>
          <w:sz w:val="21"/>
          <w:szCs w:val="21"/>
        </w:rPr>
        <w:t xml:space="preserve"> </w:t>
      </w:r>
      <w:r w:rsidR="00050C22">
        <w:rPr>
          <w:sz w:val="21"/>
          <w:szCs w:val="21"/>
        </w:rPr>
        <w:t xml:space="preserve">when the patient must be transferred from the first hospital they attend. </w:t>
      </w:r>
      <w:r w:rsidR="002E09D4">
        <w:rPr>
          <w:sz w:val="21"/>
          <w:szCs w:val="21"/>
        </w:rPr>
        <w:t>In</w:t>
      </w:r>
      <w:r w:rsidR="00163C1D">
        <w:rPr>
          <w:sz w:val="21"/>
          <w:szCs w:val="21"/>
        </w:rPr>
        <w:t xml:space="preserve"> 2022</w:t>
      </w:r>
      <w:r w:rsidR="002E09D4">
        <w:rPr>
          <w:sz w:val="21"/>
          <w:szCs w:val="21"/>
        </w:rPr>
        <w:t>,</w:t>
      </w:r>
      <w:r w:rsidR="00163C1D">
        <w:rPr>
          <w:sz w:val="21"/>
          <w:szCs w:val="21"/>
        </w:rPr>
        <w:t xml:space="preserve"> t</w:t>
      </w:r>
      <w:r w:rsidR="00163C1D" w:rsidRPr="00F93759">
        <w:rPr>
          <w:sz w:val="21"/>
          <w:szCs w:val="21"/>
        </w:rPr>
        <w:t xml:space="preserve">he average time to surgery was 38 hours for non-transferred patients </w:t>
      </w:r>
      <w:r w:rsidR="00163C1D">
        <w:rPr>
          <w:sz w:val="21"/>
          <w:szCs w:val="21"/>
        </w:rPr>
        <w:t>but</w:t>
      </w:r>
      <w:r w:rsidR="00163C1D" w:rsidRPr="00F93759">
        <w:rPr>
          <w:sz w:val="21"/>
          <w:szCs w:val="21"/>
        </w:rPr>
        <w:t xml:space="preserve"> 51 hours for transferred patients.</w:t>
      </w:r>
      <w:r w:rsidR="002E09D4">
        <w:rPr>
          <w:sz w:val="21"/>
          <w:szCs w:val="21"/>
        </w:rPr>
        <w:br/>
      </w:r>
    </w:p>
    <w:p w14:paraId="48CC4802" w14:textId="3B56D2D5" w:rsidR="0059725E" w:rsidRDefault="00120AD7" w:rsidP="00D56D02">
      <w:pPr>
        <w:ind w:left="284"/>
        <w:rPr>
          <w:sz w:val="21"/>
          <w:szCs w:val="21"/>
        </w:rPr>
      </w:pPr>
      <w:r w:rsidRPr="005229D8">
        <w:rPr>
          <w:sz w:val="21"/>
          <w:szCs w:val="21"/>
        </w:rPr>
        <w:t xml:space="preserve">The revised </w:t>
      </w:r>
      <w:r>
        <w:rPr>
          <w:sz w:val="21"/>
          <w:szCs w:val="21"/>
        </w:rPr>
        <w:t>s</w:t>
      </w:r>
      <w:r w:rsidRPr="005229D8">
        <w:rPr>
          <w:sz w:val="21"/>
          <w:szCs w:val="21"/>
        </w:rPr>
        <w:t xml:space="preserve">tandard calls on healthcare services to build effective </w:t>
      </w:r>
      <w:r>
        <w:rPr>
          <w:sz w:val="21"/>
          <w:szCs w:val="21"/>
        </w:rPr>
        <w:t xml:space="preserve">systems and </w:t>
      </w:r>
      <w:r w:rsidRPr="005229D8">
        <w:rPr>
          <w:sz w:val="21"/>
          <w:szCs w:val="21"/>
        </w:rPr>
        <w:t xml:space="preserve">networks </w:t>
      </w:r>
      <w:r>
        <w:rPr>
          <w:sz w:val="21"/>
          <w:szCs w:val="21"/>
        </w:rPr>
        <w:t xml:space="preserve">with other facilities </w:t>
      </w:r>
      <w:r w:rsidRPr="005229D8">
        <w:rPr>
          <w:sz w:val="21"/>
          <w:szCs w:val="21"/>
        </w:rPr>
        <w:t xml:space="preserve">to ensure coordinated transfer and </w:t>
      </w:r>
      <w:r>
        <w:rPr>
          <w:sz w:val="21"/>
          <w:szCs w:val="21"/>
        </w:rPr>
        <w:t xml:space="preserve">help </w:t>
      </w:r>
      <w:r w:rsidR="00C333AA">
        <w:rPr>
          <w:sz w:val="21"/>
          <w:szCs w:val="21"/>
        </w:rPr>
        <w:t xml:space="preserve">all </w:t>
      </w:r>
      <w:r>
        <w:rPr>
          <w:sz w:val="21"/>
          <w:szCs w:val="21"/>
        </w:rPr>
        <w:t xml:space="preserve">patients receive </w:t>
      </w:r>
      <w:r w:rsidRPr="005229D8">
        <w:rPr>
          <w:sz w:val="21"/>
          <w:szCs w:val="21"/>
        </w:rPr>
        <w:t xml:space="preserve">timely surgery. </w:t>
      </w:r>
    </w:p>
    <w:p w14:paraId="7E881563" w14:textId="77777777" w:rsidR="00D56D02" w:rsidRDefault="00D56D02" w:rsidP="00D56D02">
      <w:pPr>
        <w:ind w:left="284"/>
        <w:rPr>
          <w:sz w:val="21"/>
          <w:szCs w:val="21"/>
        </w:rPr>
      </w:pPr>
    </w:p>
    <w:p w14:paraId="2AF2A519" w14:textId="56390B38" w:rsidR="005229D8" w:rsidRDefault="0059725E" w:rsidP="00120AD7">
      <w:pPr>
        <w:ind w:left="284"/>
        <w:rPr>
          <w:sz w:val="21"/>
          <w:szCs w:val="21"/>
        </w:rPr>
      </w:pPr>
      <w:r>
        <w:rPr>
          <w:sz w:val="21"/>
          <w:szCs w:val="21"/>
        </w:rPr>
        <w:t>For Dr Seymour, th</w:t>
      </w:r>
      <w:r w:rsidR="0092168E">
        <w:rPr>
          <w:sz w:val="21"/>
          <w:szCs w:val="21"/>
        </w:rPr>
        <w:t>is</w:t>
      </w:r>
      <w:r>
        <w:rPr>
          <w:sz w:val="21"/>
          <w:szCs w:val="21"/>
        </w:rPr>
        <w:t xml:space="preserve"> </w:t>
      </w:r>
      <w:r w:rsidR="0092168E">
        <w:rPr>
          <w:sz w:val="21"/>
          <w:szCs w:val="21"/>
        </w:rPr>
        <w:t xml:space="preserve">change </w:t>
      </w:r>
      <w:r>
        <w:rPr>
          <w:sz w:val="21"/>
          <w:szCs w:val="21"/>
        </w:rPr>
        <w:t xml:space="preserve">in the standard will be a </w:t>
      </w:r>
      <w:r w:rsidR="00D56D02">
        <w:rPr>
          <w:sz w:val="21"/>
          <w:szCs w:val="21"/>
        </w:rPr>
        <w:t xml:space="preserve">key </w:t>
      </w:r>
      <w:r>
        <w:rPr>
          <w:sz w:val="21"/>
          <w:szCs w:val="21"/>
        </w:rPr>
        <w:t xml:space="preserve">driver to </w:t>
      </w:r>
      <w:r w:rsidR="00D56D02">
        <w:rPr>
          <w:sz w:val="21"/>
          <w:szCs w:val="21"/>
        </w:rPr>
        <w:t xml:space="preserve">improve </w:t>
      </w:r>
      <w:r>
        <w:rPr>
          <w:sz w:val="21"/>
          <w:szCs w:val="21"/>
        </w:rPr>
        <w:t xml:space="preserve">time </w:t>
      </w:r>
      <w:r w:rsidR="00D56D02">
        <w:rPr>
          <w:sz w:val="21"/>
          <w:szCs w:val="21"/>
        </w:rPr>
        <w:t xml:space="preserve">to </w:t>
      </w:r>
      <w:r>
        <w:rPr>
          <w:sz w:val="21"/>
          <w:szCs w:val="21"/>
        </w:rPr>
        <w:t>surgery for all patients.</w:t>
      </w:r>
      <w:r w:rsidR="005229D8">
        <w:rPr>
          <w:sz w:val="21"/>
          <w:szCs w:val="21"/>
        </w:rPr>
        <w:br/>
      </w:r>
    </w:p>
    <w:p w14:paraId="28C9D370" w14:textId="61F89352" w:rsidR="0092168E" w:rsidRDefault="0092168E" w:rsidP="001C3074">
      <w:pPr>
        <w:ind w:left="284"/>
        <w:rPr>
          <w:sz w:val="21"/>
          <w:szCs w:val="21"/>
        </w:rPr>
      </w:pPr>
      <w:r>
        <w:rPr>
          <w:sz w:val="21"/>
          <w:szCs w:val="21"/>
        </w:rPr>
        <w:t>“</w:t>
      </w:r>
      <w:r w:rsidR="00E4166B">
        <w:rPr>
          <w:sz w:val="21"/>
          <w:szCs w:val="21"/>
        </w:rPr>
        <w:t>Nationally</w:t>
      </w:r>
      <w:r w:rsidR="000F78DF">
        <w:rPr>
          <w:sz w:val="21"/>
          <w:szCs w:val="21"/>
        </w:rPr>
        <w:t>,</w:t>
      </w:r>
      <w:r w:rsidRPr="0092168E">
        <w:rPr>
          <w:sz w:val="21"/>
          <w:szCs w:val="21"/>
        </w:rPr>
        <w:t xml:space="preserve"> we haven’t </w:t>
      </w:r>
      <w:r w:rsidR="00D56D02">
        <w:rPr>
          <w:sz w:val="21"/>
          <w:szCs w:val="21"/>
        </w:rPr>
        <w:t>reduced</w:t>
      </w:r>
      <w:r w:rsidRPr="0092168E">
        <w:rPr>
          <w:sz w:val="21"/>
          <w:szCs w:val="21"/>
        </w:rPr>
        <w:t xml:space="preserve"> our</w:t>
      </w:r>
      <w:r w:rsidR="008A0CC4">
        <w:rPr>
          <w:sz w:val="21"/>
          <w:szCs w:val="21"/>
        </w:rPr>
        <w:t xml:space="preserve"> average</w:t>
      </w:r>
      <w:r w:rsidRPr="0092168E">
        <w:rPr>
          <w:sz w:val="21"/>
          <w:szCs w:val="21"/>
        </w:rPr>
        <w:t xml:space="preserve"> time to surgery and are failing patients.</w:t>
      </w:r>
      <w:r>
        <w:rPr>
          <w:sz w:val="21"/>
          <w:szCs w:val="21"/>
        </w:rPr>
        <w:t xml:space="preserve"> It is </w:t>
      </w:r>
      <w:r w:rsidRPr="0092168E">
        <w:rPr>
          <w:sz w:val="21"/>
          <w:szCs w:val="21"/>
        </w:rPr>
        <w:t>disappoint</w:t>
      </w:r>
      <w:r>
        <w:rPr>
          <w:sz w:val="21"/>
          <w:szCs w:val="21"/>
        </w:rPr>
        <w:t>ing</w:t>
      </w:r>
      <w:r w:rsidRPr="0092168E">
        <w:rPr>
          <w:sz w:val="21"/>
          <w:szCs w:val="21"/>
        </w:rPr>
        <w:t xml:space="preserve"> and </w:t>
      </w:r>
      <w:r>
        <w:rPr>
          <w:sz w:val="21"/>
          <w:szCs w:val="21"/>
        </w:rPr>
        <w:t xml:space="preserve">needs to </w:t>
      </w:r>
      <w:r w:rsidRPr="0092168E">
        <w:rPr>
          <w:sz w:val="21"/>
          <w:szCs w:val="21"/>
        </w:rPr>
        <w:t>change because frail, old</w:t>
      </w:r>
      <w:r w:rsidR="007938AA">
        <w:rPr>
          <w:sz w:val="21"/>
          <w:szCs w:val="21"/>
        </w:rPr>
        <w:t>er</w:t>
      </w:r>
      <w:r w:rsidRPr="0092168E">
        <w:rPr>
          <w:sz w:val="21"/>
          <w:szCs w:val="21"/>
        </w:rPr>
        <w:t xml:space="preserve"> people are lying in hospitals in pain for longer than they need to be</w:t>
      </w:r>
      <w:r w:rsidR="00926A1F">
        <w:rPr>
          <w:sz w:val="21"/>
          <w:szCs w:val="21"/>
        </w:rPr>
        <w:t>.</w:t>
      </w:r>
    </w:p>
    <w:p w14:paraId="7C9F9996" w14:textId="2FF4840B" w:rsidR="00926A1F" w:rsidRDefault="00926A1F" w:rsidP="001C3074">
      <w:pPr>
        <w:ind w:left="284"/>
        <w:rPr>
          <w:sz w:val="21"/>
          <w:szCs w:val="21"/>
        </w:rPr>
      </w:pPr>
    </w:p>
    <w:p w14:paraId="47015BC3" w14:textId="2E12F68F" w:rsidR="00120AD7" w:rsidRDefault="0092168E" w:rsidP="00926A1F">
      <w:pPr>
        <w:ind w:left="284"/>
        <w:rPr>
          <w:sz w:val="21"/>
          <w:szCs w:val="21"/>
        </w:rPr>
      </w:pPr>
      <w:r>
        <w:rPr>
          <w:sz w:val="21"/>
          <w:szCs w:val="21"/>
        </w:rPr>
        <w:t>“</w:t>
      </w:r>
      <w:r w:rsidR="00120AD7">
        <w:rPr>
          <w:sz w:val="21"/>
          <w:szCs w:val="21"/>
        </w:rPr>
        <w:t>We know that it is possible to reduce the time to surgery if you have the right systems in place</w:t>
      </w:r>
      <w:r w:rsidR="00926A1F">
        <w:rPr>
          <w:sz w:val="21"/>
          <w:szCs w:val="21"/>
        </w:rPr>
        <w:t>,” she said</w:t>
      </w:r>
      <w:r w:rsidR="00926A1F" w:rsidRPr="0092168E">
        <w:rPr>
          <w:sz w:val="21"/>
          <w:szCs w:val="21"/>
        </w:rPr>
        <w:t>.</w:t>
      </w:r>
      <w:r w:rsidR="00926A1F">
        <w:rPr>
          <w:sz w:val="21"/>
          <w:szCs w:val="21"/>
        </w:rPr>
        <w:br/>
      </w:r>
      <w:r w:rsidR="00120AD7">
        <w:rPr>
          <w:sz w:val="21"/>
          <w:szCs w:val="21"/>
        </w:rPr>
        <w:t xml:space="preserve">  </w:t>
      </w:r>
    </w:p>
    <w:p w14:paraId="6B7A1A8E" w14:textId="2889A1E5" w:rsidR="005229D8" w:rsidRDefault="00257CDA" w:rsidP="00D56D02">
      <w:pPr>
        <w:ind w:left="284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166BA59C" wp14:editId="005ACFA3">
            <wp:simplePos x="0" y="0"/>
            <wp:positionH relativeFrom="column">
              <wp:posOffset>5036019</wp:posOffset>
            </wp:positionH>
            <wp:positionV relativeFrom="paragraph">
              <wp:posOffset>131059</wp:posOffset>
            </wp:positionV>
            <wp:extent cx="1610360" cy="1610360"/>
            <wp:effectExtent l="0" t="0" r="889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AD7">
        <w:rPr>
          <w:sz w:val="21"/>
          <w:szCs w:val="21"/>
        </w:rPr>
        <w:t>“W</w:t>
      </w:r>
      <w:r w:rsidR="0092168E" w:rsidRPr="0092168E">
        <w:rPr>
          <w:sz w:val="21"/>
          <w:szCs w:val="21"/>
        </w:rPr>
        <w:t xml:space="preserve">e’ve shown in WA that it </w:t>
      </w:r>
      <w:r w:rsidR="0092168E">
        <w:rPr>
          <w:sz w:val="21"/>
          <w:szCs w:val="21"/>
        </w:rPr>
        <w:t xml:space="preserve">often </w:t>
      </w:r>
      <w:r w:rsidR="0092168E" w:rsidRPr="0092168E">
        <w:rPr>
          <w:sz w:val="21"/>
          <w:szCs w:val="21"/>
        </w:rPr>
        <w:t xml:space="preserve">takes just as long for a patient </w:t>
      </w:r>
      <w:r w:rsidR="008B6F5D">
        <w:rPr>
          <w:sz w:val="21"/>
          <w:szCs w:val="21"/>
        </w:rPr>
        <w:t>being transferred for</w:t>
      </w:r>
      <w:r w:rsidR="00050C22" w:rsidRPr="0092168E">
        <w:rPr>
          <w:sz w:val="21"/>
          <w:szCs w:val="21"/>
        </w:rPr>
        <w:t xml:space="preserve"> surgery </w:t>
      </w:r>
      <w:r w:rsidR="0092168E" w:rsidRPr="0092168E">
        <w:rPr>
          <w:sz w:val="21"/>
          <w:szCs w:val="21"/>
        </w:rPr>
        <w:t xml:space="preserve">from a hospital 45 minutes </w:t>
      </w:r>
      <w:r w:rsidR="00050C22">
        <w:rPr>
          <w:sz w:val="21"/>
          <w:szCs w:val="21"/>
        </w:rPr>
        <w:t>away</w:t>
      </w:r>
      <w:r w:rsidR="0092168E" w:rsidRPr="0092168E">
        <w:rPr>
          <w:sz w:val="21"/>
          <w:szCs w:val="21"/>
        </w:rPr>
        <w:t xml:space="preserve"> </w:t>
      </w:r>
      <w:r w:rsidR="00050C22">
        <w:rPr>
          <w:sz w:val="21"/>
          <w:szCs w:val="21"/>
        </w:rPr>
        <w:t>by car</w:t>
      </w:r>
      <w:r w:rsidR="0092168E" w:rsidRPr="0092168E">
        <w:rPr>
          <w:sz w:val="21"/>
          <w:szCs w:val="21"/>
        </w:rPr>
        <w:t xml:space="preserve">, as it does for someone flown in from </w:t>
      </w:r>
      <w:r w:rsidR="0092168E">
        <w:rPr>
          <w:sz w:val="21"/>
          <w:szCs w:val="21"/>
        </w:rPr>
        <w:t xml:space="preserve">hundreds </w:t>
      </w:r>
      <w:r w:rsidR="0092168E" w:rsidRPr="0092168E">
        <w:rPr>
          <w:sz w:val="21"/>
          <w:szCs w:val="21"/>
        </w:rPr>
        <w:t>of k</w:t>
      </w:r>
      <w:r w:rsidR="0092168E">
        <w:rPr>
          <w:sz w:val="21"/>
          <w:szCs w:val="21"/>
        </w:rPr>
        <w:t xml:space="preserve">ilometres </w:t>
      </w:r>
      <w:r w:rsidR="0092168E" w:rsidRPr="0092168E">
        <w:rPr>
          <w:sz w:val="21"/>
          <w:szCs w:val="21"/>
        </w:rPr>
        <w:t>away.</w:t>
      </w:r>
      <w:r w:rsidR="0092168E">
        <w:rPr>
          <w:sz w:val="21"/>
          <w:szCs w:val="21"/>
        </w:rPr>
        <w:t xml:space="preserve"> </w:t>
      </w:r>
      <w:r w:rsidR="0092168E" w:rsidRPr="0092168E">
        <w:rPr>
          <w:sz w:val="21"/>
          <w:szCs w:val="21"/>
        </w:rPr>
        <w:t>It doesn’t matter where you transfer from</w:t>
      </w:r>
      <w:r w:rsidR="0092168E">
        <w:rPr>
          <w:sz w:val="21"/>
          <w:szCs w:val="21"/>
        </w:rPr>
        <w:t xml:space="preserve">, all patients </w:t>
      </w:r>
      <w:r w:rsidR="008B6F5D">
        <w:rPr>
          <w:sz w:val="21"/>
          <w:szCs w:val="21"/>
        </w:rPr>
        <w:t xml:space="preserve">are </w:t>
      </w:r>
      <w:r w:rsidR="0092168E">
        <w:rPr>
          <w:sz w:val="21"/>
          <w:szCs w:val="21"/>
        </w:rPr>
        <w:t>wait</w:t>
      </w:r>
      <w:r w:rsidR="008B6F5D">
        <w:rPr>
          <w:sz w:val="21"/>
          <w:szCs w:val="21"/>
        </w:rPr>
        <w:t>ing</w:t>
      </w:r>
      <w:r w:rsidR="0092168E">
        <w:rPr>
          <w:sz w:val="21"/>
          <w:szCs w:val="21"/>
        </w:rPr>
        <w:t xml:space="preserve">, </w:t>
      </w:r>
      <w:r w:rsidR="0092168E" w:rsidRPr="0092168E">
        <w:rPr>
          <w:sz w:val="21"/>
          <w:szCs w:val="21"/>
        </w:rPr>
        <w:t xml:space="preserve">even if </w:t>
      </w:r>
      <w:r w:rsidR="0092168E">
        <w:rPr>
          <w:sz w:val="21"/>
          <w:szCs w:val="21"/>
        </w:rPr>
        <w:t xml:space="preserve">they are </w:t>
      </w:r>
      <w:r w:rsidR="0092168E" w:rsidRPr="0092168E">
        <w:rPr>
          <w:sz w:val="21"/>
          <w:szCs w:val="21"/>
        </w:rPr>
        <w:t>just down the road</w:t>
      </w:r>
      <w:r w:rsidR="0092168E">
        <w:rPr>
          <w:sz w:val="21"/>
          <w:szCs w:val="21"/>
        </w:rPr>
        <w:t>.”</w:t>
      </w:r>
    </w:p>
    <w:p w14:paraId="760B2CD0" w14:textId="77777777" w:rsidR="00D56D02" w:rsidRDefault="00D56D02" w:rsidP="00D56D02">
      <w:pPr>
        <w:ind w:left="284"/>
        <w:rPr>
          <w:sz w:val="21"/>
          <w:szCs w:val="21"/>
        </w:rPr>
      </w:pPr>
    </w:p>
    <w:p w14:paraId="3A314F2A" w14:textId="5FB0BCC4" w:rsidR="007938AA" w:rsidRDefault="00EC15E2" w:rsidP="007938AA">
      <w:pPr>
        <w:ind w:left="284"/>
        <w:rPr>
          <w:sz w:val="21"/>
          <w:szCs w:val="21"/>
        </w:rPr>
      </w:pPr>
      <w:r>
        <w:rPr>
          <w:sz w:val="21"/>
          <w:szCs w:val="21"/>
        </w:rPr>
        <w:t>Dr Seymour</w:t>
      </w:r>
      <w:r w:rsidR="000214E7">
        <w:rPr>
          <w:sz w:val="21"/>
          <w:szCs w:val="21"/>
        </w:rPr>
        <w:t xml:space="preserve"> has </w:t>
      </w:r>
      <w:r>
        <w:rPr>
          <w:sz w:val="21"/>
          <w:szCs w:val="21"/>
        </w:rPr>
        <w:t xml:space="preserve">long </w:t>
      </w:r>
      <w:r w:rsidR="00E4166B">
        <w:rPr>
          <w:sz w:val="21"/>
          <w:szCs w:val="21"/>
        </w:rPr>
        <w:t xml:space="preserve">advocated for </w:t>
      </w:r>
      <w:r w:rsidR="000214E7">
        <w:rPr>
          <w:sz w:val="21"/>
          <w:szCs w:val="21"/>
        </w:rPr>
        <w:t>older people who needed to be transferred to a larger hospital for surgery after they fractured their hip.</w:t>
      </w:r>
      <w:r>
        <w:rPr>
          <w:sz w:val="21"/>
          <w:szCs w:val="21"/>
        </w:rPr>
        <w:t xml:space="preserve"> </w:t>
      </w:r>
    </w:p>
    <w:p w14:paraId="46B57A1A" w14:textId="77777777" w:rsidR="002E09D4" w:rsidRDefault="002E09D4" w:rsidP="007938AA">
      <w:pPr>
        <w:ind w:left="284"/>
        <w:rPr>
          <w:sz w:val="21"/>
          <w:szCs w:val="21"/>
        </w:rPr>
      </w:pPr>
    </w:p>
    <w:p w14:paraId="4DACE5E3" w14:textId="38B214E2" w:rsidR="00047A1D" w:rsidRDefault="000214E7" w:rsidP="007938AA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WA Health </w:t>
      </w:r>
      <w:r w:rsidR="008B6F5D">
        <w:rPr>
          <w:sz w:val="21"/>
          <w:szCs w:val="21"/>
        </w:rPr>
        <w:t xml:space="preserve">has </w:t>
      </w:r>
      <w:r>
        <w:rPr>
          <w:sz w:val="21"/>
          <w:szCs w:val="21"/>
        </w:rPr>
        <w:t>streamline</w:t>
      </w:r>
      <w:r w:rsidR="000F78DF">
        <w:rPr>
          <w:sz w:val="21"/>
          <w:szCs w:val="21"/>
        </w:rPr>
        <w:t>d</w:t>
      </w:r>
      <w:r>
        <w:rPr>
          <w:sz w:val="21"/>
          <w:szCs w:val="21"/>
        </w:rPr>
        <w:t xml:space="preserve"> the </w:t>
      </w:r>
      <w:r w:rsidR="009135E1">
        <w:rPr>
          <w:sz w:val="21"/>
          <w:szCs w:val="21"/>
        </w:rPr>
        <w:t xml:space="preserve">interhospital </w:t>
      </w:r>
      <w:r w:rsidR="00705BAD">
        <w:rPr>
          <w:sz w:val="21"/>
          <w:szCs w:val="21"/>
        </w:rPr>
        <w:t>transfer of patients.</w:t>
      </w:r>
      <w:r w:rsidR="009135E1">
        <w:rPr>
          <w:sz w:val="21"/>
          <w:szCs w:val="21"/>
        </w:rPr>
        <w:t xml:space="preserve"> There are now clear arrangements, so hospitals in smaller WA towns know </w:t>
      </w:r>
      <w:r w:rsidR="00C37A8B">
        <w:rPr>
          <w:sz w:val="21"/>
          <w:szCs w:val="21"/>
        </w:rPr>
        <w:t xml:space="preserve">where </w:t>
      </w:r>
      <w:r w:rsidR="00926A1F">
        <w:rPr>
          <w:sz w:val="21"/>
          <w:szCs w:val="21"/>
        </w:rPr>
        <w:t xml:space="preserve">they need </w:t>
      </w:r>
      <w:r w:rsidR="009135E1">
        <w:rPr>
          <w:sz w:val="21"/>
          <w:szCs w:val="21"/>
        </w:rPr>
        <w:t xml:space="preserve">to transfer </w:t>
      </w:r>
      <w:r w:rsidR="00C630E3">
        <w:rPr>
          <w:sz w:val="21"/>
          <w:szCs w:val="21"/>
        </w:rPr>
        <w:t xml:space="preserve">the </w:t>
      </w:r>
      <w:r w:rsidR="009135E1">
        <w:rPr>
          <w:sz w:val="21"/>
          <w:szCs w:val="21"/>
        </w:rPr>
        <w:t xml:space="preserve">patient. </w:t>
      </w:r>
    </w:p>
    <w:p w14:paraId="2654364A" w14:textId="587529DA" w:rsidR="003D5CF7" w:rsidRDefault="003D5CF7" w:rsidP="007938AA">
      <w:pPr>
        <w:ind w:left="284"/>
        <w:rPr>
          <w:sz w:val="21"/>
          <w:szCs w:val="21"/>
        </w:rPr>
      </w:pPr>
    </w:p>
    <w:bookmarkStart w:id="0" w:name="_Hlk144826603"/>
    <w:p w14:paraId="22ADB6BE" w14:textId="22D804B6" w:rsidR="003D5CF7" w:rsidRDefault="00257CDA" w:rsidP="003D5CF7">
      <w:pPr>
        <w:ind w:left="284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6EB43" wp14:editId="7E75A73E">
                <wp:simplePos x="0" y="0"/>
                <wp:positionH relativeFrom="column">
                  <wp:posOffset>5184775</wp:posOffset>
                </wp:positionH>
                <wp:positionV relativeFrom="paragraph">
                  <wp:posOffset>4445</wp:posOffset>
                </wp:positionV>
                <wp:extent cx="1460500" cy="381635"/>
                <wp:effectExtent l="0" t="0" r="25400" b="184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395490" w14:textId="7604FC7E" w:rsidR="00C630E3" w:rsidRDefault="00C630E3"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WA </w:t>
                            </w:r>
                            <w:r w:rsidRPr="00561B0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Geriatrician </w:t>
                            </w:r>
                            <w:r w:rsidRPr="00561B0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br/>
                              <w:t>Dr Hannah Seymour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6EB4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08.25pt;margin-top:.35pt;width:115pt;height: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" fillcolor="white [3201]" strokecolor="white [3212]" strokeweight=".5pt">
                <v:textbox>
                  <w:txbxContent>
                    <w:p w14:paraId="1B395490" w14:textId="7604FC7E" w:rsidR="00C630E3" w:rsidRDefault="00C630E3"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WA </w:t>
                      </w:r>
                      <w:r w:rsidRPr="00561B0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Geriatrician </w:t>
                      </w:r>
                      <w:r w:rsidRPr="00561B02">
                        <w:rPr>
                          <w:color w:val="595959" w:themeColor="text1" w:themeTint="A6"/>
                          <w:sz w:val="20"/>
                          <w:szCs w:val="20"/>
                        </w:rPr>
                        <w:br/>
                        <w:t>Dr Hannah Seymour</w:t>
                      </w:r>
                    </w:p>
                  </w:txbxContent>
                </v:textbox>
              </v:shape>
            </w:pict>
          </mc:Fallback>
        </mc:AlternateContent>
      </w:r>
      <w:r w:rsidR="003D5CF7" w:rsidRPr="003D5CF7">
        <w:rPr>
          <w:sz w:val="21"/>
          <w:szCs w:val="21"/>
        </w:rPr>
        <w:t xml:space="preserve">WA Country Health Service’s partnership with the Royal Flying Doctor Service </w:t>
      </w:r>
      <w:r w:rsidR="007A7015">
        <w:rPr>
          <w:sz w:val="21"/>
          <w:szCs w:val="21"/>
        </w:rPr>
        <w:br/>
      </w:r>
      <w:r w:rsidR="003D5CF7" w:rsidRPr="003D5CF7">
        <w:rPr>
          <w:sz w:val="21"/>
          <w:szCs w:val="21"/>
        </w:rPr>
        <w:t xml:space="preserve">(RFDS) and St John Ambulance has set a target for patient transfer </w:t>
      </w:r>
      <w:r w:rsidR="007A7015">
        <w:rPr>
          <w:sz w:val="21"/>
          <w:szCs w:val="21"/>
        </w:rPr>
        <w:t xml:space="preserve">within </w:t>
      </w:r>
      <w:r>
        <w:rPr>
          <w:sz w:val="21"/>
          <w:szCs w:val="21"/>
        </w:rPr>
        <w:br/>
      </w:r>
      <w:r w:rsidR="007A7015">
        <w:rPr>
          <w:sz w:val="21"/>
          <w:szCs w:val="21"/>
        </w:rPr>
        <w:t xml:space="preserve">24 hours </w:t>
      </w:r>
      <w:r w:rsidR="003D5CF7" w:rsidRPr="003D5CF7">
        <w:rPr>
          <w:sz w:val="21"/>
          <w:szCs w:val="21"/>
        </w:rPr>
        <w:t>to a metropolitan hospital.</w:t>
      </w:r>
    </w:p>
    <w:bookmarkEnd w:id="0"/>
    <w:p w14:paraId="5FA7059D" w14:textId="2C121A2B" w:rsidR="00EC15E2" w:rsidRDefault="002E09D4" w:rsidP="004D1224">
      <w:pPr>
        <w:ind w:left="284"/>
        <w:rPr>
          <w:sz w:val="21"/>
          <w:szCs w:val="21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59264" behindDoc="0" locked="0" layoutInCell="1" allowOverlap="1" wp14:anchorId="34526783" wp14:editId="7E0CE38E">
            <wp:simplePos x="0" y="0"/>
            <wp:positionH relativeFrom="column">
              <wp:posOffset>5204460</wp:posOffset>
            </wp:positionH>
            <wp:positionV relativeFrom="paragraph">
              <wp:posOffset>66675</wp:posOffset>
            </wp:positionV>
            <wp:extent cx="1616031" cy="1616031"/>
            <wp:effectExtent l="0" t="0" r="3810" b="381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31" cy="161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5E2">
        <w:rPr>
          <w:sz w:val="21"/>
          <w:szCs w:val="21"/>
        </w:rPr>
        <w:t xml:space="preserve">For </w:t>
      </w:r>
      <w:r w:rsidR="00705BAD">
        <w:rPr>
          <w:sz w:val="21"/>
          <w:szCs w:val="21"/>
        </w:rPr>
        <w:t xml:space="preserve">85-year-old </w:t>
      </w:r>
      <w:r w:rsidR="00705BAD" w:rsidRPr="005229D8">
        <w:rPr>
          <w:b/>
          <w:bCs/>
          <w:sz w:val="21"/>
          <w:szCs w:val="21"/>
        </w:rPr>
        <w:t xml:space="preserve">Esperance </w:t>
      </w:r>
      <w:r w:rsidR="00BC539E" w:rsidRPr="005229D8">
        <w:rPr>
          <w:b/>
          <w:bCs/>
          <w:sz w:val="21"/>
          <w:szCs w:val="21"/>
        </w:rPr>
        <w:t xml:space="preserve">grandmother </w:t>
      </w:r>
      <w:r w:rsidR="00705BAD" w:rsidRPr="005229D8">
        <w:rPr>
          <w:b/>
          <w:bCs/>
          <w:sz w:val="21"/>
          <w:szCs w:val="21"/>
        </w:rPr>
        <w:t>Jill Bower</w:t>
      </w:r>
      <w:r w:rsidR="00705BAD">
        <w:rPr>
          <w:sz w:val="21"/>
          <w:szCs w:val="21"/>
        </w:rPr>
        <w:t xml:space="preserve">, </w:t>
      </w:r>
      <w:r w:rsidR="00EC15E2">
        <w:rPr>
          <w:sz w:val="21"/>
          <w:szCs w:val="21"/>
        </w:rPr>
        <w:t xml:space="preserve">it was a relief to know </w:t>
      </w:r>
      <w:r w:rsidR="009135E1">
        <w:rPr>
          <w:sz w:val="21"/>
          <w:szCs w:val="21"/>
        </w:rPr>
        <w:t xml:space="preserve">she was in good hands when she arrived by ambulance at Esperance Hospital </w:t>
      </w:r>
      <w:r w:rsidR="001B0627">
        <w:rPr>
          <w:sz w:val="21"/>
          <w:szCs w:val="21"/>
        </w:rPr>
        <w:t>after fracturing her</w:t>
      </w:r>
      <w:r w:rsidR="007938AA">
        <w:rPr>
          <w:sz w:val="21"/>
          <w:szCs w:val="21"/>
        </w:rPr>
        <w:t xml:space="preserve"> hip</w:t>
      </w:r>
      <w:r w:rsidR="009135E1">
        <w:rPr>
          <w:sz w:val="21"/>
          <w:szCs w:val="21"/>
        </w:rPr>
        <w:t xml:space="preserve">. The </w:t>
      </w:r>
      <w:r w:rsidR="00D56D02">
        <w:rPr>
          <w:sz w:val="21"/>
          <w:szCs w:val="21"/>
        </w:rPr>
        <w:t xml:space="preserve">ED </w:t>
      </w:r>
      <w:r w:rsidR="009135E1">
        <w:rPr>
          <w:sz w:val="21"/>
          <w:szCs w:val="21"/>
        </w:rPr>
        <w:t xml:space="preserve">team swung into action to </w:t>
      </w:r>
      <w:r w:rsidR="00C37A8B">
        <w:rPr>
          <w:sz w:val="21"/>
          <w:szCs w:val="21"/>
        </w:rPr>
        <w:t xml:space="preserve">transfer </w:t>
      </w:r>
      <w:r w:rsidR="009135E1">
        <w:rPr>
          <w:sz w:val="21"/>
          <w:szCs w:val="21"/>
        </w:rPr>
        <w:t xml:space="preserve">Jill from the coastal town to Fiona Stanley </w:t>
      </w:r>
      <w:r w:rsidR="003D5CF7">
        <w:rPr>
          <w:sz w:val="21"/>
          <w:szCs w:val="21"/>
        </w:rPr>
        <w:t xml:space="preserve">Hospital </w:t>
      </w:r>
      <w:r w:rsidR="00CC4454">
        <w:rPr>
          <w:sz w:val="21"/>
          <w:szCs w:val="21"/>
        </w:rPr>
        <w:t>with</w:t>
      </w:r>
      <w:r w:rsidR="009135E1">
        <w:rPr>
          <w:sz w:val="21"/>
          <w:szCs w:val="21"/>
        </w:rPr>
        <w:t xml:space="preserve"> the RFDS.</w:t>
      </w:r>
    </w:p>
    <w:p w14:paraId="07ADF76E" w14:textId="77777777" w:rsidR="00561B02" w:rsidRDefault="00561B02" w:rsidP="001C3074">
      <w:pPr>
        <w:ind w:left="284"/>
        <w:rPr>
          <w:sz w:val="21"/>
          <w:szCs w:val="21"/>
        </w:rPr>
      </w:pPr>
    </w:p>
    <w:p w14:paraId="517DE6D8" w14:textId="51AB5596" w:rsidR="00705BAD" w:rsidRDefault="009135E1" w:rsidP="00E3431F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Jill, </w:t>
      </w:r>
      <w:r w:rsidR="00705BAD">
        <w:rPr>
          <w:sz w:val="21"/>
          <w:szCs w:val="21"/>
        </w:rPr>
        <w:t xml:space="preserve">who slipped while having a quiet night </w:t>
      </w:r>
      <w:r w:rsidR="00047A1D">
        <w:rPr>
          <w:sz w:val="21"/>
          <w:szCs w:val="21"/>
        </w:rPr>
        <w:t xml:space="preserve">at home </w:t>
      </w:r>
      <w:r w:rsidR="00705BAD">
        <w:rPr>
          <w:sz w:val="21"/>
          <w:szCs w:val="21"/>
        </w:rPr>
        <w:t>watch</w:t>
      </w:r>
      <w:r>
        <w:rPr>
          <w:sz w:val="21"/>
          <w:szCs w:val="21"/>
        </w:rPr>
        <w:t>ing</w:t>
      </w:r>
      <w:r w:rsidR="00EC15E2">
        <w:rPr>
          <w:sz w:val="21"/>
          <w:szCs w:val="21"/>
        </w:rPr>
        <w:t xml:space="preserve"> </w:t>
      </w:r>
      <w:r w:rsidR="00ED68CD">
        <w:rPr>
          <w:sz w:val="21"/>
          <w:szCs w:val="21"/>
        </w:rPr>
        <w:t>a Fremantle</w:t>
      </w:r>
      <w:r w:rsidR="00705BAD">
        <w:rPr>
          <w:sz w:val="21"/>
          <w:szCs w:val="21"/>
        </w:rPr>
        <w:t xml:space="preserve"> </w:t>
      </w:r>
      <w:r w:rsidR="00EC15E2">
        <w:rPr>
          <w:sz w:val="21"/>
          <w:szCs w:val="21"/>
        </w:rPr>
        <w:t xml:space="preserve">Dockers </w:t>
      </w:r>
      <w:r w:rsidR="00705BAD">
        <w:rPr>
          <w:sz w:val="21"/>
          <w:szCs w:val="21"/>
        </w:rPr>
        <w:t>footy</w:t>
      </w:r>
      <w:r w:rsidR="00EC15E2">
        <w:rPr>
          <w:sz w:val="21"/>
          <w:szCs w:val="21"/>
        </w:rPr>
        <w:t xml:space="preserve"> match</w:t>
      </w:r>
      <w:r w:rsidR="00C37A8B">
        <w:rPr>
          <w:sz w:val="21"/>
          <w:szCs w:val="21"/>
        </w:rPr>
        <w:t xml:space="preserve"> in late July</w:t>
      </w:r>
      <w:r>
        <w:rPr>
          <w:sz w:val="21"/>
          <w:szCs w:val="21"/>
        </w:rPr>
        <w:t xml:space="preserve">, said she couldn’t fault the </w:t>
      </w:r>
      <w:r w:rsidR="00ED68CD">
        <w:rPr>
          <w:sz w:val="21"/>
          <w:szCs w:val="21"/>
        </w:rPr>
        <w:t>care she received</w:t>
      </w:r>
      <w:r>
        <w:rPr>
          <w:sz w:val="21"/>
          <w:szCs w:val="21"/>
        </w:rPr>
        <w:t xml:space="preserve"> </w:t>
      </w:r>
      <w:r w:rsidR="002C14BF">
        <w:rPr>
          <w:sz w:val="21"/>
          <w:szCs w:val="21"/>
        </w:rPr>
        <w:t xml:space="preserve">from </w:t>
      </w:r>
      <w:r>
        <w:rPr>
          <w:sz w:val="21"/>
          <w:szCs w:val="21"/>
        </w:rPr>
        <w:t>healthcare workers throughout her journey.</w:t>
      </w:r>
      <w:r w:rsidR="007C697A">
        <w:rPr>
          <w:sz w:val="21"/>
          <w:szCs w:val="21"/>
        </w:rPr>
        <w:t xml:space="preserve"> </w:t>
      </w:r>
    </w:p>
    <w:p w14:paraId="71BEB969" w14:textId="590C427B" w:rsidR="00E3431F" w:rsidRDefault="00E3431F" w:rsidP="00E3431F">
      <w:pPr>
        <w:ind w:left="284"/>
        <w:rPr>
          <w:sz w:val="21"/>
          <w:szCs w:val="21"/>
        </w:rPr>
      </w:pPr>
    </w:p>
    <w:p w14:paraId="363AC474" w14:textId="5C45B471" w:rsidR="00BC539E" w:rsidRDefault="009135E1" w:rsidP="001314C6">
      <w:pPr>
        <w:ind w:left="284"/>
        <w:rPr>
          <w:sz w:val="21"/>
          <w:szCs w:val="21"/>
        </w:rPr>
      </w:pPr>
      <w:r>
        <w:rPr>
          <w:sz w:val="21"/>
          <w:szCs w:val="21"/>
        </w:rPr>
        <w:t>“The</w:t>
      </w:r>
      <w:r w:rsidR="00BC539E">
        <w:rPr>
          <w:sz w:val="21"/>
          <w:szCs w:val="21"/>
        </w:rPr>
        <w:t xml:space="preserve"> </w:t>
      </w:r>
      <w:r w:rsidR="007C697A">
        <w:rPr>
          <w:sz w:val="21"/>
          <w:szCs w:val="21"/>
        </w:rPr>
        <w:t xml:space="preserve">staff </w:t>
      </w:r>
      <w:r w:rsidR="00BC539E">
        <w:rPr>
          <w:sz w:val="21"/>
          <w:szCs w:val="21"/>
        </w:rPr>
        <w:t xml:space="preserve">caring for me </w:t>
      </w:r>
      <w:r>
        <w:rPr>
          <w:sz w:val="21"/>
          <w:szCs w:val="21"/>
        </w:rPr>
        <w:t xml:space="preserve">were </w:t>
      </w:r>
      <w:r w:rsidR="00C333AA">
        <w:rPr>
          <w:sz w:val="21"/>
          <w:szCs w:val="21"/>
        </w:rPr>
        <w:t xml:space="preserve">all </w:t>
      </w:r>
      <w:r>
        <w:rPr>
          <w:sz w:val="21"/>
          <w:szCs w:val="21"/>
        </w:rPr>
        <w:t xml:space="preserve">truly wonderful. </w:t>
      </w:r>
      <w:r w:rsidR="00BC539E">
        <w:rPr>
          <w:sz w:val="21"/>
          <w:szCs w:val="21"/>
        </w:rPr>
        <w:t xml:space="preserve">At Esperance they </w:t>
      </w:r>
      <w:r>
        <w:rPr>
          <w:sz w:val="21"/>
          <w:szCs w:val="21"/>
        </w:rPr>
        <w:t xml:space="preserve">gave me </w:t>
      </w:r>
      <w:r w:rsidR="00ED68CD">
        <w:rPr>
          <w:sz w:val="21"/>
          <w:szCs w:val="21"/>
        </w:rPr>
        <w:t xml:space="preserve">the </w:t>
      </w:r>
      <w:r>
        <w:rPr>
          <w:sz w:val="21"/>
          <w:szCs w:val="21"/>
        </w:rPr>
        <w:t xml:space="preserve">nerve block </w:t>
      </w:r>
      <w:r w:rsidR="00ED68CD">
        <w:rPr>
          <w:sz w:val="21"/>
          <w:szCs w:val="21"/>
        </w:rPr>
        <w:t xml:space="preserve">in my groin </w:t>
      </w:r>
      <w:r w:rsidR="007C697A">
        <w:rPr>
          <w:sz w:val="21"/>
          <w:szCs w:val="21"/>
        </w:rPr>
        <w:t xml:space="preserve">for pain </w:t>
      </w:r>
      <w:r w:rsidR="00E95DB6">
        <w:rPr>
          <w:sz w:val="21"/>
          <w:szCs w:val="21"/>
        </w:rPr>
        <w:t>before they moved me</w:t>
      </w:r>
      <w:r w:rsidR="007C697A">
        <w:rPr>
          <w:sz w:val="21"/>
          <w:szCs w:val="21"/>
        </w:rPr>
        <w:t xml:space="preserve">, </w:t>
      </w:r>
      <w:r w:rsidR="00ED68CD">
        <w:rPr>
          <w:sz w:val="21"/>
          <w:szCs w:val="21"/>
        </w:rPr>
        <w:t>which was great</w:t>
      </w:r>
      <w:r w:rsidR="00BC539E">
        <w:rPr>
          <w:sz w:val="21"/>
          <w:szCs w:val="21"/>
        </w:rPr>
        <w:t xml:space="preserve">. </w:t>
      </w:r>
    </w:p>
    <w:p w14:paraId="21FC020F" w14:textId="79284AB5" w:rsidR="00BC539E" w:rsidRDefault="002912B0" w:rsidP="001314C6">
      <w:pPr>
        <w:ind w:left="284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94929" wp14:editId="19DE13C3">
                <wp:simplePos x="0" y="0"/>
                <wp:positionH relativeFrom="column">
                  <wp:posOffset>5399939</wp:posOffset>
                </wp:positionH>
                <wp:positionV relativeFrom="paragraph">
                  <wp:posOffset>114681</wp:posOffset>
                </wp:positionV>
                <wp:extent cx="1360894" cy="435610"/>
                <wp:effectExtent l="0" t="0" r="10795" b="215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94" cy="435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B4A218" w14:textId="79A44BB0" w:rsidR="00926A1F" w:rsidRPr="00561B02" w:rsidRDefault="00926A1F" w:rsidP="00926A1F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561B0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Patient Jill Bower from Esperance </w:t>
                            </w:r>
                            <w:r w:rsidRPr="00561B0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94929" id="Text Box 6" o:spid="_x0000_s1027" type="#_x0000_t202" style="position:absolute;left:0;text-align:left;margin-left:425.2pt;margin-top:9.05pt;width:107.15pt;height:3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" fillcolor="white [3201]" strokecolor="white [3212]" strokeweight=".5pt">
                <v:textbox>
                  <w:txbxContent>
                    <w:p w14:paraId="1FB4A218" w14:textId="79A44BB0" w:rsidR="00926A1F" w:rsidRPr="00561B02" w:rsidRDefault="00926A1F" w:rsidP="00926A1F">
                      <w:p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561B0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Patient Jill Bower from Esperance </w:t>
                      </w:r>
                      <w:r w:rsidRPr="00561B02">
                        <w:rPr>
                          <w:color w:val="595959" w:themeColor="text1" w:themeTint="A6"/>
                          <w:sz w:val="20"/>
                          <w:szCs w:val="20"/>
                        </w:rPr>
                        <w:tab/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282D94" w14:textId="04A1E80A" w:rsidR="00E95DB6" w:rsidRDefault="00BC539E" w:rsidP="007938AA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“Early the next morning </w:t>
      </w:r>
      <w:r w:rsidR="00ED68CD">
        <w:rPr>
          <w:sz w:val="21"/>
          <w:szCs w:val="21"/>
        </w:rPr>
        <w:t xml:space="preserve">they put me </w:t>
      </w:r>
      <w:r>
        <w:rPr>
          <w:sz w:val="21"/>
          <w:szCs w:val="21"/>
        </w:rPr>
        <w:t xml:space="preserve">on the RFDS </w:t>
      </w:r>
      <w:r w:rsidR="002C14BF">
        <w:rPr>
          <w:sz w:val="21"/>
          <w:szCs w:val="21"/>
        </w:rPr>
        <w:t>flight,</w:t>
      </w:r>
      <w:r w:rsidR="00ED68C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and </w:t>
      </w:r>
      <w:r w:rsidR="00047A1D">
        <w:rPr>
          <w:sz w:val="21"/>
          <w:szCs w:val="21"/>
        </w:rPr>
        <w:t xml:space="preserve">I </w:t>
      </w:r>
      <w:r w:rsidR="00E95DB6">
        <w:rPr>
          <w:sz w:val="21"/>
          <w:szCs w:val="21"/>
        </w:rPr>
        <w:t xml:space="preserve">arrived in Perth by midday. I </w:t>
      </w:r>
      <w:r w:rsidR="00ED68CD">
        <w:rPr>
          <w:sz w:val="21"/>
          <w:szCs w:val="21"/>
        </w:rPr>
        <w:t xml:space="preserve">went straight to Fiona Stanley </w:t>
      </w:r>
      <w:r w:rsidR="00E95DB6">
        <w:rPr>
          <w:sz w:val="21"/>
          <w:szCs w:val="21"/>
        </w:rPr>
        <w:t xml:space="preserve">Hospital </w:t>
      </w:r>
      <w:r w:rsidR="00ED68CD">
        <w:rPr>
          <w:sz w:val="21"/>
          <w:szCs w:val="21"/>
        </w:rPr>
        <w:t xml:space="preserve">because they’d been </w:t>
      </w:r>
      <w:r w:rsidR="003D5CF7">
        <w:rPr>
          <w:sz w:val="21"/>
          <w:szCs w:val="21"/>
        </w:rPr>
        <w:t>alerted</w:t>
      </w:r>
      <w:r w:rsidR="00E95DB6">
        <w:rPr>
          <w:sz w:val="21"/>
          <w:szCs w:val="21"/>
        </w:rPr>
        <w:t xml:space="preserve"> </w:t>
      </w:r>
      <w:r w:rsidR="00D56D02">
        <w:rPr>
          <w:sz w:val="21"/>
          <w:szCs w:val="21"/>
        </w:rPr>
        <w:t xml:space="preserve">– </w:t>
      </w:r>
      <w:r w:rsidR="00E95DB6">
        <w:rPr>
          <w:sz w:val="21"/>
          <w:szCs w:val="21"/>
        </w:rPr>
        <w:t>so</w:t>
      </w:r>
      <w:r w:rsidR="00D56D02">
        <w:rPr>
          <w:sz w:val="21"/>
          <w:szCs w:val="21"/>
        </w:rPr>
        <w:t xml:space="preserve"> </w:t>
      </w:r>
      <w:r w:rsidR="00ED68CD">
        <w:rPr>
          <w:sz w:val="21"/>
          <w:szCs w:val="21"/>
        </w:rPr>
        <w:t xml:space="preserve">I got </w:t>
      </w:r>
      <w:r w:rsidR="00D030F8">
        <w:rPr>
          <w:sz w:val="21"/>
          <w:szCs w:val="21"/>
        </w:rPr>
        <w:t xml:space="preserve">a bed </w:t>
      </w:r>
      <w:r w:rsidR="00ED68CD">
        <w:rPr>
          <w:sz w:val="21"/>
          <w:szCs w:val="21"/>
        </w:rPr>
        <w:t>straight away, I didn’t have to wait</w:t>
      </w:r>
      <w:r w:rsidR="00C333AA">
        <w:rPr>
          <w:sz w:val="21"/>
          <w:szCs w:val="21"/>
        </w:rPr>
        <w:t>,” Jill explained.</w:t>
      </w:r>
      <w:r w:rsidR="00E95DB6">
        <w:rPr>
          <w:sz w:val="21"/>
          <w:szCs w:val="21"/>
        </w:rPr>
        <w:t xml:space="preserve"> </w:t>
      </w:r>
      <w:r w:rsidR="006677B6">
        <w:rPr>
          <w:sz w:val="21"/>
          <w:szCs w:val="21"/>
        </w:rPr>
        <w:br/>
      </w:r>
    </w:p>
    <w:p w14:paraId="19A7F55B" w14:textId="10C5E966" w:rsidR="007938AA" w:rsidRPr="007938AA" w:rsidRDefault="007938AA" w:rsidP="007938AA">
      <w:pPr>
        <w:ind w:left="284"/>
        <w:rPr>
          <w:sz w:val="21"/>
          <w:szCs w:val="21"/>
        </w:rPr>
      </w:pPr>
      <w:r w:rsidRPr="007938AA">
        <w:rPr>
          <w:sz w:val="21"/>
          <w:szCs w:val="21"/>
        </w:rPr>
        <w:t xml:space="preserve">The whole process meant that Jill had surgery less than 48 hours after presenting to Esperance </w:t>
      </w:r>
      <w:r w:rsidR="00C37A8B">
        <w:rPr>
          <w:sz w:val="21"/>
          <w:szCs w:val="21"/>
        </w:rPr>
        <w:t>H</w:t>
      </w:r>
      <w:r w:rsidRPr="007938AA">
        <w:rPr>
          <w:sz w:val="21"/>
          <w:szCs w:val="21"/>
        </w:rPr>
        <w:t>ospital. The next day, she began her recovery</w:t>
      </w:r>
      <w:r w:rsidR="00C37A8B">
        <w:rPr>
          <w:sz w:val="21"/>
          <w:szCs w:val="21"/>
        </w:rPr>
        <w:t xml:space="preserve"> under the care of Dr Seymour</w:t>
      </w:r>
      <w:r w:rsidRPr="007938AA">
        <w:rPr>
          <w:sz w:val="21"/>
          <w:szCs w:val="21"/>
        </w:rPr>
        <w:t>.</w:t>
      </w:r>
      <w:r>
        <w:rPr>
          <w:sz w:val="21"/>
          <w:szCs w:val="21"/>
        </w:rPr>
        <w:br/>
      </w:r>
      <w:r w:rsidRPr="007938AA">
        <w:rPr>
          <w:sz w:val="21"/>
          <w:szCs w:val="21"/>
        </w:rPr>
        <w:t xml:space="preserve"> </w:t>
      </w:r>
    </w:p>
    <w:p w14:paraId="5B7C5223" w14:textId="6DC0BB5D" w:rsidR="007938AA" w:rsidRPr="007938AA" w:rsidRDefault="007938AA" w:rsidP="007938AA">
      <w:pPr>
        <w:ind w:left="284"/>
        <w:rPr>
          <w:sz w:val="21"/>
          <w:szCs w:val="21"/>
        </w:rPr>
      </w:pPr>
      <w:r w:rsidRPr="007938AA">
        <w:rPr>
          <w:sz w:val="21"/>
          <w:szCs w:val="21"/>
        </w:rPr>
        <w:t xml:space="preserve">“They got me up the day after surgery on a </w:t>
      </w:r>
      <w:r w:rsidR="008B6F5D">
        <w:rPr>
          <w:sz w:val="21"/>
          <w:szCs w:val="21"/>
        </w:rPr>
        <w:t xml:space="preserve">tall frame </w:t>
      </w:r>
      <w:r w:rsidRPr="007938AA">
        <w:rPr>
          <w:sz w:val="21"/>
          <w:szCs w:val="21"/>
        </w:rPr>
        <w:t xml:space="preserve">and I felt good. Later they changed me onto a </w:t>
      </w:r>
      <w:r w:rsidR="00C333AA">
        <w:rPr>
          <w:sz w:val="21"/>
          <w:szCs w:val="21"/>
        </w:rPr>
        <w:t>four-wheel</w:t>
      </w:r>
      <w:r w:rsidR="008B6F5D">
        <w:rPr>
          <w:sz w:val="21"/>
          <w:szCs w:val="21"/>
        </w:rPr>
        <w:t xml:space="preserve"> </w:t>
      </w:r>
      <w:r w:rsidR="002E09D4">
        <w:rPr>
          <w:sz w:val="21"/>
          <w:szCs w:val="21"/>
        </w:rPr>
        <w:t>walker</w:t>
      </w:r>
      <w:r w:rsidR="002E09D4" w:rsidRPr="007938AA">
        <w:rPr>
          <w:sz w:val="21"/>
          <w:szCs w:val="21"/>
        </w:rPr>
        <w:t xml:space="preserve"> and</w:t>
      </w:r>
      <w:r w:rsidRPr="007938AA">
        <w:rPr>
          <w:sz w:val="21"/>
          <w:szCs w:val="21"/>
        </w:rPr>
        <w:t xml:space="preserve"> had me walking up the hallways once a day, using the side rails to keep me moving.”</w:t>
      </w:r>
    </w:p>
    <w:p w14:paraId="128B5E39" w14:textId="73DD3B66" w:rsidR="00647B84" w:rsidRPr="007A7015" w:rsidRDefault="007938AA" w:rsidP="00C37A8B">
      <w:pPr>
        <w:ind w:left="284"/>
        <w:rPr>
          <w:sz w:val="21"/>
          <w:szCs w:val="21"/>
        </w:rPr>
      </w:pPr>
      <w:r>
        <w:rPr>
          <w:sz w:val="21"/>
          <w:szCs w:val="21"/>
        </w:rPr>
        <w:br/>
      </w:r>
      <w:r w:rsidRPr="007A7015">
        <w:rPr>
          <w:sz w:val="21"/>
          <w:szCs w:val="21"/>
        </w:rPr>
        <w:t>Jill completed her recovery in two smaller hospitals where she was able to build up her strength before heading home to Esperance on a regional flight.</w:t>
      </w:r>
    </w:p>
    <w:p w14:paraId="0701E182" w14:textId="348071C0" w:rsidR="00C37A8B" w:rsidRPr="007A7015" w:rsidRDefault="00C37A8B" w:rsidP="00C37A8B">
      <w:pPr>
        <w:ind w:left="284"/>
        <w:rPr>
          <w:sz w:val="21"/>
          <w:szCs w:val="21"/>
        </w:rPr>
      </w:pPr>
    </w:p>
    <w:p w14:paraId="76AF4A64" w14:textId="166089B3" w:rsidR="00100ED6" w:rsidRPr="00100ED6" w:rsidRDefault="00BC539E" w:rsidP="005F5B70">
      <w:pPr>
        <w:ind w:left="284"/>
        <w:rPr>
          <w:sz w:val="21"/>
          <w:szCs w:val="21"/>
        </w:rPr>
      </w:pPr>
      <w:r w:rsidRPr="007A7015">
        <w:rPr>
          <w:b/>
          <w:bCs/>
          <w:sz w:val="21"/>
          <w:szCs w:val="21"/>
        </w:rPr>
        <w:t>Dr Seymour</w:t>
      </w:r>
      <w:r w:rsidR="005F5B70" w:rsidRPr="007A7015">
        <w:rPr>
          <w:sz w:val="21"/>
          <w:szCs w:val="21"/>
        </w:rPr>
        <w:t xml:space="preserve"> explained: “If </w:t>
      </w:r>
      <w:r w:rsidR="00100ED6" w:rsidRPr="007A7015">
        <w:rPr>
          <w:sz w:val="21"/>
          <w:szCs w:val="21"/>
        </w:rPr>
        <w:t xml:space="preserve">a patient </w:t>
      </w:r>
      <w:r w:rsidR="005F5B70" w:rsidRPr="007A7015">
        <w:rPr>
          <w:sz w:val="21"/>
          <w:szCs w:val="21"/>
        </w:rPr>
        <w:t xml:space="preserve">like Jill </w:t>
      </w:r>
      <w:r w:rsidR="00100ED6" w:rsidRPr="007A7015">
        <w:rPr>
          <w:sz w:val="21"/>
          <w:szCs w:val="21"/>
        </w:rPr>
        <w:t>falls and breaks their hip in Esperance – it</w:t>
      </w:r>
      <w:r w:rsidR="00B86EAD" w:rsidRPr="007A7015">
        <w:rPr>
          <w:sz w:val="21"/>
          <w:szCs w:val="21"/>
        </w:rPr>
        <w:t>’</w:t>
      </w:r>
      <w:r w:rsidR="00100ED6" w:rsidRPr="007A7015">
        <w:rPr>
          <w:sz w:val="21"/>
          <w:szCs w:val="21"/>
        </w:rPr>
        <w:t xml:space="preserve">s a small place </w:t>
      </w:r>
      <w:r w:rsidR="005F5B70" w:rsidRPr="007A7015">
        <w:rPr>
          <w:sz w:val="21"/>
          <w:szCs w:val="21"/>
        </w:rPr>
        <w:t xml:space="preserve">so they </w:t>
      </w:r>
      <w:r w:rsidR="00100ED6" w:rsidRPr="007A7015">
        <w:rPr>
          <w:sz w:val="21"/>
          <w:szCs w:val="21"/>
        </w:rPr>
        <w:t>can’t operate</w:t>
      </w:r>
      <w:r w:rsidR="005F5B70" w:rsidRPr="007A7015">
        <w:rPr>
          <w:sz w:val="21"/>
          <w:szCs w:val="21"/>
        </w:rPr>
        <w:t xml:space="preserve"> at the local hospital</w:t>
      </w:r>
      <w:r w:rsidR="00100ED6" w:rsidRPr="007A7015">
        <w:rPr>
          <w:sz w:val="21"/>
          <w:szCs w:val="21"/>
        </w:rPr>
        <w:t xml:space="preserve">. </w:t>
      </w:r>
      <w:r w:rsidR="005F5B70" w:rsidRPr="007A7015">
        <w:rPr>
          <w:sz w:val="21"/>
          <w:szCs w:val="21"/>
        </w:rPr>
        <w:t xml:space="preserve">But </w:t>
      </w:r>
      <w:r w:rsidR="00100ED6" w:rsidRPr="007A7015">
        <w:rPr>
          <w:sz w:val="21"/>
          <w:szCs w:val="21"/>
        </w:rPr>
        <w:t>they know how to deliver a nerve block and which hospital to call</w:t>
      </w:r>
      <w:r w:rsidR="005F5B70" w:rsidRPr="007A7015">
        <w:rPr>
          <w:sz w:val="21"/>
          <w:szCs w:val="21"/>
        </w:rPr>
        <w:t>.</w:t>
      </w:r>
      <w:r w:rsidR="00100ED6" w:rsidRPr="007A7015">
        <w:rPr>
          <w:sz w:val="21"/>
          <w:szCs w:val="21"/>
        </w:rPr>
        <w:t xml:space="preserve"> Th</w:t>
      </w:r>
      <w:r w:rsidR="005F5B70" w:rsidRPr="007A7015">
        <w:rPr>
          <w:sz w:val="21"/>
          <w:szCs w:val="21"/>
        </w:rPr>
        <w:t>e</w:t>
      </w:r>
      <w:r w:rsidR="00100ED6" w:rsidRPr="007A7015">
        <w:rPr>
          <w:sz w:val="21"/>
          <w:szCs w:val="21"/>
        </w:rPr>
        <w:t xml:space="preserve"> patient is </w:t>
      </w:r>
      <w:r w:rsidR="00B86EAD" w:rsidRPr="007A7015">
        <w:rPr>
          <w:sz w:val="21"/>
          <w:szCs w:val="21"/>
        </w:rPr>
        <w:t xml:space="preserve">put </w:t>
      </w:r>
      <w:r w:rsidR="00100ED6" w:rsidRPr="007A7015">
        <w:rPr>
          <w:sz w:val="21"/>
          <w:szCs w:val="21"/>
        </w:rPr>
        <w:t xml:space="preserve">on our </w:t>
      </w:r>
      <w:r w:rsidR="005F5B70" w:rsidRPr="007A7015">
        <w:rPr>
          <w:sz w:val="21"/>
          <w:szCs w:val="21"/>
        </w:rPr>
        <w:t xml:space="preserve">surgery </w:t>
      </w:r>
      <w:r w:rsidR="00100ED6" w:rsidRPr="007A7015">
        <w:rPr>
          <w:sz w:val="21"/>
          <w:szCs w:val="21"/>
        </w:rPr>
        <w:t xml:space="preserve">list </w:t>
      </w:r>
      <w:r w:rsidR="00C37A8B" w:rsidRPr="007A7015">
        <w:rPr>
          <w:sz w:val="21"/>
          <w:szCs w:val="21"/>
        </w:rPr>
        <w:t xml:space="preserve">when they </w:t>
      </w:r>
      <w:r w:rsidR="00100ED6" w:rsidRPr="007A7015">
        <w:rPr>
          <w:sz w:val="21"/>
          <w:szCs w:val="21"/>
        </w:rPr>
        <w:t>call</w:t>
      </w:r>
      <w:r w:rsidR="00B86EAD" w:rsidRPr="007A7015">
        <w:rPr>
          <w:sz w:val="21"/>
          <w:szCs w:val="21"/>
        </w:rPr>
        <w:t xml:space="preserve">, </w:t>
      </w:r>
      <w:r w:rsidR="00C37A8B" w:rsidRPr="007A7015">
        <w:rPr>
          <w:sz w:val="21"/>
          <w:szCs w:val="21"/>
        </w:rPr>
        <w:t>so are in the queue</w:t>
      </w:r>
      <w:r w:rsidR="008B6F5D" w:rsidRPr="007A7015">
        <w:rPr>
          <w:sz w:val="21"/>
          <w:szCs w:val="21"/>
        </w:rPr>
        <w:t xml:space="preserve"> based on the time of fracture.</w:t>
      </w:r>
    </w:p>
    <w:p w14:paraId="5465BB98" w14:textId="7DF50289" w:rsidR="00100ED6" w:rsidRDefault="00100ED6" w:rsidP="00100ED6">
      <w:pPr>
        <w:ind w:left="284"/>
        <w:rPr>
          <w:sz w:val="21"/>
          <w:szCs w:val="21"/>
        </w:rPr>
      </w:pPr>
    </w:p>
    <w:p w14:paraId="11E2427F" w14:textId="2853D307" w:rsidR="00D56D02" w:rsidRDefault="00B86EAD" w:rsidP="007A7015">
      <w:pPr>
        <w:ind w:left="284"/>
        <w:rPr>
          <w:sz w:val="21"/>
          <w:szCs w:val="21"/>
        </w:rPr>
      </w:pPr>
      <w:r>
        <w:rPr>
          <w:sz w:val="21"/>
          <w:szCs w:val="21"/>
        </w:rPr>
        <w:t>“</w:t>
      </w:r>
      <w:r w:rsidR="003D5CF7">
        <w:rPr>
          <w:sz w:val="21"/>
          <w:szCs w:val="21"/>
        </w:rPr>
        <w:t>With e</w:t>
      </w:r>
      <w:r w:rsidRPr="00100ED6">
        <w:rPr>
          <w:sz w:val="21"/>
          <w:szCs w:val="21"/>
        </w:rPr>
        <w:t xml:space="preserve">stablished communication channels in place, </w:t>
      </w:r>
      <w:r>
        <w:rPr>
          <w:sz w:val="21"/>
          <w:szCs w:val="21"/>
        </w:rPr>
        <w:t xml:space="preserve">much of the </w:t>
      </w:r>
      <w:r w:rsidRPr="00100ED6">
        <w:rPr>
          <w:sz w:val="21"/>
          <w:szCs w:val="21"/>
        </w:rPr>
        <w:t xml:space="preserve">time we </w:t>
      </w:r>
      <w:r>
        <w:rPr>
          <w:sz w:val="21"/>
          <w:szCs w:val="21"/>
        </w:rPr>
        <w:t xml:space="preserve">can </w:t>
      </w:r>
      <w:r w:rsidRPr="00100ED6">
        <w:rPr>
          <w:sz w:val="21"/>
          <w:szCs w:val="21"/>
        </w:rPr>
        <w:t>operate in that 36-hour window</w:t>
      </w:r>
      <w:r>
        <w:rPr>
          <w:sz w:val="21"/>
          <w:szCs w:val="21"/>
        </w:rPr>
        <w:t xml:space="preserve"> because we have a system</w:t>
      </w:r>
      <w:r w:rsidR="001C3074">
        <w:rPr>
          <w:sz w:val="21"/>
          <w:szCs w:val="21"/>
        </w:rPr>
        <w:t xml:space="preserve"> with </w:t>
      </w:r>
      <w:r w:rsidR="001C3074" w:rsidRPr="005229D8">
        <w:rPr>
          <w:sz w:val="21"/>
          <w:szCs w:val="21"/>
        </w:rPr>
        <w:t xml:space="preserve">transfer protocols and straight-to-ward </w:t>
      </w:r>
      <w:r w:rsidR="001C3074" w:rsidRPr="007A7015">
        <w:rPr>
          <w:sz w:val="21"/>
          <w:szCs w:val="21"/>
        </w:rPr>
        <w:t>arrangements.</w:t>
      </w:r>
      <w:r w:rsidR="007A7015">
        <w:rPr>
          <w:sz w:val="21"/>
          <w:szCs w:val="21"/>
        </w:rPr>
        <w:t xml:space="preserve"> </w:t>
      </w:r>
      <w:r w:rsidR="0063400B" w:rsidRPr="007A7015">
        <w:rPr>
          <w:sz w:val="21"/>
          <w:szCs w:val="21"/>
        </w:rPr>
        <w:t xml:space="preserve">We </w:t>
      </w:r>
      <w:r w:rsidR="008B6F5D" w:rsidRPr="007A7015">
        <w:rPr>
          <w:sz w:val="21"/>
          <w:szCs w:val="21"/>
        </w:rPr>
        <w:t>have a partnership</w:t>
      </w:r>
      <w:r w:rsidR="0063400B" w:rsidRPr="007A7015">
        <w:rPr>
          <w:sz w:val="21"/>
          <w:szCs w:val="21"/>
        </w:rPr>
        <w:t xml:space="preserve"> with </w:t>
      </w:r>
      <w:r w:rsidRPr="007A7015">
        <w:rPr>
          <w:sz w:val="21"/>
          <w:szCs w:val="21"/>
        </w:rPr>
        <w:t xml:space="preserve">the </w:t>
      </w:r>
      <w:r w:rsidR="00100ED6" w:rsidRPr="007A7015">
        <w:rPr>
          <w:sz w:val="21"/>
          <w:szCs w:val="21"/>
        </w:rPr>
        <w:t xml:space="preserve">RFDS </w:t>
      </w:r>
      <w:r w:rsidR="0063400B" w:rsidRPr="007A7015">
        <w:rPr>
          <w:sz w:val="21"/>
          <w:szCs w:val="21"/>
        </w:rPr>
        <w:t xml:space="preserve">who </w:t>
      </w:r>
      <w:r w:rsidR="00100ED6" w:rsidRPr="007A7015">
        <w:rPr>
          <w:sz w:val="21"/>
          <w:szCs w:val="21"/>
        </w:rPr>
        <w:t xml:space="preserve">know </w:t>
      </w:r>
      <w:r w:rsidR="005F5B70" w:rsidRPr="007A7015">
        <w:rPr>
          <w:sz w:val="21"/>
          <w:szCs w:val="21"/>
        </w:rPr>
        <w:t xml:space="preserve">that </w:t>
      </w:r>
      <w:r w:rsidR="00100ED6" w:rsidRPr="007A7015">
        <w:rPr>
          <w:sz w:val="21"/>
          <w:szCs w:val="21"/>
        </w:rPr>
        <w:t xml:space="preserve">Fiona Stanley </w:t>
      </w:r>
      <w:r w:rsidR="005F5B70" w:rsidRPr="007A7015">
        <w:rPr>
          <w:sz w:val="21"/>
          <w:szCs w:val="21"/>
        </w:rPr>
        <w:t xml:space="preserve">Hospital </w:t>
      </w:r>
      <w:r w:rsidR="00100ED6" w:rsidRPr="007A7015">
        <w:rPr>
          <w:sz w:val="21"/>
          <w:szCs w:val="21"/>
        </w:rPr>
        <w:t>wants to operate promptly</w:t>
      </w:r>
      <w:r w:rsidR="00C333AA" w:rsidRPr="007A7015">
        <w:rPr>
          <w:sz w:val="21"/>
          <w:szCs w:val="21"/>
        </w:rPr>
        <w:t>,</w:t>
      </w:r>
      <w:r w:rsidR="0063400B" w:rsidRPr="007A7015">
        <w:rPr>
          <w:sz w:val="21"/>
          <w:szCs w:val="21"/>
        </w:rPr>
        <w:t>”</w:t>
      </w:r>
      <w:r w:rsidR="00C333AA" w:rsidRPr="007A7015">
        <w:rPr>
          <w:sz w:val="21"/>
          <w:szCs w:val="21"/>
        </w:rPr>
        <w:t xml:space="preserve"> she said.</w:t>
      </w:r>
      <w:r w:rsidR="002912B0">
        <w:rPr>
          <w:sz w:val="21"/>
          <w:szCs w:val="21"/>
        </w:rPr>
        <w:br/>
      </w:r>
    </w:p>
    <w:p w14:paraId="0A8C8916" w14:textId="412EA734" w:rsidR="00926A1F" w:rsidRDefault="00C630E3" w:rsidP="001C3074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r w:rsidR="008B6F5D">
        <w:rPr>
          <w:sz w:val="21"/>
          <w:szCs w:val="21"/>
        </w:rPr>
        <w:t>WA Country Health Service</w:t>
      </w:r>
      <w:r>
        <w:rPr>
          <w:sz w:val="21"/>
          <w:szCs w:val="21"/>
        </w:rPr>
        <w:t xml:space="preserve"> </w:t>
      </w:r>
      <w:r w:rsidR="002C14BF">
        <w:rPr>
          <w:sz w:val="21"/>
          <w:szCs w:val="21"/>
        </w:rPr>
        <w:t xml:space="preserve">team </w:t>
      </w:r>
      <w:r w:rsidR="00D56D02" w:rsidRPr="00D56D02">
        <w:rPr>
          <w:sz w:val="21"/>
          <w:szCs w:val="21"/>
        </w:rPr>
        <w:t xml:space="preserve">worked hard with </w:t>
      </w:r>
      <w:r w:rsidR="008B6F5D">
        <w:rPr>
          <w:sz w:val="21"/>
          <w:szCs w:val="21"/>
        </w:rPr>
        <w:t>their</w:t>
      </w:r>
      <w:r w:rsidR="002E09D4">
        <w:rPr>
          <w:sz w:val="21"/>
          <w:szCs w:val="21"/>
        </w:rPr>
        <w:t xml:space="preserve"> </w:t>
      </w:r>
      <w:r w:rsidR="00D56D02">
        <w:rPr>
          <w:sz w:val="21"/>
          <w:szCs w:val="21"/>
        </w:rPr>
        <w:t xml:space="preserve">emergency departments </w:t>
      </w:r>
      <w:r w:rsidR="007C697A">
        <w:rPr>
          <w:sz w:val="21"/>
          <w:szCs w:val="21"/>
        </w:rPr>
        <w:t xml:space="preserve">to ensure staff were well trained to deliver a nerve block prior to </w:t>
      </w:r>
      <w:r w:rsidR="001C3074">
        <w:rPr>
          <w:sz w:val="21"/>
          <w:szCs w:val="21"/>
        </w:rPr>
        <w:t xml:space="preserve">moving </w:t>
      </w:r>
      <w:r w:rsidR="00D56D02" w:rsidRPr="00D56D02">
        <w:rPr>
          <w:sz w:val="21"/>
          <w:szCs w:val="21"/>
        </w:rPr>
        <w:t>patients</w:t>
      </w:r>
      <w:r w:rsidR="008A0CC4">
        <w:rPr>
          <w:sz w:val="21"/>
          <w:szCs w:val="21"/>
        </w:rPr>
        <w:t>,</w:t>
      </w:r>
      <w:r w:rsidR="00EF0262">
        <w:rPr>
          <w:sz w:val="21"/>
          <w:szCs w:val="21"/>
        </w:rPr>
        <w:t xml:space="preserve"> ensuring effective pain relief</w:t>
      </w:r>
      <w:r w:rsidR="007C697A">
        <w:rPr>
          <w:sz w:val="21"/>
          <w:szCs w:val="21"/>
        </w:rPr>
        <w:t xml:space="preserve">. </w:t>
      </w:r>
    </w:p>
    <w:p w14:paraId="0EBB32FD" w14:textId="77777777" w:rsidR="00926A1F" w:rsidRDefault="00926A1F" w:rsidP="001C3074">
      <w:pPr>
        <w:ind w:left="284"/>
        <w:rPr>
          <w:sz w:val="21"/>
          <w:szCs w:val="21"/>
        </w:rPr>
      </w:pPr>
    </w:p>
    <w:p w14:paraId="53B54CBE" w14:textId="32A76D6D" w:rsidR="00100ED6" w:rsidRDefault="004464B1" w:rsidP="001C3074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Dr Seymour </w:t>
      </w:r>
      <w:r w:rsidR="007C697A">
        <w:rPr>
          <w:sz w:val="21"/>
          <w:szCs w:val="21"/>
        </w:rPr>
        <w:t xml:space="preserve">said it was encouraging </w:t>
      </w:r>
      <w:r w:rsidR="003D20BC">
        <w:rPr>
          <w:sz w:val="21"/>
          <w:szCs w:val="21"/>
        </w:rPr>
        <w:t xml:space="preserve">that 90% </w:t>
      </w:r>
      <w:r w:rsidR="00D56D02" w:rsidRPr="00D56D02">
        <w:rPr>
          <w:sz w:val="21"/>
          <w:szCs w:val="21"/>
        </w:rPr>
        <w:t xml:space="preserve">of </w:t>
      </w:r>
      <w:r w:rsidR="007C697A">
        <w:rPr>
          <w:sz w:val="21"/>
          <w:szCs w:val="21"/>
        </w:rPr>
        <w:t xml:space="preserve">hip fracture </w:t>
      </w:r>
      <w:r w:rsidR="00D56D02" w:rsidRPr="00D56D02">
        <w:rPr>
          <w:sz w:val="21"/>
          <w:szCs w:val="21"/>
        </w:rPr>
        <w:t xml:space="preserve">patients </w:t>
      </w:r>
      <w:r w:rsidR="00C630E3">
        <w:rPr>
          <w:sz w:val="21"/>
          <w:szCs w:val="21"/>
        </w:rPr>
        <w:t xml:space="preserve">nationally </w:t>
      </w:r>
      <w:r w:rsidR="0063400B">
        <w:rPr>
          <w:sz w:val="21"/>
          <w:szCs w:val="21"/>
        </w:rPr>
        <w:t xml:space="preserve">now </w:t>
      </w:r>
      <w:r w:rsidR="007C697A">
        <w:rPr>
          <w:sz w:val="21"/>
          <w:szCs w:val="21"/>
        </w:rPr>
        <w:t xml:space="preserve">receive </w:t>
      </w:r>
      <w:r w:rsidR="003D20BC">
        <w:rPr>
          <w:sz w:val="21"/>
          <w:szCs w:val="21"/>
        </w:rPr>
        <w:t>nerve blocks</w:t>
      </w:r>
      <w:r w:rsidR="003D20BC" w:rsidRPr="00D56D02">
        <w:rPr>
          <w:sz w:val="21"/>
          <w:szCs w:val="21"/>
        </w:rPr>
        <w:t xml:space="preserve"> </w:t>
      </w:r>
      <w:r w:rsidR="00D56D02" w:rsidRPr="00D56D02">
        <w:rPr>
          <w:sz w:val="21"/>
          <w:szCs w:val="21"/>
        </w:rPr>
        <w:t xml:space="preserve">before </w:t>
      </w:r>
      <w:r w:rsidR="00926A1F" w:rsidRPr="00D56D02">
        <w:rPr>
          <w:sz w:val="21"/>
          <w:szCs w:val="21"/>
        </w:rPr>
        <w:t>surger</w:t>
      </w:r>
      <w:r w:rsidR="00022EEA">
        <w:rPr>
          <w:sz w:val="21"/>
          <w:szCs w:val="21"/>
        </w:rPr>
        <w:t xml:space="preserve">y, but sometimes </w:t>
      </w:r>
      <w:r w:rsidR="007C516F">
        <w:rPr>
          <w:sz w:val="21"/>
          <w:szCs w:val="21"/>
        </w:rPr>
        <w:t>only</w:t>
      </w:r>
      <w:r w:rsidR="00022EEA">
        <w:rPr>
          <w:sz w:val="21"/>
          <w:szCs w:val="21"/>
        </w:rPr>
        <w:t xml:space="preserve"> in the operating theatre. She</w:t>
      </w:r>
      <w:r w:rsidR="007C516F">
        <w:rPr>
          <w:sz w:val="21"/>
          <w:szCs w:val="21"/>
        </w:rPr>
        <w:t xml:space="preserve"> </w:t>
      </w:r>
      <w:r w:rsidR="00EF0262">
        <w:rPr>
          <w:sz w:val="21"/>
          <w:szCs w:val="21"/>
        </w:rPr>
        <w:t xml:space="preserve">supports the </w:t>
      </w:r>
      <w:r w:rsidR="00022EEA">
        <w:rPr>
          <w:sz w:val="21"/>
          <w:szCs w:val="21"/>
        </w:rPr>
        <w:t>increased emphasis in the revised standard on patients receiv</w:t>
      </w:r>
      <w:r w:rsidR="007C516F">
        <w:rPr>
          <w:sz w:val="21"/>
          <w:szCs w:val="21"/>
        </w:rPr>
        <w:t>ing</w:t>
      </w:r>
      <w:r w:rsidR="00022EEA">
        <w:rPr>
          <w:sz w:val="21"/>
          <w:szCs w:val="21"/>
        </w:rPr>
        <w:t xml:space="preserve"> nerve blocks </w:t>
      </w:r>
      <w:r w:rsidR="007C516F">
        <w:rPr>
          <w:sz w:val="21"/>
          <w:szCs w:val="21"/>
        </w:rPr>
        <w:t>before transfer to decrease pain during transportation</w:t>
      </w:r>
      <w:r w:rsidR="00EF0262">
        <w:rPr>
          <w:sz w:val="21"/>
          <w:szCs w:val="21"/>
        </w:rPr>
        <w:t>.</w:t>
      </w:r>
      <w:r w:rsidR="001C3074">
        <w:rPr>
          <w:sz w:val="21"/>
          <w:szCs w:val="21"/>
        </w:rPr>
        <w:br/>
      </w:r>
    </w:p>
    <w:p w14:paraId="51EF1CC8" w14:textId="11173939" w:rsidR="000D271B" w:rsidRDefault="00B86EAD" w:rsidP="00926A1F">
      <w:pPr>
        <w:ind w:left="284"/>
        <w:rPr>
          <w:sz w:val="21"/>
          <w:szCs w:val="21"/>
        </w:rPr>
      </w:pPr>
      <w:r>
        <w:rPr>
          <w:sz w:val="21"/>
          <w:szCs w:val="21"/>
        </w:rPr>
        <w:t>For Jill Bower</w:t>
      </w:r>
      <w:r w:rsidR="0063400B">
        <w:rPr>
          <w:sz w:val="21"/>
          <w:szCs w:val="21"/>
        </w:rPr>
        <w:t>,</w:t>
      </w:r>
      <w:r w:rsidR="000D271B">
        <w:rPr>
          <w:sz w:val="21"/>
          <w:szCs w:val="21"/>
        </w:rPr>
        <w:t xml:space="preserve"> who is recovering well</w:t>
      </w:r>
      <w:r>
        <w:rPr>
          <w:sz w:val="21"/>
          <w:szCs w:val="21"/>
        </w:rPr>
        <w:t>, she feels like the winner</w:t>
      </w:r>
      <w:r w:rsidR="00C630E3">
        <w:rPr>
          <w:sz w:val="21"/>
          <w:szCs w:val="21"/>
        </w:rPr>
        <w:t xml:space="preserve"> in a system that’s working well</w:t>
      </w:r>
      <w:r>
        <w:rPr>
          <w:sz w:val="21"/>
          <w:szCs w:val="21"/>
        </w:rPr>
        <w:t xml:space="preserve">. </w:t>
      </w:r>
      <w:r w:rsidR="007C697A">
        <w:rPr>
          <w:sz w:val="21"/>
          <w:szCs w:val="21"/>
        </w:rPr>
        <w:t>“Everybody has been absolutely wonderful to me</w:t>
      </w:r>
      <w:r w:rsidR="0063400B">
        <w:rPr>
          <w:sz w:val="21"/>
          <w:szCs w:val="21"/>
        </w:rPr>
        <w:t>,</w:t>
      </w:r>
      <w:r w:rsidR="007C697A">
        <w:rPr>
          <w:sz w:val="21"/>
          <w:szCs w:val="21"/>
        </w:rPr>
        <w:t xml:space="preserve"> and I felt very well cared for, even when they moved me.</w:t>
      </w:r>
      <w:r w:rsidR="003D5CF7">
        <w:rPr>
          <w:sz w:val="21"/>
          <w:szCs w:val="21"/>
        </w:rPr>
        <w:t>”</w:t>
      </w:r>
      <w:r w:rsidR="004464B1">
        <w:rPr>
          <w:sz w:val="21"/>
          <w:szCs w:val="21"/>
        </w:rPr>
        <w:t xml:space="preserve"> </w:t>
      </w:r>
      <w:r w:rsidR="00926A1F">
        <w:rPr>
          <w:sz w:val="21"/>
          <w:szCs w:val="21"/>
        </w:rPr>
        <w:br/>
      </w:r>
    </w:p>
    <w:p w14:paraId="73B1A383" w14:textId="329E8644" w:rsidR="007C697A" w:rsidRDefault="00647B84" w:rsidP="001C3074">
      <w:pPr>
        <w:ind w:left="284"/>
        <w:rPr>
          <w:sz w:val="21"/>
          <w:szCs w:val="21"/>
        </w:rPr>
      </w:pPr>
      <w:r>
        <w:rPr>
          <w:sz w:val="21"/>
          <w:szCs w:val="21"/>
        </w:rPr>
        <w:t xml:space="preserve">After seven weeks, Jill </w:t>
      </w:r>
      <w:r w:rsidR="00140210">
        <w:rPr>
          <w:sz w:val="21"/>
          <w:szCs w:val="21"/>
        </w:rPr>
        <w:t xml:space="preserve">felt </w:t>
      </w:r>
      <w:r>
        <w:rPr>
          <w:sz w:val="21"/>
          <w:szCs w:val="21"/>
        </w:rPr>
        <w:t xml:space="preserve">in good shape </w:t>
      </w:r>
      <w:r w:rsidR="00140210">
        <w:rPr>
          <w:sz w:val="21"/>
          <w:szCs w:val="21"/>
        </w:rPr>
        <w:t xml:space="preserve">and </w:t>
      </w:r>
      <w:r w:rsidR="004464B1">
        <w:rPr>
          <w:sz w:val="21"/>
          <w:szCs w:val="21"/>
        </w:rPr>
        <w:t xml:space="preserve">was </w:t>
      </w:r>
      <w:r>
        <w:rPr>
          <w:sz w:val="21"/>
          <w:szCs w:val="21"/>
        </w:rPr>
        <w:t xml:space="preserve">pleased to </w:t>
      </w:r>
      <w:r w:rsidR="004464B1">
        <w:rPr>
          <w:sz w:val="21"/>
          <w:szCs w:val="21"/>
        </w:rPr>
        <w:t xml:space="preserve">go </w:t>
      </w:r>
      <w:r>
        <w:rPr>
          <w:sz w:val="21"/>
          <w:szCs w:val="21"/>
        </w:rPr>
        <w:t>home in late August</w:t>
      </w:r>
      <w:r w:rsidR="004464B1">
        <w:rPr>
          <w:sz w:val="21"/>
          <w:szCs w:val="21"/>
        </w:rPr>
        <w:t>.</w:t>
      </w:r>
      <w:r w:rsidR="001C3074">
        <w:rPr>
          <w:sz w:val="21"/>
          <w:szCs w:val="21"/>
        </w:rPr>
        <w:t xml:space="preserve"> </w:t>
      </w:r>
      <w:r w:rsidR="004464B1">
        <w:rPr>
          <w:sz w:val="21"/>
          <w:szCs w:val="21"/>
        </w:rPr>
        <w:t>As she reflects</w:t>
      </w:r>
      <w:r w:rsidR="00C630E3">
        <w:rPr>
          <w:sz w:val="21"/>
          <w:szCs w:val="21"/>
        </w:rPr>
        <w:t xml:space="preserve"> upon her experience</w:t>
      </w:r>
      <w:r w:rsidR="004464B1">
        <w:rPr>
          <w:sz w:val="21"/>
          <w:szCs w:val="21"/>
        </w:rPr>
        <w:t xml:space="preserve">, </w:t>
      </w:r>
      <w:r w:rsidR="007C697A">
        <w:rPr>
          <w:sz w:val="21"/>
          <w:szCs w:val="21"/>
        </w:rPr>
        <w:t xml:space="preserve">Jill </w:t>
      </w:r>
      <w:r w:rsidR="0063400B">
        <w:rPr>
          <w:sz w:val="21"/>
          <w:szCs w:val="21"/>
        </w:rPr>
        <w:t xml:space="preserve">offers </w:t>
      </w:r>
      <w:r w:rsidR="007C697A">
        <w:rPr>
          <w:sz w:val="21"/>
          <w:szCs w:val="21"/>
        </w:rPr>
        <w:t>a word of warning to others: “</w:t>
      </w:r>
      <w:r w:rsidR="004464B1">
        <w:rPr>
          <w:sz w:val="21"/>
          <w:szCs w:val="21"/>
        </w:rPr>
        <w:t>If you break your hip</w:t>
      </w:r>
      <w:r w:rsidR="00926A1F">
        <w:rPr>
          <w:sz w:val="21"/>
          <w:szCs w:val="21"/>
        </w:rPr>
        <w:t>,</w:t>
      </w:r>
      <w:r w:rsidR="004464B1">
        <w:rPr>
          <w:sz w:val="21"/>
          <w:szCs w:val="21"/>
        </w:rPr>
        <w:t xml:space="preserve"> </w:t>
      </w:r>
      <w:r w:rsidR="007C697A">
        <w:rPr>
          <w:sz w:val="21"/>
          <w:szCs w:val="21"/>
        </w:rPr>
        <w:t>definitely</w:t>
      </w:r>
      <w:r w:rsidR="0063400B">
        <w:rPr>
          <w:sz w:val="21"/>
          <w:szCs w:val="21"/>
        </w:rPr>
        <w:t xml:space="preserve"> </w:t>
      </w:r>
      <w:r w:rsidR="007C697A">
        <w:rPr>
          <w:sz w:val="21"/>
          <w:szCs w:val="21"/>
        </w:rPr>
        <w:t xml:space="preserve">have </w:t>
      </w:r>
      <w:r w:rsidR="008B6F5D">
        <w:rPr>
          <w:sz w:val="21"/>
          <w:szCs w:val="21"/>
        </w:rPr>
        <w:t xml:space="preserve">a </w:t>
      </w:r>
      <w:r>
        <w:rPr>
          <w:sz w:val="21"/>
          <w:szCs w:val="21"/>
        </w:rPr>
        <w:t xml:space="preserve">nerve </w:t>
      </w:r>
      <w:r w:rsidR="007C697A">
        <w:rPr>
          <w:sz w:val="21"/>
          <w:szCs w:val="21"/>
        </w:rPr>
        <w:t>block</w:t>
      </w:r>
      <w:r w:rsidR="00926A1F">
        <w:rPr>
          <w:sz w:val="21"/>
          <w:szCs w:val="21"/>
        </w:rPr>
        <w:t>,</w:t>
      </w:r>
      <w:r w:rsidR="004464B1">
        <w:rPr>
          <w:sz w:val="21"/>
          <w:szCs w:val="21"/>
        </w:rPr>
        <w:t xml:space="preserve"> and</w:t>
      </w:r>
      <w:r w:rsidR="008A63BE">
        <w:rPr>
          <w:sz w:val="21"/>
          <w:szCs w:val="21"/>
        </w:rPr>
        <w:t xml:space="preserve"> get up walking the day your surgery – but not too fast</w:t>
      </w:r>
      <w:r w:rsidR="00926A1F">
        <w:rPr>
          <w:sz w:val="21"/>
          <w:szCs w:val="21"/>
        </w:rPr>
        <w:t>!</w:t>
      </w:r>
      <w:r w:rsidR="004464B1">
        <w:rPr>
          <w:sz w:val="21"/>
          <w:szCs w:val="21"/>
        </w:rPr>
        <w:t>”</w:t>
      </w:r>
      <w:r w:rsidR="0063400B">
        <w:rPr>
          <w:sz w:val="21"/>
          <w:szCs w:val="21"/>
        </w:rPr>
        <w:t xml:space="preserve"> she chuckles.</w:t>
      </w:r>
    </w:p>
    <w:p w14:paraId="4B67464C" w14:textId="6E651C24" w:rsidR="0059725E" w:rsidRDefault="0059725E" w:rsidP="00835E57">
      <w:pPr>
        <w:ind w:left="284"/>
        <w:rPr>
          <w:sz w:val="21"/>
          <w:szCs w:val="21"/>
        </w:rPr>
      </w:pPr>
    </w:p>
    <w:p w14:paraId="37F57914" w14:textId="304DE9E2" w:rsidR="00142033" w:rsidRDefault="00142033" w:rsidP="00835E57">
      <w:pPr>
        <w:ind w:left="284"/>
        <w:rPr>
          <w:sz w:val="21"/>
          <w:szCs w:val="21"/>
        </w:rPr>
      </w:pPr>
      <w:r>
        <w:rPr>
          <w:sz w:val="21"/>
          <w:szCs w:val="21"/>
        </w:rPr>
        <w:t>ENDS</w:t>
      </w:r>
    </w:p>
    <w:p w14:paraId="38124663" w14:textId="77777777" w:rsidR="00142033" w:rsidRDefault="00142033" w:rsidP="00835E57">
      <w:pPr>
        <w:ind w:left="284"/>
        <w:rPr>
          <w:sz w:val="21"/>
          <w:szCs w:val="21"/>
        </w:rPr>
      </w:pPr>
    </w:p>
    <w:p w14:paraId="3DEACE4F" w14:textId="76EE8723" w:rsidR="00647B84" w:rsidRDefault="0059725E" w:rsidP="00C630E3">
      <w:pPr>
        <w:ind w:left="284"/>
        <w:rPr>
          <w:sz w:val="21"/>
          <w:szCs w:val="21"/>
        </w:rPr>
      </w:pPr>
      <w:r>
        <w:rPr>
          <w:sz w:val="21"/>
          <w:szCs w:val="21"/>
        </w:rPr>
        <w:t>To learn more</w:t>
      </w:r>
      <w:r w:rsidR="002C14BF">
        <w:rPr>
          <w:sz w:val="21"/>
          <w:szCs w:val="21"/>
        </w:rPr>
        <w:t>,</w:t>
      </w:r>
      <w:r>
        <w:rPr>
          <w:sz w:val="21"/>
          <w:szCs w:val="21"/>
        </w:rPr>
        <w:t xml:space="preserve"> visit: </w:t>
      </w:r>
      <w:hyperlink r:id="rId13" w:history="1">
        <w:r w:rsidRPr="002A692A">
          <w:rPr>
            <w:rStyle w:val="Hyperlink"/>
            <w:sz w:val="21"/>
            <w:szCs w:val="21"/>
          </w:rPr>
          <w:t>safetyandquality.gov.au/hipfracture-ccs</w:t>
        </w:r>
      </w:hyperlink>
      <w:r w:rsidR="00C630E3">
        <w:rPr>
          <w:sz w:val="21"/>
          <w:szCs w:val="21"/>
        </w:rPr>
        <w:br/>
      </w:r>
    </w:p>
    <w:p w14:paraId="4FE582CB" w14:textId="77777777" w:rsidR="00561B02" w:rsidRPr="00014532" w:rsidRDefault="00561B02" w:rsidP="00561B02">
      <w:pPr>
        <w:pStyle w:val="Heading1"/>
        <w:spacing w:before="0" w:line="360" w:lineRule="auto"/>
        <w:ind w:left="0" w:firstLine="301"/>
        <w:rPr>
          <w:sz w:val="21"/>
          <w:szCs w:val="21"/>
        </w:rPr>
      </w:pPr>
      <w:r w:rsidRPr="00014532">
        <w:rPr>
          <w:sz w:val="21"/>
          <w:szCs w:val="21"/>
        </w:rPr>
        <w:t>Media enquiries</w:t>
      </w:r>
      <w:r w:rsidRPr="00014532">
        <w:rPr>
          <w:sz w:val="21"/>
          <w:szCs w:val="21"/>
        </w:rPr>
        <w:tab/>
      </w:r>
    </w:p>
    <w:p w14:paraId="32D7765F" w14:textId="77777777" w:rsidR="00561B02" w:rsidRDefault="00561B02" w:rsidP="00561B02">
      <w:pPr>
        <w:pStyle w:val="BodyText"/>
        <w:ind w:left="301" w:right="1695"/>
      </w:pPr>
      <w:r>
        <w:t>Angela Jackson, Communications and Media Manager</w:t>
      </w:r>
    </w:p>
    <w:p w14:paraId="6C7B2B2F" w14:textId="3EFD6258" w:rsidR="004A2041" w:rsidRDefault="00561B02" w:rsidP="00C630E3">
      <w:pPr>
        <w:pStyle w:val="BodyText"/>
        <w:ind w:right="1695" w:firstLine="301"/>
        <w:rPr>
          <w:rStyle w:val="Hyperlink"/>
        </w:rPr>
      </w:pPr>
      <w:r>
        <w:t xml:space="preserve">M: 0407 213 522 | E: </w:t>
      </w:r>
      <w:hyperlink r:id="rId14" w:history="1">
        <w:r>
          <w:rPr>
            <w:rStyle w:val="Hyperlink"/>
          </w:rPr>
          <w:t>angela.jackson@safetyandquality.gov.au</w:t>
        </w:r>
      </w:hyperlink>
    </w:p>
    <w:p w14:paraId="19B28EAE" w14:textId="77777777" w:rsidR="004D1224" w:rsidRPr="00561B02" w:rsidRDefault="004D1224" w:rsidP="00C630E3">
      <w:pPr>
        <w:pStyle w:val="BodyText"/>
        <w:ind w:right="1695" w:firstLine="301"/>
        <w:rPr>
          <w:b/>
          <w:bCs/>
        </w:rPr>
      </w:pPr>
    </w:p>
    <w:sectPr w:rsidR="004D1224" w:rsidRPr="00561B02" w:rsidSect="007A7015">
      <w:headerReference w:type="default" r:id="rId15"/>
      <w:footerReference w:type="default" r:id="rId16"/>
      <w:footnotePr>
        <w:numFmt w:val="chicago"/>
      </w:footnotePr>
      <w:endnotePr>
        <w:numRestart w:val="eachSect"/>
      </w:endnotePr>
      <w:type w:val="continuous"/>
      <w:pgSz w:w="12240" w:h="15840"/>
      <w:pgMar w:top="851" w:right="1100" w:bottom="851" w:left="900" w:header="142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5DCA" w14:textId="77777777" w:rsidR="00EC164F" w:rsidRDefault="00EC164F">
      <w:r>
        <w:separator/>
      </w:r>
    </w:p>
  </w:endnote>
  <w:endnote w:type="continuationSeparator" w:id="0">
    <w:p w14:paraId="5DC84A32" w14:textId="77777777" w:rsidR="00EC164F" w:rsidRDefault="00EC164F">
      <w:r>
        <w:continuationSeparator/>
      </w:r>
    </w:p>
  </w:endnote>
  <w:endnote w:id="1">
    <w:p w14:paraId="7C3C0CBF" w14:textId="2DE6D180" w:rsidR="007A7015" w:rsidRPr="007A7015" w:rsidRDefault="007A7015" w:rsidP="007A7015">
      <w:pPr>
        <w:pStyle w:val="EndnoteText"/>
        <w:ind w:left="284"/>
        <w:rPr>
          <w:lang w:val="en-AU"/>
        </w:rPr>
      </w:pPr>
      <w:r>
        <w:rPr>
          <w:rStyle w:val="EndnoteReference"/>
        </w:rPr>
        <w:endnoteRef/>
      </w:r>
      <w:r>
        <w:t xml:space="preserve"> </w:t>
      </w:r>
      <w:hyperlink r:id="rId1" w:history="1">
        <w:r w:rsidRPr="00E0280C">
          <w:rPr>
            <w:rStyle w:val="Hyperlink"/>
            <w:sz w:val="18"/>
            <w:szCs w:val="18"/>
          </w:rPr>
          <w:t xml:space="preserve">ANZHFR </w:t>
        </w:r>
        <w:r>
          <w:rPr>
            <w:rStyle w:val="Hyperlink"/>
            <w:sz w:val="18"/>
            <w:szCs w:val="18"/>
          </w:rPr>
          <w:t>Annual Report</w:t>
        </w:r>
      </w:hyperlink>
      <w:r>
        <w:rPr>
          <w:rStyle w:val="Hyperlink"/>
          <w:sz w:val="18"/>
          <w:szCs w:val="18"/>
        </w:rPr>
        <w:t xml:space="preserve"> 2023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BF1D" w14:textId="56497511" w:rsidR="00087A71" w:rsidRDefault="004D1224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095EA70A" wp14:editId="3F86E65B">
          <wp:simplePos x="0" y="0"/>
          <wp:positionH relativeFrom="page">
            <wp:posOffset>2879725</wp:posOffset>
          </wp:positionH>
          <wp:positionV relativeFrom="page">
            <wp:posOffset>9477375</wp:posOffset>
          </wp:positionV>
          <wp:extent cx="963295" cy="213360"/>
          <wp:effectExtent l="0" t="0" r="825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295" cy="213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7216" behindDoc="1" locked="0" layoutInCell="1" allowOverlap="1" wp14:anchorId="6202B759" wp14:editId="0D24251D">
          <wp:simplePos x="0" y="0"/>
          <wp:positionH relativeFrom="page">
            <wp:posOffset>763270</wp:posOffset>
          </wp:positionH>
          <wp:positionV relativeFrom="page">
            <wp:posOffset>9513570</wp:posOffset>
          </wp:positionV>
          <wp:extent cx="1852295" cy="15430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229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1C49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46E414" wp14:editId="5B1CECA2">
              <wp:simplePos x="0" y="0"/>
              <wp:positionH relativeFrom="page">
                <wp:posOffset>6553200</wp:posOffset>
              </wp:positionH>
              <wp:positionV relativeFrom="page">
                <wp:posOffset>9478645</wp:posOffset>
              </wp:positionV>
              <wp:extent cx="457835" cy="153035"/>
              <wp:effectExtent l="0" t="0" r="1841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E3F24" w14:textId="77777777" w:rsidR="00087A71" w:rsidRPr="00C2772A" w:rsidRDefault="00087A71">
                          <w:pPr>
                            <w:spacing w:before="12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C2772A">
                            <w:rPr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C2772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2772A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2772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D7C84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C2772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6E4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6pt;margin-top:746.35pt;width:36.05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" filled="f" stroked="f">
              <v:textbox inset="0,0,0,0">
                <w:txbxContent>
                  <w:p w14:paraId="588E3F24" w14:textId="77777777" w:rsidR="00087A71" w:rsidRPr="00C2772A" w:rsidRDefault="00087A71">
                    <w:pPr>
                      <w:spacing w:before="12"/>
                      <w:ind w:left="20"/>
                      <w:rPr>
                        <w:sz w:val="20"/>
                        <w:szCs w:val="20"/>
                      </w:rPr>
                    </w:pPr>
                    <w:r w:rsidRPr="00C2772A">
                      <w:rPr>
                        <w:sz w:val="20"/>
                        <w:szCs w:val="20"/>
                      </w:rPr>
                      <w:t xml:space="preserve">Page </w:t>
                    </w:r>
                    <w:r w:rsidRPr="00C2772A">
                      <w:rPr>
                        <w:sz w:val="20"/>
                        <w:szCs w:val="20"/>
                      </w:rPr>
                      <w:fldChar w:fldCharType="begin"/>
                    </w:r>
                    <w:r w:rsidRPr="00C2772A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C2772A">
                      <w:rPr>
                        <w:sz w:val="20"/>
                        <w:szCs w:val="20"/>
                      </w:rPr>
                      <w:fldChar w:fldCharType="separate"/>
                    </w:r>
                    <w:r w:rsidR="003D7C84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C2772A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129B" w14:textId="77777777" w:rsidR="00EC164F" w:rsidRDefault="00EC164F">
      <w:r>
        <w:separator/>
      </w:r>
    </w:p>
  </w:footnote>
  <w:footnote w:type="continuationSeparator" w:id="0">
    <w:p w14:paraId="3F763F68" w14:textId="77777777" w:rsidR="00EC164F" w:rsidRDefault="00EC1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A16A" w14:textId="1DDE80D6" w:rsidR="00B45AF2" w:rsidRDefault="00FC5BCF" w:rsidP="00502223">
    <w:pPr>
      <w:pStyle w:val="Header"/>
      <w:ind w:firstLine="720"/>
      <w:jc w:val="right"/>
      <w:rPr>
        <w:sz w:val="16"/>
        <w:szCs w:val="16"/>
      </w:rPr>
    </w:pPr>
    <w:r>
      <w:rPr>
        <w:sz w:val="16"/>
        <w:szCs w:val="16"/>
      </w:rPr>
      <w:br/>
    </w:r>
  </w:p>
  <w:p w14:paraId="1EF14EDB" w14:textId="5F7A41C5" w:rsidR="00087A71" w:rsidRPr="00217082" w:rsidRDefault="005352D6" w:rsidP="00EA7119">
    <w:pPr>
      <w:pStyle w:val="Header"/>
      <w:tabs>
        <w:tab w:val="clear" w:pos="9026"/>
      </w:tabs>
      <w:rPr>
        <w:sz w:val="16"/>
        <w:szCs w:val="16"/>
      </w:rPr>
    </w:pPr>
    <w:r>
      <w:rPr>
        <w:sz w:val="16"/>
        <w:szCs w:val="16"/>
      </w:rPr>
      <w:t xml:space="preserve">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EA7119">
      <w:rPr>
        <w:sz w:val="16"/>
        <w:szCs w:val="16"/>
      </w:rPr>
      <w:t xml:space="preserve">    </w:t>
    </w:r>
    <w:r w:rsidR="00EA7119">
      <w:rPr>
        <w:sz w:val="16"/>
        <w:szCs w:val="16"/>
      </w:rPr>
      <w:tab/>
    </w:r>
    <w:r w:rsidR="00EA7119">
      <w:rPr>
        <w:sz w:val="16"/>
        <w:szCs w:val="16"/>
      </w:rPr>
      <w:tab/>
    </w:r>
    <w:r w:rsidR="00EA7119">
      <w:rPr>
        <w:sz w:val="16"/>
        <w:szCs w:val="16"/>
      </w:rPr>
      <w:tab/>
    </w:r>
    <w:r w:rsidR="00EA7119">
      <w:rPr>
        <w:sz w:val="16"/>
        <w:szCs w:val="16"/>
      </w:rPr>
      <w:tab/>
    </w:r>
    <w:r w:rsidR="00EA7119">
      <w:rPr>
        <w:sz w:val="16"/>
        <w:szCs w:val="16"/>
      </w:rPr>
      <w:tab/>
    </w:r>
    <w:r w:rsidR="00EA7119">
      <w:rPr>
        <w:sz w:val="16"/>
        <w:szCs w:val="16"/>
      </w:rPr>
      <w:tab/>
    </w:r>
    <w:r w:rsidR="00802E8C">
      <w:rPr>
        <w:sz w:val="16"/>
        <w:szCs w:val="16"/>
      </w:rPr>
      <w:t>D2</w:t>
    </w:r>
    <w:r w:rsidR="00B03BD1">
      <w:rPr>
        <w:sz w:val="16"/>
        <w:szCs w:val="16"/>
      </w:rPr>
      <w:t>3</w:t>
    </w:r>
    <w:r w:rsidR="0064016A">
      <w:rPr>
        <w:sz w:val="16"/>
        <w:szCs w:val="16"/>
      </w:rPr>
      <w:t>-</w:t>
    </w:r>
    <w:r w:rsidR="004A2041">
      <w:rPr>
        <w:sz w:val="16"/>
        <w:szCs w:val="16"/>
      </w:rPr>
      <w:t>35936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2E2"/>
    <w:multiLevelType w:val="hybridMultilevel"/>
    <w:tmpl w:val="F0E8AD24"/>
    <w:lvl w:ilvl="0" w:tplc="0C09000F">
      <w:start w:val="1"/>
      <w:numFmt w:val="decimal"/>
      <w:lvlText w:val="%1."/>
      <w:lvlJc w:val="left"/>
      <w:pPr>
        <w:ind w:left="1021" w:hanging="360"/>
      </w:pPr>
    </w:lvl>
    <w:lvl w:ilvl="1" w:tplc="0C090019" w:tentative="1">
      <w:start w:val="1"/>
      <w:numFmt w:val="lowerLetter"/>
      <w:lvlText w:val="%2."/>
      <w:lvlJc w:val="left"/>
      <w:pPr>
        <w:ind w:left="1741" w:hanging="360"/>
      </w:pPr>
    </w:lvl>
    <w:lvl w:ilvl="2" w:tplc="0C09001B" w:tentative="1">
      <w:start w:val="1"/>
      <w:numFmt w:val="lowerRoman"/>
      <w:lvlText w:val="%3."/>
      <w:lvlJc w:val="right"/>
      <w:pPr>
        <w:ind w:left="2461" w:hanging="180"/>
      </w:pPr>
    </w:lvl>
    <w:lvl w:ilvl="3" w:tplc="0C09000F" w:tentative="1">
      <w:start w:val="1"/>
      <w:numFmt w:val="decimal"/>
      <w:lvlText w:val="%4."/>
      <w:lvlJc w:val="left"/>
      <w:pPr>
        <w:ind w:left="3181" w:hanging="360"/>
      </w:pPr>
    </w:lvl>
    <w:lvl w:ilvl="4" w:tplc="0C090019" w:tentative="1">
      <w:start w:val="1"/>
      <w:numFmt w:val="lowerLetter"/>
      <w:lvlText w:val="%5."/>
      <w:lvlJc w:val="left"/>
      <w:pPr>
        <w:ind w:left="3901" w:hanging="360"/>
      </w:pPr>
    </w:lvl>
    <w:lvl w:ilvl="5" w:tplc="0C09001B" w:tentative="1">
      <w:start w:val="1"/>
      <w:numFmt w:val="lowerRoman"/>
      <w:lvlText w:val="%6."/>
      <w:lvlJc w:val="right"/>
      <w:pPr>
        <w:ind w:left="4621" w:hanging="180"/>
      </w:pPr>
    </w:lvl>
    <w:lvl w:ilvl="6" w:tplc="0C09000F" w:tentative="1">
      <w:start w:val="1"/>
      <w:numFmt w:val="decimal"/>
      <w:lvlText w:val="%7."/>
      <w:lvlJc w:val="left"/>
      <w:pPr>
        <w:ind w:left="5341" w:hanging="360"/>
      </w:pPr>
    </w:lvl>
    <w:lvl w:ilvl="7" w:tplc="0C090019" w:tentative="1">
      <w:start w:val="1"/>
      <w:numFmt w:val="lowerLetter"/>
      <w:lvlText w:val="%8."/>
      <w:lvlJc w:val="left"/>
      <w:pPr>
        <w:ind w:left="6061" w:hanging="360"/>
      </w:pPr>
    </w:lvl>
    <w:lvl w:ilvl="8" w:tplc="0C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" w15:restartNumberingAfterBreak="0">
    <w:nsid w:val="125D2031"/>
    <w:multiLevelType w:val="hybridMultilevel"/>
    <w:tmpl w:val="63FA0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11A72"/>
    <w:multiLevelType w:val="hybridMultilevel"/>
    <w:tmpl w:val="9FDE74E4"/>
    <w:lvl w:ilvl="0" w:tplc="0C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293C0AC2"/>
    <w:multiLevelType w:val="hybridMultilevel"/>
    <w:tmpl w:val="B4E8C48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1D502C2"/>
    <w:multiLevelType w:val="hybridMultilevel"/>
    <w:tmpl w:val="E6E4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2763F"/>
    <w:multiLevelType w:val="hybridMultilevel"/>
    <w:tmpl w:val="25FA31BC"/>
    <w:lvl w:ilvl="0" w:tplc="20E08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E5729"/>
    <w:multiLevelType w:val="multilevel"/>
    <w:tmpl w:val="245A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A4BAC"/>
    <w:multiLevelType w:val="hybridMultilevel"/>
    <w:tmpl w:val="B544700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A850ED6"/>
    <w:multiLevelType w:val="hybridMultilevel"/>
    <w:tmpl w:val="B0369CF4"/>
    <w:lvl w:ilvl="0" w:tplc="0C09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9" w15:restartNumberingAfterBreak="0">
    <w:nsid w:val="501752B2"/>
    <w:multiLevelType w:val="hybridMultilevel"/>
    <w:tmpl w:val="7CA40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45CEA"/>
    <w:multiLevelType w:val="hybridMultilevel"/>
    <w:tmpl w:val="B1905070"/>
    <w:lvl w:ilvl="0" w:tplc="0C09000F">
      <w:start w:val="1"/>
      <w:numFmt w:val="decimal"/>
      <w:lvlText w:val="%1."/>
      <w:lvlJc w:val="left"/>
      <w:pPr>
        <w:ind w:left="1021" w:hanging="360"/>
      </w:pPr>
    </w:lvl>
    <w:lvl w:ilvl="1" w:tplc="0C090019" w:tentative="1">
      <w:start w:val="1"/>
      <w:numFmt w:val="lowerLetter"/>
      <w:lvlText w:val="%2."/>
      <w:lvlJc w:val="left"/>
      <w:pPr>
        <w:ind w:left="1741" w:hanging="360"/>
      </w:pPr>
    </w:lvl>
    <w:lvl w:ilvl="2" w:tplc="0C09001B" w:tentative="1">
      <w:start w:val="1"/>
      <w:numFmt w:val="lowerRoman"/>
      <w:lvlText w:val="%3."/>
      <w:lvlJc w:val="right"/>
      <w:pPr>
        <w:ind w:left="2461" w:hanging="180"/>
      </w:pPr>
    </w:lvl>
    <w:lvl w:ilvl="3" w:tplc="0C09000F" w:tentative="1">
      <w:start w:val="1"/>
      <w:numFmt w:val="decimal"/>
      <w:lvlText w:val="%4."/>
      <w:lvlJc w:val="left"/>
      <w:pPr>
        <w:ind w:left="3181" w:hanging="360"/>
      </w:pPr>
    </w:lvl>
    <w:lvl w:ilvl="4" w:tplc="0C090019" w:tentative="1">
      <w:start w:val="1"/>
      <w:numFmt w:val="lowerLetter"/>
      <w:lvlText w:val="%5."/>
      <w:lvlJc w:val="left"/>
      <w:pPr>
        <w:ind w:left="3901" w:hanging="360"/>
      </w:pPr>
    </w:lvl>
    <w:lvl w:ilvl="5" w:tplc="0C09001B" w:tentative="1">
      <w:start w:val="1"/>
      <w:numFmt w:val="lowerRoman"/>
      <w:lvlText w:val="%6."/>
      <w:lvlJc w:val="right"/>
      <w:pPr>
        <w:ind w:left="4621" w:hanging="180"/>
      </w:pPr>
    </w:lvl>
    <w:lvl w:ilvl="6" w:tplc="0C09000F" w:tentative="1">
      <w:start w:val="1"/>
      <w:numFmt w:val="decimal"/>
      <w:lvlText w:val="%7."/>
      <w:lvlJc w:val="left"/>
      <w:pPr>
        <w:ind w:left="5341" w:hanging="360"/>
      </w:pPr>
    </w:lvl>
    <w:lvl w:ilvl="7" w:tplc="0C090019" w:tentative="1">
      <w:start w:val="1"/>
      <w:numFmt w:val="lowerLetter"/>
      <w:lvlText w:val="%8."/>
      <w:lvlJc w:val="left"/>
      <w:pPr>
        <w:ind w:left="6061" w:hanging="360"/>
      </w:pPr>
    </w:lvl>
    <w:lvl w:ilvl="8" w:tplc="0C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1" w15:restartNumberingAfterBreak="0">
    <w:nsid w:val="6499117C"/>
    <w:multiLevelType w:val="multilevel"/>
    <w:tmpl w:val="C7C0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662069"/>
    <w:multiLevelType w:val="hybridMultilevel"/>
    <w:tmpl w:val="4B824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2623E"/>
    <w:multiLevelType w:val="hybridMultilevel"/>
    <w:tmpl w:val="855A6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E7DFE"/>
    <w:multiLevelType w:val="hybridMultilevel"/>
    <w:tmpl w:val="7B48E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626C9"/>
    <w:multiLevelType w:val="hybridMultilevel"/>
    <w:tmpl w:val="6F266C86"/>
    <w:lvl w:ilvl="0" w:tplc="0C09000F">
      <w:start w:val="1"/>
      <w:numFmt w:val="decimal"/>
      <w:lvlText w:val="%1."/>
      <w:lvlJc w:val="left"/>
      <w:pPr>
        <w:ind w:left="1021" w:hanging="360"/>
      </w:pPr>
    </w:lvl>
    <w:lvl w:ilvl="1" w:tplc="0C090019" w:tentative="1">
      <w:start w:val="1"/>
      <w:numFmt w:val="lowerLetter"/>
      <w:lvlText w:val="%2."/>
      <w:lvlJc w:val="left"/>
      <w:pPr>
        <w:ind w:left="1741" w:hanging="360"/>
      </w:pPr>
    </w:lvl>
    <w:lvl w:ilvl="2" w:tplc="0C09001B" w:tentative="1">
      <w:start w:val="1"/>
      <w:numFmt w:val="lowerRoman"/>
      <w:lvlText w:val="%3."/>
      <w:lvlJc w:val="right"/>
      <w:pPr>
        <w:ind w:left="2461" w:hanging="180"/>
      </w:pPr>
    </w:lvl>
    <w:lvl w:ilvl="3" w:tplc="0C09000F" w:tentative="1">
      <w:start w:val="1"/>
      <w:numFmt w:val="decimal"/>
      <w:lvlText w:val="%4."/>
      <w:lvlJc w:val="left"/>
      <w:pPr>
        <w:ind w:left="3181" w:hanging="360"/>
      </w:pPr>
    </w:lvl>
    <w:lvl w:ilvl="4" w:tplc="0C090019" w:tentative="1">
      <w:start w:val="1"/>
      <w:numFmt w:val="lowerLetter"/>
      <w:lvlText w:val="%5."/>
      <w:lvlJc w:val="left"/>
      <w:pPr>
        <w:ind w:left="3901" w:hanging="360"/>
      </w:pPr>
    </w:lvl>
    <w:lvl w:ilvl="5" w:tplc="0C09001B" w:tentative="1">
      <w:start w:val="1"/>
      <w:numFmt w:val="lowerRoman"/>
      <w:lvlText w:val="%6."/>
      <w:lvlJc w:val="right"/>
      <w:pPr>
        <w:ind w:left="4621" w:hanging="180"/>
      </w:pPr>
    </w:lvl>
    <w:lvl w:ilvl="6" w:tplc="0C09000F" w:tentative="1">
      <w:start w:val="1"/>
      <w:numFmt w:val="decimal"/>
      <w:lvlText w:val="%7."/>
      <w:lvlJc w:val="left"/>
      <w:pPr>
        <w:ind w:left="5341" w:hanging="360"/>
      </w:pPr>
    </w:lvl>
    <w:lvl w:ilvl="7" w:tplc="0C090019" w:tentative="1">
      <w:start w:val="1"/>
      <w:numFmt w:val="lowerLetter"/>
      <w:lvlText w:val="%8."/>
      <w:lvlJc w:val="left"/>
      <w:pPr>
        <w:ind w:left="6061" w:hanging="360"/>
      </w:pPr>
    </w:lvl>
    <w:lvl w:ilvl="8" w:tplc="0C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6" w15:restartNumberingAfterBreak="0">
    <w:nsid w:val="7FF358B3"/>
    <w:multiLevelType w:val="hybridMultilevel"/>
    <w:tmpl w:val="EFF0921C"/>
    <w:lvl w:ilvl="0" w:tplc="15827488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163814">
    <w:abstractNumId w:val="4"/>
  </w:num>
  <w:num w:numId="2" w16cid:durableId="1509443879">
    <w:abstractNumId w:val="10"/>
  </w:num>
  <w:num w:numId="3" w16cid:durableId="1413044454">
    <w:abstractNumId w:val="7"/>
  </w:num>
  <w:num w:numId="4" w16cid:durableId="912356015">
    <w:abstractNumId w:val="6"/>
  </w:num>
  <w:num w:numId="5" w16cid:durableId="1869565846">
    <w:abstractNumId w:val="1"/>
  </w:num>
  <w:num w:numId="6" w16cid:durableId="1168985188">
    <w:abstractNumId w:val="3"/>
  </w:num>
  <w:num w:numId="7" w16cid:durableId="58990385">
    <w:abstractNumId w:val="13"/>
  </w:num>
  <w:num w:numId="8" w16cid:durableId="1785733468">
    <w:abstractNumId w:val="5"/>
  </w:num>
  <w:num w:numId="9" w16cid:durableId="1137063892">
    <w:abstractNumId w:val="0"/>
  </w:num>
  <w:num w:numId="10" w16cid:durableId="1579825402">
    <w:abstractNumId w:val="9"/>
  </w:num>
  <w:num w:numId="11" w16cid:durableId="1626891213">
    <w:abstractNumId w:val="11"/>
  </w:num>
  <w:num w:numId="12" w16cid:durableId="881790608">
    <w:abstractNumId w:val="12"/>
  </w:num>
  <w:num w:numId="13" w16cid:durableId="1933857786">
    <w:abstractNumId w:val="15"/>
  </w:num>
  <w:num w:numId="14" w16cid:durableId="170224125">
    <w:abstractNumId w:val="2"/>
  </w:num>
  <w:num w:numId="15" w16cid:durableId="1245534442">
    <w:abstractNumId w:val="8"/>
  </w:num>
  <w:num w:numId="16" w16cid:durableId="702553844">
    <w:abstractNumId w:val="16"/>
  </w:num>
  <w:num w:numId="17" w16cid:durableId="2139840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Restart w:val="eachSect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DE"/>
    <w:rsid w:val="0000506A"/>
    <w:rsid w:val="00007B4E"/>
    <w:rsid w:val="00007CAB"/>
    <w:rsid w:val="00010AB4"/>
    <w:rsid w:val="00013B1E"/>
    <w:rsid w:val="00014532"/>
    <w:rsid w:val="00017210"/>
    <w:rsid w:val="00017327"/>
    <w:rsid w:val="00017ED2"/>
    <w:rsid w:val="0002106C"/>
    <w:rsid w:val="000214E7"/>
    <w:rsid w:val="00022EEA"/>
    <w:rsid w:val="00024574"/>
    <w:rsid w:val="00024E05"/>
    <w:rsid w:val="000273C3"/>
    <w:rsid w:val="00031CE9"/>
    <w:rsid w:val="00035305"/>
    <w:rsid w:val="000355E4"/>
    <w:rsid w:val="000402F3"/>
    <w:rsid w:val="0004373C"/>
    <w:rsid w:val="0004528C"/>
    <w:rsid w:val="00045662"/>
    <w:rsid w:val="00047A1D"/>
    <w:rsid w:val="00050925"/>
    <w:rsid w:val="00050C22"/>
    <w:rsid w:val="00051B67"/>
    <w:rsid w:val="00056AAC"/>
    <w:rsid w:val="00065E58"/>
    <w:rsid w:val="000759AA"/>
    <w:rsid w:val="00080A12"/>
    <w:rsid w:val="000852DD"/>
    <w:rsid w:val="00085B39"/>
    <w:rsid w:val="00087A71"/>
    <w:rsid w:val="000924FD"/>
    <w:rsid w:val="0009298B"/>
    <w:rsid w:val="00092F42"/>
    <w:rsid w:val="000A04CB"/>
    <w:rsid w:val="000A1442"/>
    <w:rsid w:val="000A347B"/>
    <w:rsid w:val="000A4896"/>
    <w:rsid w:val="000A555B"/>
    <w:rsid w:val="000B2356"/>
    <w:rsid w:val="000B311C"/>
    <w:rsid w:val="000B478B"/>
    <w:rsid w:val="000B4F4C"/>
    <w:rsid w:val="000C6EE3"/>
    <w:rsid w:val="000D1D28"/>
    <w:rsid w:val="000D271B"/>
    <w:rsid w:val="000D7D88"/>
    <w:rsid w:val="000E0957"/>
    <w:rsid w:val="000E12E1"/>
    <w:rsid w:val="000E3EAD"/>
    <w:rsid w:val="000E4254"/>
    <w:rsid w:val="000E7CC9"/>
    <w:rsid w:val="000F092F"/>
    <w:rsid w:val="000F4395"/>
    <w:rsid w:val="000F78DF"/>
    <w:rsid w:val="00100ED6"/>
    <w:rsid w:val="001030BA"/>
    <w:rsid w:val="00105ACB"/>
    <w:rsid w:val="001132B9"/>
    <w:rsid w:val="00116D6E"/>
    <w:rsid w:val="001170CB"/>
    <w:rsid w:val="00120AD7"/>
    <w:rsid w:val="0012584A"/>
    <w:rsid w:val="001262A1"/>
    <w:rsid w:val="0013069B"/>
    <w:rsid w:val="001314C6"/>
    <w:rsid w:val="00132CC5"/>
    <w:rsid w:val="00140210"/>
    <w:rsid w:val="00142033"/>
    <w:rsid w:val="00146009"/>
    <w:rsid w:val="00154518"/>
    <w:rsid w:val="001551B5"/>
    <w:rsid w:val="00156DF6"/>
    <w:rsid w:val="0015743A"/>
    <w:rsid w:val="00162930"/>
    <w:rsid w:val="00162BE9"/>
    <w:rsid w:val="00163C1D"/>
    <w:rsid w:val="00167350"/>
    <w:rsid w:val="00171770"/>
    <w:rsid w:val="001746D2"/>
    <w:rsid w:val="001751E6"/>
    <w:rsid w:val="00175AD1"/>
    <w:rsid w:val="00185DE7"/>
    <w:rsid w:val="00191B28"/>
    <w:rsid w:val="00194ADF"/>
    <w:rsid w:val="001A063D"/>
    <w:rsid w:val="001A65FD"/>
    <w:rsid w:val="001B01CC"/>
    <w:rsid w:val="001B0627"/>
    <w:rsid w:val="001B1766"/>
    <w:rsid w:val="001B3843"/>
    <w:rsid w:val="001B48FC"/>
    <w:rsid w:val="001B526E"/>
    <w:rsid w:val="001B6785"/>
    <w:rsid w:val="001B724C"/>
    <w:rsid w:val="001C2AA3"/>
    <w:rsid w:val="001C3074"/>
    <w:rsid w:val="001C4FBF"/>
    <w:rsid w:val="001C6E98"/>
    <w:rsid w:val="001D076A"/>
    <w:rsid w:val="001D7F5B"/>
    <w:rsid w:val="001E0356"/>
    <w:rsid w:val="001E0D3E"/>
    <w:rsid w:val="001E2085"/>
    <w:rsid w:val="001E355F"/>
    <w:rsid w:val="001E5174"/>
    <w:rsid w:val="001E60F3"/>
    <w:rsid w:val="001F109F"/>
    <w:rsid w:val="001F4596"/>
    <w:rsid w:val="001F491B"/>
    <w:rsid w:val="00200723"/>
    <w:rsid w:val="00207D77"/>
    <w:rsid w:val="00207E59"/>
    <w:rsid w:val="002110E5"/>
    <w:rsid w:val="002117D4"/>
    <w:rsid w:val="002155C3"/>
    <w:rsid w:val="00215A1C"/>
    <w:rsid w:val="00217082"/>
    <w:rsid w:val="002174CB"/>
    <w:rsid w:val="00220224"/>
    <w:rsid w:val="00224CE1"/>
    <w:rsid w:val="00227F8A"/>
    <w:rsid w:val="002314F2"/>
    <w:rsid w:val="002315A7"/>
    <w:rsid w:val="00233A35"/>
    <w:rsid w:val="0023538D"/>
    <w:rsid w:val="00235F40"/>
    <w:rsid w:val="0023676A"/>
    <w:rsid w:val="00243FC6"/>
    <w:rsid w:val="00245A25"/>
    <w:rsid w:val="002507AA"/>
    <w:rsid w:val="00254382"/>
    <w:rsid w:val="002556DE"/>
    <w:rsid w:val="00257CDA"/>
    <w:rsid w:val="00261904"/>
    <w:rsid w:val="00262800"/>
    <w:rsid w:val="00264AEF"/>
    <w:rsid w:val="00267FAF"/>
    <w:rsid w:val="00273796"/>
    <w:rsid w:val="00273A15"/>
    <w:rsid w:val="00274A4D"/>
    <w:rsid w:val="00274DC2"/>
    <w:rsid w:val="002762A9"/>
    <w:rsid w:val="0027646E"/>
    <w:rsid w:val="00283203"/>
    <w:rsid w:val="00283693"/>
    <w:rsid w:val="002902EC"/>
    <w:rsid w:val="002912B0"/>
    <w:rsid w:val="00291A50"/>
    <w:rsid w:val="002A02FF"/>
    <w:rsid w:val="002A0F02"/>
    <w:rsid w:val="002A25BE"/>
    <w:rsid w:val="002A5799"/>
    <w:rsid w:val="002B49AD"/>
    <w:rsid w:val="002B578F"/>
    <w:rsid w:val="002B687F"/>
    <w:rsid w:val="002C14BF"/>
    <w:rsid w:val="002C301E"/>
    <w:rsid w:val="002D0991"/>
    <w:rsid w:val="002D2885"/>
    <w:rsid w:val="002D601A"/>
    <w:rsid w:val="002D761F"/>
    <w:rsid w:val="002D7F85"/>
    <w:rsid w:val="002E09D4"/>
    <w:rsid w:val="002E1017"/>
    <w:rsid w:val="002E1155"/>
    <w:rsid w:val="002E4BC6"/>
    <w:rsid w:val="002E65DC"/>
    <w:rsid w:val="002F20D6"/>
    <w:rsid w:val="002F2FB0"/>
    <w:rsid w:val="002F56BE"/>
    <w:rsid w:val="002F5BF5"/>
    <w:rsid w:val="00301508"/>
    <w:rsid w:val="003155A2"/>
    <w:rsid w:val="003202F4"/>
    <w:rsid w:val="00320F29"/>
    <w:rsid w:val="0032238F"/>
    <w:rsid w:val="00323823"/>
    <w:rsid w:val="00331E05"/>
    <w:rsid w:val="00332A28"/>
    <w:rsid w:val="00336A9B"/>
    <w:rsid w:val="0033735F"/>
    <w:rsid w:val="003422E9"/>
    <w:rsid w:val="00346419"/>
    <w:rsid w:val="00347041"/>
    <w:rsid w:val="003479F4"/>
    <w:rsid w:val="003512A5"/>
    <w:rsid w:val="00351F4A"/>
    <w:rsid w:val="00353560"/>
    <w:rsid w:val="00355520"/>
    <w:rsid w:val="00356CCB"/>
    <w:rsid w:val="00362059"/>
    <w:rsid w:val="0036224A"/>
    <w:rsid w:val="00364E19"/>
    <w:rsid w:val="00366DED"/>
    <w:rsid w:val="00375680"/>
    <w:rsid w:val="00380874"/>
    <w:rsid w:val="003811CB"/>
    <w:rsid w:val="00381A59"/>
    <w:rsid w:val="00382B6C"/>
    <w:rsid w:val="0038455C"/>
    <w:rsid w:val="00384E64"/>
    <w:rsid w:val="003867F2"/>
    <w:rsid w:val="00390EAB"/>
    <w:rsid w:val="0039203F"/>
    <w:rsid w:val="00392851"/>
    <w:rsid w:val="00394DAA"/>
    <w:rsid w:val="00395822"/>
    <w:rsid w:val="003A22A0"/>
    <w:rsid w:val="003A6137"/>
    <w:rsid w:val="003A6471"/>
    <w:rsid w:val="003A7784"/>
    <w:rsid w:val="003B050A"/>
    <w:rsid w:val="003B48E3"/>
    <w:rsid w:val="003B52E4"/>
    <w:rsid w:val="003C1FDB"/>
    <w:rsid w:val="003C2672"/>
    <w:rsid w:val="003C4549"/>
    <w:rsid w:val="003C6415"/>
    <w:rsid w:val="003D20BC"/>
    <w:rsid w:val="003D5CF7"/>
    <w:rsid w:val="003D6C68"/>
    <w:rsid w:val="003D7C84"/>
    <w:rsid w:val="003E1460"/>
    <w:rsid w:val="003E2FF2"/>
    <w:rsid w:val="003F0E6B"/>
    <w:rsid w:val="003F182D"/>
    <w:rsid w:val="003F5039"/>
    <w:rsid w:val="004013F2"/>
    <w:rsid w:val="00401C33"/>
    <w:rsid w:val="004038D7"/>
    <w:rsid w:val="0040531E"/>
    <w:rsid w:val="00411729"/>
    <w:rsid w:val="0042037D"/>
    <w:rsid w:val="00421F09"/>
    <w:rsid w:val="00424962"/>
    <w:rsid w:val="00430419"/>
    <w:rsid w:val="004418AF"/>
    <w:rsid w:val="004419FB"/>
    <w:rsid w:val="0044290E"/>
    <w:rsid w:val="0044337C"/>
    <w:rsid w:val="0044394A"/>
    <w:rsid w:val="0044441A"/>
    <w:rsid w:val="004464B1"/>
    <w:rsid w:val="004516D7"/>
    <w:rsid w:val="00451BB2"/>
    <w:rsid w:val="00452DE5"/>
    <w:rsid w:val="00455CB6"/>
    <w:rsid w:val="00456403"/>
    <w:rsid w:val="00457151"/>
    <w:rsid w:val="0046210F"/>
    <w:rsid w:val="00467B2C"/>
    <w:rsid w:val="0047041E"/>
    <w:rsid w:val="00471E3D"/>
    <w:rsid w:val="004729EA"/>
    <w:rsid w:val="00475F1D"/>
    <w:rsid w:val="00477C98"/>
    <w:rsid w:val="00481C9A"/>
    <w:rsid w:val="004A2041"/>
    <w:rsid w:val="004B701F"/>
    <w:rsid w:val="004C3984"/>
    <w:rsid w:val="004C7FE3"/>
    <w:rsid w:val="004D1224"/>
    <w:rsid w:val="004D2CAB"/>
    <w:rsid w:val="004D352E"/>
    <w:rsid w:val="004E101C"/>
    <w:rsid w:val="004E2730"/>
    <w:rsid w:val="004F0321"/>
    <w:rsid w:val="004F2D57"/>
    <w:rsid w:val="004F3C7E"/>
    <w:rsid w:val="00500961"/>
    <w:rsid w:val="0050128F"/>
    <w:rsid w:val="00502223"/>
    <w:rsid w:val="00502A2B"/>
    <w:rsid w:val="00504C4F"/>
    <w:rsid w:val="005068AA"/>
    <w:rsid w:val="00513F09"/>
    <w:rsid w:val="00515985"/>
    <w:rsid w:val="00515A9C"/>
    <w:rsid w:val="005161C9"/>
    <w:rsid w:val="00520B4B"/>
    <w:rsid w:val="005229D8"/>
    <w:rsid w:val="005238D4"/>
    <w:rsid w:val="005352D6"/>
    <w:rsid w:val="00540342"/>
    <w:rsid w:val="00541D0F"/>
    <w:rsid w:val="00542F2A"/>
    <w:rsid w:val="00543200"/>
    <w:rsid w:val="005506B0"/>
    <w:rsid w:val="00553102"/>
    <w:rsid w:val="00555BF4"/>
    <w:rsid w:val="00560425"/>
    <w:rsid w:val="005616C0"/>
    <w:rsid w:val="00561B02"/>
    <w:rsid w:val="00561CAD"/>
    <w:rsid w:val="00565741"/>
    <w:rsid w:val="00567053"/>
    <w:rsid w:val="005733CF"/>
    <w:rsid w:val="0057378B"/>
    <w:rsid w:val="00574B46"/>
    <w:rsid w:val="0058029E"/>
    <w:rsid w:val="005811E4"/>
    <w:rsid w:val="0058396B"/>
    <w:rsid w:val="00583C6C"/>
    <w:rsid w:val="00584B8A"/>
    <w:rsid w:val="00590761"/>
    <w:rsid w:val="0059725E"/>
    <w:rsid w:val="005A0542"/>
    <w:rsid w:val="005A309A"/>
    <w:rsid w:val="005A41F8"/>
    <w:rsid w:val="005A4D74"/>
    <w:rsid w:val="005A4DBE"/>
    <w:rsid w:val="005A5833"/>
    <w:rsid w:val="005B1850"/>
    <w:rsid w:val="005B1F9C"/>
    <w:rsid w:val="005B46D0"/>
    <w:rsid w:val="005B4D32"/>
    <w:rsid w:val="005B7045"/>
    <w:rsid w:val="005C0077"/>
    <w:rsid w:val="005C0EB2"/>
    <w:rsid w:val="005C181B"/>
    <w:rsid w:val="005C26DC"/>
    <w:rsid w:val="005C50FC"/>
    <w:rsid w:val="005C59FF"/>
    <w:rsid w:val="005C6B17"/>
    <w:rsid w:val="005D6988"/>
    <w:rsid w:val="005E31D4"/>
    <w:rsid w:val="005E4DCA"/>
    <w:rsid w:val="005E52C4"/>
    <w:rsid w:val="005F1001"/>
    <w:rsid w:val="005F4459"/>
    <w:rsid w:val="005F5B70"/>
    <w:rsid w:val="005F6FE7"/>
    <w:rsid w:val="00600FD7"/>
    <w:rsid w:val="006015C3"/>
    <w:rsid w:val="006034CA"/>
    <w:rsid w:val="006104F8"/>
    <w:rsid w:val="00611171"/>
    <w:rsid w:val="00616910"/>
    <w:rsid w:val="00625700"/>
    <w:rsid w:val="0063030D"/>
    <w:rsid w:val="0063083A"/>
    <w:rsid w:val="0063400B"/>
    <w:rsid w:val="0064016A"/>
    <w:rsid w:val="006444BB"/>
    <w:rsid w:val="00645617"/>
    <w:rsid w:val="00647B84"/>
    <w:rsid w:val="00651691"/>
    <w:rsid w:val="006600CE"/>
    <w:rsid w:val="00662F2C"/>
    <w:rsid w:val="00665C94"/>
    <w:rsid w:val="006677B6"/>
    <w:rsid w:val="0067181F"/>
    <w:rsid w:val="00672347"/>
    <w:rsid w:val="00672F57"/>
    <w:rsid w:val="00673C37"/>
    <w:rsid w:val="00676574"/>
    <w:rsid w:val="00677963"/>
    <w:rsid w:val="00685DCE"/>
    <w:rsid w:val="00687183"/>
    <w:rsid w:val="006953D8"/>
    <w:rsid w:val="00696F06"/>
    <w:rsid w:val="0069704E"/>
    <w:rsid w:val="006A4C09"/>
    <w:rsid w:val="006B4418"/>
    <w:rsid w:val="006B55E8"/>
    <w:rsid w:val="006B5CAB"/>
    <w:rsid w:val="006B6B15"/>
    <w:rsid w:val="006C52FA"/>
    <w:rsid w:val="006D09AF"/>
    <w:rsid w:val="006D2293"/>
    <w:rsid w:val="006D32D9"/>
    <w:rsid w:val="006D3368"/>
    <w:rsid w:val="006D3576"/>
    <w:rsid w:val="006E5009"/>
    <w:rsid w:val="006E62D7"/>
    <w:rsid w:val="006F667B"/>
    <w:rsid w:val="006F68C8"/>
    <w:rsid w:val="006F7ADC"/>
    <w:rsid w:val="0070002D"/>
    <w:rsid w:val="007006DD"/>
    <w:rsid w:val="00705BAD"/>
    <w:rsid w:val="007077D1"/>
    <w:rsid w:val="00725D67"/>
    <w:rsid w:val="007264B4"/>
    <w:rsid w:val="00727E50"/>
    <w:rsid w:val="00730C67"/>
    <w:rsid w:val="00732D0F"/>
    <w:rsid w:val="00734CFE"/>
    <w:rsid w:val="00734D62"/>
    <w:rsid w:val="007452D0"/>
    <w:rsid w:val="007524FD"/>
    <w:rsid w:val="00752864"/>
    <w:rsid w:val="00756D03"/>
    <w:rsid w:val="0075719C"/>
    <w:rsid w:val="007702C3"/>
    <w:rsid w:val="0077044D"/>
    <w:rsid w:val="007711C5"/>
    <w:rsid w:val="007716F8"/>
    <w:rsid w:val="007717D4"/>
    <w:rsid w:val="00771B1F"/>
    <w:rsid w:val="00773FEF"/>
    <w:rsid w:val="007740D5"/>
    <w:rsid w:val="00774C3D"/>
    <w:rsid w:val="00775F73"/>
    <w:rsid w:val="00782076"/>
    <w:rsid w:val="00783DBC"/>
    <w:rsid w:val="00785007"/>
    <w:rsid w:val="00790A5E"/>
    <w:rsid w:val="007919EF"/>
    <w:rsid w:val="007938AA"/>
    <w:rsid w:val="007948A7"/>
    <w:rsid w:val="00795E55"/>
    <w:rsid w:val="007975DF"/>
    <w:rsid w:val="007A0708"/>
    <w:rsid w:val="007A0C56"/>
    <w:rsid w:val="007A54AD"/>
    <w:rsid w:val="007A5B52"/>
    <w:rsid w:val="007A6058"/>
    <w:rsid w:val="007A6E2E"/>
    <w:rsid w:val="007A7015"/>
    <w:rsid w:val="007B023D"/>
    <w:rsid w:val="007B04BF"/>
    <w:rsid w:val="007B297C"/>
    <w:rsid w:val="007C24B3"/>
    <w:rsid w:val="007C417F"/>
    <w:rsid w:val="007C4C86"/>
    <w:rsid w:val="007C516F"/>
    <w:rsid w:val="007C697A"/>
    <w:rsid w:val="007D2B2F"/>
    <w:rsid w:val="007D6CE3"/>
    <w:rsid w:val="007E2B49"/>
    <w:rsid w:val="007E2DE3"/>
    <w:rsid w:val="007E5446"/>
    <w:rsid w:val="007E621C"/>
    <w:rsid w:val="007E7D23"/>
    <w:rsid w:val="007F1324"/>
    <w:rsid w:val="007F217F"/>
    <w:rsid w:val="007F29DE"/>
    <w:rsid w:val="007F5952"/>
    <w:rsid w:val="007F5B3E"/>
    <w:rsid w:val="007F680A"/>
    <w:rsid w:val="007F6EC6"/>
    <w:rsid w:val="008004FC"/>
    <w:rsid w:val="0080061B"/>
    <w:rsid w:val="00801975"/>
    <w:rsid w:val="00801BCD"/>
    <w:rsid w:val="00801EF1"/>
    <w:rsid w:val="00802E8C"/>
    <w:rsid w:val="00807274"/>
    <w:rsid w:val="00813F5D"/>
    <w:rsid w:val="00814108"/>
    <w:rsid w:val="00814CC5"/>
    <w:rsid w:val="00815095"/>
    <w:rsid w:val="00817AB1"/>
    <w:rsid w:val="0082050E"/>
    <w:rsid w:val="008248DC"/>
    <w:rsid w:val="00825CD1"/>
    <w:rsid w:val="008327DE"/>
    <w:rsid w:val="00834F9A"/>
    <w:rsid w:val="00835E57"/>
    <w:rsid w:val="008473F6"/>
    <w:rsid w:val="00855FF9"/>
    <w:rsid w:val="00857780"/>
    <w:rsid w:val="00860FDD"/>
    <w:rsid w:val="00861EE2"/>
    <w:rsid w:val="00862534"/>
    <w:rsid w:val="00862688"/>
    <w:rsid w:val="0086681E"/>
    <w:rsid w:val="00874358"/>
    <w:rsid w:val="0087558A"/>
    <w:rsid w:val="008758B4"/>
    <w:rsid w:val="0088680D"/>
    <w:rsid w:val="00886F22"/>
    <w:rsid w:val="0089029D"/>
    <w:rsid w:val="00893D14"/>
    <w:rsid w:val="008945A1"/>
    <w:rsid w:val="00894B13"/>
    <w:rsid w:val="00895302"/>
    <w:rsid w:val="00896816"/>
    <w:rsid w:val="008A0CC4"/>
    <w:rsid w:val="008A4DC1"/>
    <w:rsid w:val="008A63BE"/>
    <w:rsid w:val="008B02C9"/>
    <w:rsid w:val="008B4A70"/>
    <w:rsid w:val="008B61B2"/>
    <w:rsid w:val="008B6F5D"/>
    <w:rsid w:val="008D0BEC"/>
    <w:rsid w:val="008D3A9E"/>
    <w:rsid w:val="008D432B"/>
    <w:rsid w:val="008D4711"/>
    <w:rsid w:val="008D7B41"/>
    <w:rsid w:val="008E594F"/>
    <w:rsid w:val="008E6078"/>
    <w:rsid w:val="008E72EA"/>
    <w:rsid w:val="008E7670"/>
    <w:rsid w:val="008F0DE8"/>
    <w:rsid w:val="008F484B"/>
    <w:rsid w:val="008F5317"/>
    <w:rsid w:val="008F6FB5"/>
    <w:rsid w:val="008F713E"/>
    <w:rsid w:val="008F742E"/>
    <w:rsid w:val="008F7CF3"/>
    <w:rsid w:val="00901A4B"/>
    <w:rsid w:val="0090290C"/>
    <w:rsid w:val="00907685"/>
    <w:rsid w:val="00907FDC"/>
    <w:rsid w:val="009105A5"/>
    <w:rsid w:val="009110E5"/>
    <w:rsid w:val="009135E1"/>
    <w:rsid w:val="009169A7"/>
    <w:rsid w:val="009207C4"/>
    <w:rsid w:val="0092168E"/>
    <w:rsid w:val="009228AD"/>
    <w:rsid w:val="009252A2"/>
    <w:rsid w:val="00925FD2"/>
    <w:rsid w:val="00926A1F"/>
    <w:rsid w:val="00933841"/>
    <w:rsid w:val="00943474"/>
    <w:rsid w:val="009527E8"/>
    <w:rsid w:val="00952C68"/>
    <w:rsid w:val="00955700"/>
    <w:rsid w:val="00960E44"/>
    <w:rsid w:val="00960F67"/>
    <w:rsid w:val="0096118E"/>
    <w:rsid w:val="009615B2"/>
    <w:rsid w:val="009646F6"/>
    <w:rsid w:val="00965099"/>
    <w:rsid w:val="00965111"/>
    <w:rsid w:val="00967038"/>
    <w:rsid w:val="00972A31"/>
    <w:rsid w:val="00991538"/>
    <w:rsid w:val="00993160"/>
    <w:rsid w:val="009937F7"/>
    <w:rsid w:val="00994E17"/>
    <w:rsid w:val="00996CD0"/>
    <w:rsid w:val="009A0D4C"/>
    <w:rsid w:val="009A296B"/>
    <w:rsid w:val="009A3181"/>
    <w:rsid w:val="009A71AF"/>
    <w:rsid w:val="009B2BC8"/>
    <w:rsid w:val="009B33EB"/>
    <w:rsid w:val="009B3549"/>
    <w:rsid w:val="009B3605"/>
    <w:rsid w:val="009B4D45"/>
    <w:rsid w:val="009B53B7"/>
    <w:rsid w:val="009C1623"/>
    <w:rsid w:val="009C731C"/>
    <w:rsid w:val="009D0FAF"/>
    <w:rsid w:val="009D3DB0"/>
    <w:rsid w:val="009D526C"/>
    <w:rsid w:val="009E0179"/>
    <w:rsid w:val="009E3B2F"/>
    <w:rsid w:val="009F128F"/>
    <w:rsid w:val="009F378E"/>
    <w:rsid w:val="00A0274A"/>
    <w:rsid w:val="00A02CC5"/>
    <w:rsid w:val="00A04D8D"/>
    <w:rsid w:val="00A074AF"/>
    <w:rsid w:val="00A07745"/>
    <w:rsid w:val="00A23B6F"/>
    <w:rsid w:val="00A402B5"/>
    <w:rsid w:val="00A447B5"/>
    <w:rsid w:val="00A448D2"/>
    <w:rsid w:val="00A53221"/>
    <w:rsid w:val="00A539BD"/>
    <w:rsid w:val="00A5571E"/>
    <w:rsid w:val="00A57466"/>
    <w:rsid w:val="00A5780C"/>
    <w:rsid w:val="00A60FAB"/>
    <w:rsid w:val="00A73368"/>
    <w:rsid w:val="00A742C6"/>
    <w:rsid w:val="00A77C09"/>
    <w:rsid w:val="00A9751D"/>
    <w:rsid w:val="00AA0C3D"/>
    <w:rsid w:val="00AA4BD8"/>
    <w:rsid w:val="00AA61FC"/>
    <w:rsid w:val="00AA6AB2"/>
    <w:rsid w:val="00AA78F9"/>
    <w:rsid w:val="00AB06AA"/>
    <w:rsid w:val="00AB39AD"/>
    <w:rsid w:val="00AB528F"/>
    <w:rsid w:val="00AB5A3C"/>
    <w:rsid w:val="00AB5DE6"/>
    <w:rsid w:val="00AB63A0"/>
    <w:rsid w:val="00AC0139"/>
    <w:rsid w:val="00AC1C49"/>
    <w:rsid w:val="00AC56F6"/>
    <w:rsid w:val="00AD1DC4"/>
    <w:rsid w:val="00AD29D2"/>
    <w:rsid w:val="00AD2D11"/>
    <w:rsid w:val="00AD6C37"/>
    <w:rsid w:val="00AE0CFF"/>
    <w:rsid w:val="00AE6F61"/>
    <w:rsid w:val="00AE7185"/>
    <w:rsid w:val="00AE793A"/>
    <w:rsid w:val="00AF1BEE"/>
    <w:rsid w:val="00B03BD1"/>
    <w:rsid w:val="00B06E47"/>
    <w:rsid w:val="00B10B9D"/>
    <w:rsid w:val="00B123CB"/>
    <w:rsid w:val="00B13986"/>
    <w:rsid w:val="00B1460E"/>
    <w:rsid w:val="00B17C00"/>
    <w:rsid w:val="00B20C00"/>
    <w:rsid w:val="00B216EF"/>
    <w:rsid w:val="00B21C3E"/>
    <w:rsid w:val="00B251FB"/>
    <w:rsid w:val="00B2524C"/>
    <w:rsid w:val="00B27B1B"/>
    <w:rsid w:val="00B3348E"/>
    <w:rsid w:val="00B34A17"/>
    <w:rsid w:val="00B363FF"/>
    <w:rsid w:val="00B44808"/>
    <w:rsid w:val="00B45AF2"/>
    <w:rsid w:val="00B4631D"/>
    <w:rsid w:val="00B46A95"/>
    <w:rsid w:val="00B51064"/>
    <w:rsid w:val="00B51E21"/>
    <w:rsid w:val="00B52FC2"/>
    <w:rsid w:val="00B5393D"/>
    <w:rsid w:val="00B56E22"/>
    <w:rsid w:val="00B60202"/>
    <w:rsid w:val="00B607CD"/>
    <w:rsid w:val="00B611CB"/>
    <w:rsid w:val="00B73133"/>
    <w:rsid w:val="00B7410E"/>
    <w:rsid w:val="00B81754"/>
    <w:rsid w:val="00B86EAD"/>
    <w:rsid w:val="00B93F24"/>
    <w:rsid w:val="00B96225"/>
    <w:rsid w:val="00B96E2C"/>
    <w:rsid w:val="00B9709C"/>
    <w:rsid w:val="00BA06E4"/>
    <w:rsid w:val="00BB2EC5"/>
    <w:rsid w:val="00BB356F"/>
    <w:rsid w:val="00BB4241"/>
    <w:rsid w:val="00BC083F"/>
    <w:rsid w:val="00BC539E"/>
    <w:rsid w:val="00BC6D9D"/>
    <w:rsid w:val="00BD2358"/>
    <w:rsid w:val="00BD36FC"/>
    <w:rsid w:val="00BD6CD8"/>
    <w:rsid w:val="00BD7481"/>
    <w:rsid w:val="00BE27DF"/>
    <w:rsid w:val="00BE28D2"/>
    <w:rsid w:val="00BE5351"/>
    <w:rsid w:val="00BE7A72"/>
    <w:rsid w:val="00BE7EEF"/>
    <w:rsid w:val="00BF3104"/>
    <w:rsid w:val="00BF3959"/>
    <w:rsid w:val="00BF6E53"/>
    <w:rsid w:val="00BF702F"/>
    <w:rsid w:val="00C01574"/>
    <w:rsid w:val="00C066B7"/>
    <w:rsid w:val="00C12FDB"/>
    <w:rsid w:val="00C14202"/>
    <w:rsid w:val="00C17336"/>
    <w:rsid w:val="00C24A99"/>
    <w:rsid w:val="00C24ACD"/>
    <w:rsid w:val="00C266C0"/>
    <w:rsid w:val="00C27180"/>
    <w:rsid w:val="00C2772A"/>
    <w:rsid w:val="00C30EF1"/>
    <w:rsid w:val="00C31418"/>
    <w:rsid w:val="00C32DBA"/>
    <w:rsid w:val="00C333AA"/>
    <w:rsid w:val="00C34050"/>
    <w:rsid w:val="00C35F60"/>
    <w:rsid w:val="00C37A8B"/>
    <w:rsid w:val="00C404EF"/>
    <w:rsid w:val="00C41AF8"/>
    <w:rsid w:val="00C437AC"/>
    <w:rsid w:val="00C471FB"/>
    <w:rsid w:val="00C52ABE"/>
    <w:rsid w:val="00C5446C"/>
    <w:rsid w:val="00C55336"/>
    <w:rsid w:val="00C60614"/>
    <w:rsid w:val="00C630E3"/>
    <w:rsid w:val="00C63565"/>
    <w:rsid w:val="00C679E3"/>
    <w:rsid w:val="00C7183F"/>
    <w:rsid w:val="00C722BF"/>
    <w:rsid w:val="00C77866"/>
    <w:rsid w:val="00C81D24"/>
    <w:rsid w:val="00C8584E"/>
    <w:rsid w:val="00C93710"/>
    <w:rsid w:val="00C95AC7"/>
    <w:rsid w:val="00CA0AF0"/>
    <w:rsid w:val="00CA3B2B"/>
    <w:rsid w:val="00CA7C2E"/>
    <w:rsid w:val="00CB35B1"/>
    <w:rsid w:val="00CB3F25"/>
    <w:rsid w:val="00CC2257"/>
    <w:rsid w:val="00CC4454"/>
    <w:rsid w:val="00CE4A39"/>
    <w:rsid w:val="00CE6D91"/>
    <w:rsid w:val="00CF2CD1"/>
    <w:rsid w:val="00D030F8"/>
    <w:rsid w:val="00D03CC5"/>
    <w:rsid w:val="00D05CF4"/>
    <w:rsid w:val="00D161C0"/>
    <w:rsid w:val="00D1774F"/>
    <w:rsid w:val="00D20935"/>
    <w:rsid w:val="00D2513F"/>
    <w:rsid w:val="00D2794D"/>
    <w:rsid w:val="00D332C5"/>
    <w:rsid w:val="00D41AF8"/>
    <w:rsid w:val="00D422E8"/>
    <w:rsid w:val="00D4679E"/>
    <w:rsid w:val="00D467EF"/>
    <w:rsid w:val="00D4747D"/>
    <w:rsid w:val="00D50F6B"/>
    <w:rsid w:val="00D52DDB"/>
    <w:rsid w:val="00D53FDE"/>
    <w:rsid w:val="00D55473"/>
    <w:rsid w:val="00D56D02"/>
    <w:rsid w:val="00D57179"/>
    <w:rsid w:val="00D62166"/>
    <w:rsid w:val="00D622EB"/>
    <w:rsid w:val="00D63CB1"/>
    <w:rsid w:val="00D7439E"/>
    <w:rsid w:val="00D7503E"/>
    <w:rsid w:val="00D77711"/>
    <w:rsid w:val="00D855F0"/>
    <w:rsid w:val="00D91565"/>
    <w:rsid w:val="00D944A7"/>
    <w:rsid w:val="00D94584"/>
    <w:rsid w:val="00D94E41"/>
    <w:rsid w:val="00D94E97"/>
    <w:rsid w:val="00DA27DA"/>
    <w:rsid w:val="00DB0311"/>
    <w:rsid w:val="00DB03D5"/>
    <w:rsid w:val="00DB3E7A"/>
    <w:rsid w:val="00DB5525"/>
    <w:rsid w:val="00DC0E40"/>
    <w:rsid w:val="00DC4026"/>
    <w:rsid w:val="00DD0F08"/>
    <w:rsid w:val="00DD2388"/>
    <w:rsid w:val="00DE1528"/>
    <w:rsid w:val="00DE2DFD"/>
    <w:rsid w:val="00DE78CA"/>
    <w:rsid w:val="00DF19EA"/>
    <w:rsid w:val="00DF30AB"/>
    <w:rsid w:val="00E015F9"/>
    <w:rsid w:val="00E07801"/>
    <w:rsid w:val="00E114C4"/>
    <w:rsid w:val="00E12CCF"/>
    <w:rsid w:val="00E12E85"/>
    <w:rsid w:val="00E1621C"/>
    <w:rsid w:val="00E24EFE"/>
    <w:rsid w:val="00E25EF5"/>
    <w:rsid w:val="00E26137"/>
    <w:rsid w:val="00E31852"/>
    <w:rsid w:val="00E32A8D"/>
    <w:rsid w:val="00E330A5"/>
    <w:rsid w:val="00E3431F"/>
    <w:rsid w:val="00E348EE"/>
    <w:rsid w:val="00E353C7"/>
    <w:rsid w:val="00E361CA"/>
    <w:rsid w:val="00E37F5F"/>
    <w:rsid w:val="00E40CB1"/>
    <w:rsid w:val="00E4166B"/>
    <w:rsid w:val="00E43F45"/>
    <w:rsid w:val="00E47F68"/>
    <w:rsid w:val="00E52987"/>
    <w:rsid w:val="00E531A4"/>
    <w:rsid w:val="00E57C48"/>
    <w:rsid w:val="00E6037A"/>
    <w:rsid w:val="00E61EA5"/>
    <w:rsid w:val="00E65CB1"/>
    <w:rsid w:val="00E66257"/>
    <w:rsid w:val="00E66C11"/>
    <w:rsid w:val="00E674BF"/>
    <w:rsid w:val="00E734C5"/>
    <w:rsid w:val="00E74EDD"/>
    <w:rsid w:val="00E822DD"/>
    <w:rsid w:val="00E93754"/>
    <w:rsid w:val="00E93A07"/>
    <w:rsid w:val="00E93FFB"/>
    <w:rsid w:val="00E95DB6"/>
    <w:rsid w:val="00E97F82"/>
    <w:rsid w:val="00EA33DB"/>
    <w:rsid w:val="00EA3EDF"/>
    <w:rsid w:val="00EA6150"/>
    <w:rsid w:val="00EA7119"/>
    <w:rsid w:val="00EB0252"/>
    <w:rsid w:val="00EC07CB"/>
    <w:rsid w:val="00EC0DF3"/>
    <w:rsid w:val="00EC15E2"/>
    <w:rsid w:val="00EC164F"/>
    <w:rsid w:val="00EC2AD3"/>
    <w:rsid w:val="00EC46AE"/>
    <w:rsid w:val="00EC5E9A"/>
    <w:rsid w:val="00EC60E8"/>
    <w:rsid w:val="00EC7405"/>
    <w:rsid w:val="00ED05E3"/>
    <w:rsid w:val="00ED465A"/>
    <w:rsid w:val="00ED5B74"/>
    <w:rsid w:val="00ED68CD"/>
    <w:rsid w:val="00EE1E4E"/>
    <w:rsid w:val="00EE3CA0"/>
    <w:rsid w:val="00EE41E5"/>
    <w:rsid w:val="00EE4D56"/>
    <w:rsid w:val="00EE5134"/>
    <w:rsid w:val="00EE6954"/>
    <w:rsid w:val="00EF0262"/>
    <w:rsid w:val="00EF4CD8"/>
    <w:rsid w:val="00F01DD5"/>
    <w:rsid w:val="00F05C13"/>
    <w:rsid w:val="00F068DC"/>
    <w:rsid w:val="00F11FC6"/>
    <w:rsid w:val="00F21981"/>
    <w:rsid w:val="00F21DBE"/>
    <w:rsid w:val="00F2273E"/>
    <w:rsid w:val="00F227C2"/>
    <w:rsid w:val="00F230DC"/>
    <w:rsid w:val="00F273AA"/>
    <w:rsid w:val="00F31EAA"/>
    <w:rsid w:val="00F364DC"/>
    <w:rsid w:val="00F419EC"/>
    <w:rsid w:val="00F42295"/>
    <w:rsid w:val="00F437AF"/>
    <w:rsid w:val="00F4544D"/>
    <w:rsid w:val="00F475D9"/>
    <w:rsid w:val="00F47678"/>
    <w:rsid w:val="00F47B36"/>
    <w:rsid w:val="00F52360"/>
    <w:rsid w:val="00F6159A"/>
    <w:rsid w:val="00F62E2B"/>
    <w:rsid w:val="00F64954"/>
    <w:rsid w:val="00F73FBD"/>
    <w:rsid w:val="00F805F9"/>
    <w:rsid w:val="00F82917"/>
    <w:rsid w:val="00F85415"/>
    <w:rsid w:val="00F91200"/>
    <w:rsid w:val="00F91C75"/>
    <w:rsid w:val="00F92776"/>
    <w:rsid w:val="00F9331A"/>
    <w:rsid w:val="00F93732"/>
    <w:rsid w:val="00F93759"/>
    <w:rsid w:val="00FA0A1D"/>
    <w:rsid w:val="00FA0A95"/>
    <w:rsid w:val="00FB19F1"/>
    <w:rsid w:val="00FB6104"/>
    <w:rsid w:val="00FC0771"/>
    <w:rsid w:val="00FC2C4A"/>
    <w:rsid w:val="00FC32D8"/>
    <w:rsid w:val="00FC3B56"/>
    <w:rsid w:val="00FC5BCF"/>
    <w:rsid w:val="00FD25D4"/>
    <w:rsid w:val="00FD4EE3"/>
    <w:rsid w:val="00FD7D99"/>
    <w:rsid w:val="00FE4D85"/>
    <w:rsid w:val="00FE50BC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0A1B5"/>
  <w15:docId w15:val="{598F34B9-3632-415E-9C92-BDF01A81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8" w:unhideWhenUsed="1"/>
    <w:lsdException w:name="endnote text" w:semiHidden="1" w:uiPriority="9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4"/>
      <w:ind w:left="302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3F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aliases w:val="List Paragraph1,Recommendation,NFP GP Bulleted List,Bullet table,Body text,Bulletr List Paragraph,Use Case List Paragraph,lp1,Figure_name,Numbered Indented Text,Bullet- First level,List NUmber,Listenabsatz1,List Paragraph11,Style 2,L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1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1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1E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00F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3DBC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AU" w:eastAsia="en-AU"/>
    </w:rPr>
  </w:style>
  <w:style w:type="character" w:styleId="Emphasis">
    <w:name w:val="Emphasis"/>
    <w:basedOn w:val="DefaultParagraphFont"/>
    <w:uiPriority w:val="20"/>
    <w:qFormat/>
    <w:rsid w:val="00783DB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83DBC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8"/>
    <w:unhideWhenUsed/>
    <w:rsid w:val="00696F0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rsid w:val="00696F06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8"/>
    <w:semiHidden/>
    <w:unhideWhenUsed/>
    <w:rsid w:val="00696F0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0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41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419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0419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419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57466"/>
    <w:rPr>
      <w:rFonts w:ascii="Arial" w:eastAsia="Arial" w:hAnsi="Arial" w:cs="Arial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24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24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F73F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List Paragraph1 Char,Recommendation Char,NFP GP Bulleted List Char,Bullet table Char,Body text Char,Bulletr List Paragraph Char,Use Case List Paragraph Char,lp1 Char,Figure_name Char,Numbered Indented Text Char,List NUmber Char"/>
    <w:basedOn w:val="DefaultParagraphFont"/>
    <w:link w:val="ListParagraph"/>
    <w:uiPriority w:val="34"/>
    <w:qFormat/>
    <w:locked/>
    <w:rsid w:val="00E47F68"/>
    <w:rPr>
      <w:rFonts w:ascii="Arial" w:eastAsia="Arial" w:hAnsi="Arial" w:cs="Arial"/>
    </w:rPr>
  </w:style>
  <w:style w:type="character" w:customStyle="1" w:styleId="visually-hidden">
    <w:name w:val="visually-hidden"/>
    <w:basedOn w:val="DefaultParagraphFont"/>
    <w:rsid w:val="00A77C09"/>
  </w:style>
  <w:style w:type="character" w:customStyle="1" w:styleId="Heading3Char">
    <w:name w:val="Heading 3 Char"/>
    <w:basedOn w:val="DefaultParagraphFont"/>
    <w:link w:val="Heading3"/>
    <w:uiPriority w:val="9"/>
    <w:semiHidden/>
    <w:rsid w:val="002836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D7B41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character" w:customStyle="1" w:styleId="Blue">
    <w:name w:val="Blue"/>
    <w:basedOn w:val="DefaultParagraphFont"/>
    <w:uiPriority w:val="1"/>
    <w:rsid w:val="00F62E2B"/>
    <w:rPr>
      <w:color w:val="002060"/>
    </w:rPr>
  </w:style>
  <w:style w:type="character" w:styleId="UnresolvedMention">
    <w:name w:val="Unresolved Mention"/>
    <w:basedOn w:val="DefaultParagraphFont"/>
    <w:uiPriority w:val="99"/>
    <w:semiHidden/>
    <w:unhideWhenUsed/>
    <w:rsid w:val="00F62E2B"/>
    <w:rPr>
      <w:color w:val="605E5C"/>
      <w:shd w:val="clear" w:color="auto" w:fill="E1DFDD"/>
    </w:rPr>
  </w:style>
  <w:style w:type="table" w:styleId="TableGrid">
    <w:name w:val="Table Grid"/>
    <w:aliases w:val="Commission"/>
    <w:basedOn w:val="TableNormal"/>
    <w:uiPriority w:val="39"/>
    <w:rsid w:val="00F62E2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B363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49AD"/>
    <w:pPr>
      <w:widowControl/>
      <w:autoSpaceDE/>
      <w:autoSpaceDN/>
    </w:pPr>
    <w:rPr>
      <w:rFonts w:ascii="Calibri" w:eastAsiaTheme="minorHAnsi" w:hAnsi="Calibri" w:cstheme="minorBidi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49AD"/>
    <w:rPr>
      <w:rFonts w:ascii="Calibri" w:hAnsi="Calibri"/>
      <w:szCs w:val="21"/>
      <w:lang w:val="en-AU"/>
    </w:rPr>
  </w:style>
  <w:style w:type="paragraph" w:customStyle="1" w:styleId="pf0">
    <w:name w:val="pf0"/>
    <w:basedOn w:val="Normal"/>
    <w:rsid w:val="007938AA"/>
    <w:pPr>
      <w:widowControl/>
      <w:autoSpaceDE/>
      <w:autoSpaceDN/>
      <w:spacing w:before="100" w:beforeAutospacing="1" w:after="100" w:afterAutospacing="1"/>
      <w:ind w:left="280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f01">
    <w:name w:val="cf01"/>
    <w:basedOn w:val="DefaultParagraphFont"/>
    <w:rsid w:val="007938A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938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afetyandquality.gov.au/hipfracture-cc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afetyandquality.gov.au/hip-fracture-cc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ngela.jackson@safetyandquality.gov.au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nzhfr.org/registry-report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67FFD-C257-4B9F-856D-4585C235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final version</vt:lpstr>
    </vt:vector>
  </TitlesOfParts>
  <Company>Department of Health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final version</dc:title>
  <dc:subject/>
  <dc:creator>Jackson, Angela</dc:creator>
  <cp:keywords/>
  <dc:description/>
  <cp:lastModifiedBy>JACKSON, Angela</cp:lastModifiedBy>
  <cp:revision>3</cp:revision>
  <cp:lastPrinted>2022-06-22T08:13:00Z</cp:lastPrinted>
  <dcterms:created xsi:type="dcterms:W3CDTF">2023-09-08T06:27:00Z</dcterms:created>
  <dcterms:modified xsi:type="dcterms:W3CDTF">2023-09-08T06:28:00Z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2019-10-29T00:00:00Z</vt:filetime>
  </property>
</Properties>
</file>