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F66F" w14:textId="4B6E32DE" w:rsidR="00CF2CD1" w:rsidRPr="00915C9F" w:rsidRDefault="00F747BF" w:rsidP="00BE0089">
      <w:pPr>
        <w:tabs>
          <w:tab w:val="left" w:pos="7655"/>
        </w:tabs>
        <w:spacing w:before="60" w:after="120"/>
        <w:ind w:left="284" w:right="176"/>
        <w:rPr>
          <w:sz w:val="21"/>
          <w:szCs w:val="21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2336" behindDoc="0" locked="0" layoutInCell="1" allowOverlap="1" wp14:anchorId="5AB1191B" wp14:editId="5FED896D">
            <wp:simplePos x="0" y="0"/>
            <wp:positionH relativeFrom="column">
              <wp:posOffset>4453890</wp:posOffset>
            </wp:positionH>
            <wp:positionV relativeFrom="paragraph">
              <wp:posOffset>50165</wp:posOffset>
            </wp:positionV>
            <wp:extent cx="1647190" cy="59309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37C">
        <w:rPr>
          <w:rFonts w:ascii="Times New Roman"/>
          <w:noProof/>
          <w:sz w:val="20"/>
          <w:lang w:val="en-AU" w:eastAsia="en-AU"/>
        </w:rPr>
        <w:t xml:space="preserve"> </w:t>
      </w:r>
      <w:r w:rsidR="00645617">
        <w:rPr>
          <w:rFonts w:ascii="Times New Roman"/>
          <w:noProof/>
          <w:sz w:val="20"/>
          <w:lang w:val="en-AU" w:eastAsia="en-AU"/>
        </w:rPr>
        <w:drawing>
          <wp:inline distT="0" distB="0" distL="0" distR="0" wp14:anchorId="1B3C1022" wp14:editId="10A1CC6E">
            <wp:extent cx="2078966" cy="842033"/>
            <wp:effectExtent l="0" t="0" r="762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66" cy="84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217F" w:rsidRPr="00915C9F">
        <w:rPr>
          <w:sz w:val="21"/>
          <w:szCs w:val="21"/>
        </w:rPr>
        <w:tab/>
      </w:r>
      <w:r w:rsidRPr="00915C9F">
        <w:rPr>
          <w:sz w:val="21"/>
          <w:szCs w:val="21"/>
        </w:rPr>
        <w:br/>
      </w:r>
      <w:r w:rsidR="00851989">
        <w:rPr>
          <w:sz w:val="21"/>
          <w:szCs w:val="21"/>
        </w:rPr>
        <w:br/>
      </w:r>
      <w:r w:rsidR="00CC2257" w:rsidRPr="00915C9F">
        <w:rPr>
          <w:sz w:val="21"/>
          <w:szCs w:val="21"/>
        </w:rPr>
        <w:t>Thursday</w:t>
      </w:r>
      <w:r w:rsidR="00AB21F3" w:rsidRPr="00915C9F">
        <w:rPr>
          <w:sz w:val="21"/>
          <w:szCs w:val="21"/>
        </w:rPr>
        <w:t>,</w:t>
      </w:r>
      <w:r w:rsidR="00F805F9" w:rsidRPr="00915C9F">
        <w:rPr>
          <w:sz w:val="21"/>
          <w:szCs w:val="21"/>
        </w:rPr>
        <w:t xml:space="preserve"> </w:t>
      </w:r>
      <w:r w:rsidR="0031618D" w:rsidRPr="00915C9F">
        <w:rPr>
          <w:sz w:val="21"/>
          <w:szCs w:val="21"/>
        </w:rPr>
        <w:t>14</w:t>
      </w:r>
      <w:r w:rsidR="008715BE" w:rsidRPr="00915C9F">
        <w:rPr>
          <w:sz w:val="21"/>
          <w:szCs w:val="21"/>
        </w:rPr>
        <w:t xml:space="preserve"> </w:t>
      </w:r>
      <w:r w:rsidR="0031618D" w:rsidRPr="00915C9F">
        <w:rPr>
          <w:sz w:val="21"/>
          <w:szCs w:val="21"/>
        </w:rPr>
        <w:t xml:space="preserve">December </w:t>
      </w:r>
      <w:r w:rsidR="00F805F9" w:rsidRPr="00915C9F">
        <w:rPr>
          <w:sz w:val="21"/>
          <w:szCs w:val="21"/>
        </w:rPr>
        <w:t>202</w:t>
      </w:r>
      <w:r w:rsidR="008715BE" w:rsidRPr="00915C9F">
        <w:rPr>
          <w:sz w:val="21"/>
          <w:szCs w:val="21"/>
        </w:rPr>
        <w:t>3</w:t>
      </w:r>
    </w:p>
    <w:p w14:paraId="1D239CDF" w14:textId="19B08AED" w:rsidR="0070002D" w:rsidRDefault="00923BA4" w:rsidP="008F5DFA">
      <w:pPr>
        <w:tabs>
          <w:tab w:val="left" w:pos="7655"/>
        </w:tabs>
        <w:spacing w:before="360" w:after="300"/>
        <w:ind w:left="709" w:right="176" w:hanging="425"/>
        <w:rPr>
          <w:b/>
          <w:sz w:val="32"/>
          <w:szCs w:val="32"/>
        </w:rPr>
      </w:pPr>
      <w:r>
        <w:rPr>
          <w:b/>
          <w:sz w:val="32"/>
          <w:szCs w:val="32"/>
        </w:rPr>
        <w:t>The</w:t>
      </w:r>
      <w:r w:rsidR="00203F8D">
        <w:rPr>
          <w:b/>
          <w:sz w:val="32"/>
          <w:szCs w:val="32"/>
        </w:rPr>
        <w:t xml:space="preserve"> </w:t>
      </w:r>
      <w:r w:rsidR="00C13717">
        <w:rPr>
          <w:b/>
          <w:sz w:val="32"/>
          <w:szCs w:val="32"/>
        </w:rPr>
        <w:t xml:space="preserve">personal </w:t>
      </w:r>
      <w:r w:rsidR="00203F8D">
        <w:rPr>
          <w:b/>
          <w:sz w:val="32"/>
          <w:szCs w:val="32"/>
        </w:rPr>
        <w:t>cost</w:t>
      </w:r>
      <w:r w:rsidR="00C13717">
        <w:rPr>
          <w:b/>
          <w:sz w:val="32"/>
          <w:szCs w:val="32"/>
        </w:rPr>
        <w:t xml:space="preserve"> when </w:t>
      </w:r>
      <w:r w:rsidR="00C07ACF">
        <w:rPr>
          <w:b/>
          <w:sz w:val="32"/>
          <w:szCs w:val="32"/>
        </w:rPr>
        <w:t xml:space="preserve">cosmetic surgery </w:t>
      </w:r>
      <w:r w:rsidR="004D3412">
        <w:rPr>
          <w:b/>
          <w:sz w:val="32"/>
          <w:szCs w:val="32"/>
        </w:rPr>
        <w:t xml:space="preserve">goes </w:t>
      </w:r>
      <w:r w:rsidR="00203F8D">
        <w:rPr>
          <w:b/>
          <w:sz w:val="32"/>
          <w:szCs w:val="32"/>
        </w:rPr>
        <w:t>awry</w:t>
      </w:r>
    </w:p>
    <w:p w14:paraId="60514260" w14:textId="193F261F" w:rsidR="001002EB" w:rsidRPr="001002EB" w:rsidRDefault="004D3412" w:rsidP="00915C9F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 w:rsidRPr="00915C9F">
        <w:rPr>
          <w:b/>
          <w:bCs/>
          <w:sz w:val="21"/>
          <w:szCs w:val="21"/>
        </w:rPr>
        <w:t>Charlotte Jerrim</w:t>
      </w:r>
      <w:r w:rsidRPr="004D3412">
        <w:rPr>
          <w:sz w:val="21"/>
          <w:szCs w:val="21"/>
        </w:rPr>
        <w:t xml:space="preserve"> </w:t>
      </w:r>
      <w:r w:rsidR="00915C9F">
        <w:rPr>
          <w:sz w:val="21"/>
          <w:szCs w:val="21"/>
        </w:rPr>
        <w:t xml:space="preserve">from Canberra </w:t>
      </w:r>
      <w:r w:rsidRPr="004D3412">
        <w:rPr>
          <w:sz w:val="21"/>
          <w:szCs w:val="21"/>
        </w:rPr>
        <w:t>was 19 years old</w:t>
      </w:r>
      <w:r w:rsidR="00640EEF">
        <w:rPr>
          <w:sz w:val="21"/>
          <w:szCs w:val="21"/>
        </w:rPr>
        <w:t xml:space="preserve"> when</w:t>
      </w:r>
      <w:r w:rsidRPr="004D3412">
        <w:rPr>
          <w:sz w:val="21"/>
          <w:szCs w:val="21"/>
        </w:rPr>
        <w:t xml:space="preserve"> she was sold a dream of enhancing her body with a breast augmentation procedure. </w:t>
      </w:r>
      <w:r>
        <w:rPr>
          <w:sz w:val="21"/>
          <w:szCs w:val="21"/>
        </w:rPr>
        <w:t xml:space="preserve">Unfortunately, this dream </w:t>
      </w:r>
      <w:r w:rsidR="00854F6E">
        <w:rPr>
          <w:sz w:val="21"/>
          <w:szCs w:val="21"/>
        </w:rPr>
        <w:t>did not match the reality</w:t>
      </w:r>
      <w:r w:rsidR="008F5DFA">
        <w:rPr>
          <w:sz w:val="21"/>
          <w:szCs w:val="21"/>
        </w:rPr>
        <w:t>.</w:t>
      </w:r>
    </w:p>
    <w:p w14:paraId="172626FD" w14:textId="2A2C4A6C" w:rsidR="001002EB" w:rsidRDefault="00915C9F" w:rsidP="00915C9F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 w:rsidRPr="008F5DFA">
        <w:rPr>
          <w:sz w:val="21"/>
          <w:szCs w:val="21"/>
        </w:rPr>
        <w:t>Over</w:t>
      </w:r>
      <w:r w:rsidR="0069607C" w:rsidRPr="008F5DFA">
        <w:rPr>
          <w:sz w:val="21"/>
          <w:szCs w:val="21"/>
        </w:rPr>
        <w:t xml:space="preserve"> </w:t>
      </w:r>
      <w:r w:rsidR="008F5DFA" w:rsidRPr="008F5DFA">
        <w:rPr>
          <w:sz w:val="21"/>
          <w:szCs w:val="21"/>
        </w:rPr>
        <w:t>eight</w:t>
      </w:r>
      <w:r w:rsidR="00851989" w:rsidRPr="008F5DFA">
        <w:rPr>
          <w:sz w:val="21"/>
          <w:szCs w:val="21"/>
        </w:rPr>
        <w:t xml:space="preserve"> </w:t>
      </w:r>
      <w:r w:rsidRPr="008F5DFA">
        <w:rPr>
          <w:sz w:val="21"/>
          <w:szCs w:val="21"/>
        </w:rPr>
        <w:t>years</w:t>
      </w:r>
      <w:r w:rsidR="00EF7F5A">
        <w:rPr>
          <w:sz w:val="21"/>
          <w:szCs w:val="21"/>
        </w:rPr>
        <w:t>,</w:t>
      </w:r>
      <w:r w:rsidRPr="008F5DFA">
        <w:rPr>
          <w:sz w:val="21"/>
          <w:szCs w:val="21"/>
        </w:rPr>
        <w:t xml:space="preserve"> she </w:t>
      </w:r>
      <w:r>
        <w:rPr>
          <w:sz w:val="21"/>
          <w:szCs w:val="21"/>
        </w:rPr>
        <w:t xml:space="preserve">faced </w:t>
      </w:r>
      <w:r w:rsidR="001002EB" w:rsidRPr="001002EB">
        <w:rPr>
          <w:sz w:val="21"/>
          <w:szCs w:val="21"/>
        </w:rPr>
        <w:t>many issues with</w:t>
      </w:r>
      <w:r w:rsidR="001002EB">
        <w:rPr>
          <w:sz w:val="21"/>
          <w:szCs w:val="21"/>
        </w:rPr>
        <w:t xml:space="preserve"> her</w:t>
      </w:r>
      <w:r w:rsidR="001002EB" w:rsidRPr="001002EB">
        <w:rPr>
          <w:sz w:val="21"/>
          <w:szCs w:val="21"/>
        </w:rPr>
        <w:t xml:space="preserve"> </w:t>
      </w:r>
      <w:r w:rsidR="001002EB">
        <w:rPr>
          <w:sz w:val="21"/>
          <w:szCs w:val="21"/>
        </w:rPr>
        <w:t xml:space="preserve">breast </w:t>
      </w:r>
      <w:r w:rsidR="008F5DFA" w:rsidRPr="001002EB">
        <w:rPr>
          <w:sz w:val="21"/>
          <w:szCs w:val="21"/>
        </w:rPr>
        <w:t>implants,</w:t>
      </w:r>
      <w:r>
        <w:rPr>
          <w:sz w:val="21"/>
          <w:szCs w:val="21"/>
        </w:rPr>
        <w:t xml:space="preserve"> and</w:t>
      </w:r>
      <w:r w:rsidR="00854F6E">
        <w:rPr>
          <w:sz w:val="21"/>
          <w:szCs w:val="21"/>
        </w:rPr>
        <w:t xml:space="preserve"> they were</w:t>
      </w:r>
      <w:r>
        <w:rPr>
          <w:sz w:val="21"/>
          <w:szCs w:val="21"/>
        </w:rPr>
        <w:t xml:space="preserve"> </w:t>
      </w:r>
      <w:r w:rsidR="001002EB">
        <w:rPr>
          <w:sz w:val="21"/>
          <w:szCs w:val="21"/>
        </w:rPr>
        <w:t xml:space="preserve">finally </w:t>
      </w:r>
      <w:r w:rsidR="001002EB" w:rsidRPr="001002EB">
        <w:rPr>
          <w:sz w:val="21"/>
          <w:szCs w:val="21"/>
        </w:rPr>
        <w:t>explanted in March 2022.</w:t>
      </w:r>
    </w:p>
    <w:p w14:paraId="5D39676B" w14:textId="3C4F70F6" w:rsidR="00C13717" w:rsidRPr="00C13717" w:rsidRDefault="00203F8D" w:rsidP="00915C9F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 xml:space="preserve">Like many young adults, Charlotte </w:t>
      </w:r>
      <w:r w:rsidR="007A779F">
        <w:rPr>
          <w:sz w:val="21"/>
          <w:szCs w:val="21"/>
        </w:rPr>
        <w:t xml:space="preserve">says she </w:t>
      </w:r>
      <w:r>
        <w:rPr>
          <w:sz w:val="21"/>
          <w:szCs w:val="21"/>
        </w:rPr>
        <w:t xml:space="preserve">faced pressures around </w:t>
      </w:r>
      <w:r w:rsidR="00E20245">
        <w:rPr>
          <w:sz w:val="21"/>
          <w:szCs w:val="21"/>
        </w:rPr>
        <w:t xml:space="preserve">body image </w:t>
      </w:r>
      <w:r>
        <w:rPr>
          <w:sz w:val="21"/>
          <w:szCs w:val="21"/>
        </w:rPr>
        <w:t xml:space="preserve">and </w:t>
      </w:r>
      <w:r w:rsidR="00E20245">
        <w:rPr>
          <w:sz w:val="21"/>
          <w:szCs w:val="21"/>
        </w:rPr>
        <w:t>confidence</w:t>
      </w:r>
      <w:r>
        <w:rPr>
          <w:sz w:val="21"/>
          <w:szCs w:val="21"/>
        </w:rPr>
        <w:t>.</w:t>
      </w:r>
      <w:r w:rsidR="00C13717">
        <w:rPr>
          <w:sz w:val="21"/>
          <w:szCs w:val="21"/>
        </w:rPr>
        <w:t xml:space="preserve"> She made the decision to have </w:t>
      </w:r>
      <w:r w:rsidR="00915C9F">
        <w:rPr>
          <w:sz w:val="21"/>
          <w:szCs w:val="21"/>
        </w:rPr>
        <w:t xml:space="preserve">breast </w:t>
      </w:r>
      <w:r w:rsidR="00C13717">
        <w:rPr>
          <w:sz w:val="21"/>
          <w:szCs w:val="21"/>
        </w:rPr>
        <w:t>surgery “for purely cosmetic reasons, to enhance the way I looked”.</w:t>
      </w:r>
    </w:p>
    <w:p w14:paraId="3DFBF2C2" w14:textId="611C65B8" w:rsidR="00C13717" w:rsidRDefault="00C13717" w:rsidP="00915C9F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>“</w:t>
      </w:r>
      <w:r w:rsidR="007A779F">
        <w:rPr>
          <w:sz w:val="21"/>
          <w:szCs w:val="21"/>
        </w:rPr>
        <w:t xml:space="preserve">Before the surgery, </w:t>
      </w:r>
      <w:r w:rsidRPr="00C13717">
        <w:rPr>
          <w:sz w:val="21"/>
          <w:szCs w:val="21"/>
        </w:rPr>
        <w:t xml:space="preserve">I didn’t know what to expect and only had a short consultation with the </w:t>
      </w:r>
      <w:r>
        <w:rPr>
          <w:sz w:val="21"/>
          <w:szCs w:val="21"/>
        </w:rPr>
        <w:t>c</w:t>
      </w:r>
      <w:r w:rsidRPr="00C13717">
        <w:rPr>
          <w:sz w:val="21"/>
          <w:szCs w:val="21"/>
        </w:rPr>
        <w:t xml:space="preserve">osmetic </w:t>
      </w:r>
      <w:r>
        <w:rPr>
          <w:sz w:val="21"/>
          <w:szCs w:val="21"/>
        </w:rPr>
        <w:t>s</w:t>
      </w:r>
      <w:r w:rsidRPr="00C13717">
        <w:rPr>
          <w:sz w:val="21"/>
          <w:szCs w:val="21"/>
        </w:rPr>
        <w:t>urgeon. It was a fas</w:t>
      </w:r>
      <w:r>
        <w:rPr>
          <w:sz w:val="21"/>
          <w:szCs w:val="21"/>
        </w:rPr>
        <w:t>t</w:t>
      </w:r>
      <w:r w:rsidR="001002EB">
        <w:rPr>
          <w:sz w:val="21"/>
          <w:szCs w:val="21"/>
        </w:rPr>
        <w:t>,</w:t>
      </w:r>
      <w:r w:rsidRPr="00C13717">
        <w:rPr>
          <w:sz w:val="21"/>
          <w:szCs w:val="21"/>
        </w:rPr>
        <w:t xml:space="preserve"> high</w:t>
      </w:r>
      <w:r>
        <w:rPr>
          <w:sz w:val="21"/>
          <w:szCs w:val="21"/>
        </w:rPr>
        <w:t>-</w:t>
      </w:r>
      <w:r w:rsidRPr="00C13717">
        <w:rPr>
          <w:sz w:val="21"/>
          <w:szCs w:val="21"/>
        </w:rPr>
        <w:t>level overview of the procedure and the recovery</w:t>
      </w:r>
      <w:r>
        <w:rPr>
          <w:sz w:val="21"/>
          <w:szCs w:val="21"/>
        </w:rPr>
        <w:t>,” Charlotte says</w:t>
      </w:r>
      <w:r w:rsidRPr="00C13717">
        <w:rPr>
          <w:sz w:val="21"/>
          <w:szCs w:val="21"/>
        </w:rPr>
        <w:t>.</w:t>
      </w:r>
    </w:p>
    <w:p w14:paraId="3A00EDEF" w14:textId="1818D5C6" w:rsidR="00C13717" w:rsidRDefault="00C13717" w:rsidP="004E3A27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>“</w:t>
      </w:r>
      <w:r w:rsidRPr="00C13717">
        <w:rPr>
          <w:sz w:val="21"/>
          <w:szCs w:val="21"/>
        </w:rPr>
        <w:t xml:space="preserve">The </w:t>
      </w:r>
      <w:r>
        <w:rPr>
          <w:sz w:val="21"/>
          <w:szCs w:val="21"/>
        </w:rPr>
        <w:t>c</w:t>
      </w:r>
      <w:r w:rsidRPr="00C13717">
        <w:rPr>
          <w:sz w:val="21"/>
          <w:szCs w:val="21"/>
        </w:rPr>
        <w:t xml:space="preserve">osmetic </w:t>
      </w:r>
      <w:r>
        <w:rPr>
          <w:sz w:val="21"/>
          <w:szCs w:val="21"/>
        </w:rPr>
        <w:t>s</w:t>
      </w:r>
      <w:r w:rsidRPr="00C13717">
        <w:rPr>
          <w:sz w:val="21"/>
          <w:szCs w:val="21"/>
        </w:rPr>
        <w:t>urgeon talked about the</w:t>
      </w:r>
      <w:r>
        <w:rPr>
          <w:sz w:val="21"/>
          <w:szCs w:val="21"/>
        </w:rPr>
        <w:t xml:space="preserve"> strong,</w:t>
      </w:r>
      <w:r w:rsidRPr="00C13717">
        <w:rPr>
          <w:sz w:val="21"/>
          <w:szCs w:val="21"/>
        </w:rPr>
        <w:t xml:space="preserve"> textured </w:t>
      </w:r>
      <w:r w:rsidR="001002EB">
        <w:rPr>
          <w:sz w:val="21"/>
          <w:szCs w:val="21"/>
        </w:rPr>
        <w:t xml:space="preserve">breast </w:t>
      </w:r>
      <w:r w:rsidRPr="00C13717">
        <w:rPr>
          <w:sz w:val="21"/>
          <w:szCs w:val="21"/>
        </w:rPr>
        <w:t xml:space="preserve">implants </w:t>
      </w:r>
      <w:r w:rsidR="006D5533">
        <w:rPr>
          <w:sz w:val="21"/>
          <w:szCs w:val="21"/>
        </w:rPr>
        <w:t>and d</w:t>
      </w:r>
      <w:r>
        <w:rPr>
          <w:sz w:val="21"/>
          <w:szCs w:val="21"/>
        </w:rPr>
        <w:t xml:space="preserve">uring my consultation, </w:t>
      </w:r>
      <w:r w:rsidRPr="00C13717">
        <w:rPr>
          <w:sz w:val="21"/>
          <w:szCs w:val="21"/>
        </w:rPr>
        <w:t>grab</w:t>
      </w:r>
      <w:r>
        <w:rPr>
          <w:sz w:val="21"/>
          <w:szCs w:val="21"/>
        </w:rPr>
        <w:t>bed</w:t>
      </w:r>
      <w:r w:rsidRPr="00C13717">
        <w:rPr>
          <w:sz w:val="21"/>
          <w:szCs w:val="21"/>
        </w:rPr>
        <w:t xml:space="preserve"> an implant and slam</w:t>
      </w:r>
      <w:r>
        <w:rPr>
          <w:sz w:val="21"/>
          <w:szCs w:val="21"/>
        </w:rPr>
        <w:t>med</w:t>
      </w:r>
      <w:r w:rsidRPr="00C13717">
        <w:rPr>
          <w:sz w:val="21"/>
          <w:szCs w:val="21"/>
        </w:rPr>
        <w:t xml:space="preserve"> it into the door to </w:t>
      </w:r>
      <w:r w:rsidR="001002EB">
        <w:rPr>
          <w:sz w:val="21"/>
          <w:szCs w:val="21"/>
        </w:rPr>
        <w:t xml:space="preserve">demonstrate </w:t>
      </w:r>
      <w:r w:rsidRPr="00C13717">
        <w:rPr>
          <w:sz w:val="21"/>
          <w:szCs w:val="21"/>
        </w:rPr>
        <w:t>how safe</w:t>
      </w:r>
      <w:r w:rsidR="006D5533">
        <w:rPr>
          <w:sz w:val="21"/>
          <w:szCs w:val="21"/>
        </w:rPr>
        <w:t xml:space="preserve"> </w:t>
      </w:r>
      <w:r w:rsidRPr="00C13717">
        <w:rPr>
          <w:sz w:val="21"/>
          <w:szCs w:val="21"/>
        </w:rPr>
        <w:t xml:space="preserve">and durable </w:t>
      </w:r>
      <w:r w:rsidR="006D5533">
        <w:rPr>
          <w:sz w:val="21"/>
          <w:szCs w:val="21"/>
        </w:rPr>
        <w:t xml:space="preserve">they </w:t>
      </w:r>
      <w:r w:rsidRPr="00C13717">
        <w:rPr>
          <w:sz w:val="21"/>
          <w:szCs w:val="21"/>
        </w:rPr>
        <w:t xml:space="preserve">were. </w:t>
      </w:r>
    </w:p>
    <w:p w14:paraId="6120771B" w14:textId="44CA8367" w:rsidR="001002EB" w:rsidRDefault="00C13717" w:rsidP="00915C9F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>“</w:t>
      </w:r>
      <w:r w:rsidRPr="00C13717">
        <w:rPr>
          <w:sz w:val="21"/>
          <w:szCs w:val="21"/>
        </w:rPr>
        <w:t>In hindsight, I probably wasn’t given enough information to make an informed decision. I wasn’t told much about the potential risks and complications</w:t>
      </w:r>
      <w:r w:rsidR="001002EB">
        <w:rPr>
          <w:sz w:val="21"/>
          <w:szCs w:val="21"/>
        </w:rPr>
        <w:t>,</w:t>
      </w:r>
      <w:r w:rsidRPr="00C13717">
        <w:rPr>
          <w:sz w:val="21"/>
          <w:szCs w:val="21"/>
        </w:rPr>
        <w:t xml:space="preserve"> or about any future screening or post-operative care.</w:t>
      </w:r>
      <w:r w:rsidR="00923BA4">
        <w:rPr>
          <w:sz w:val="21"/>
          <w:szCs w:val="21"/>
        </w:rPr>
        <w:t>”</w:t>
      </w:r>
    </w:p>
    <w:p w14:paraId="464C38C6" w14:textId="02B3E128" w:rsidR="001002EB" w:rsidRDefault="001002EB" w:rsidP="00915C9F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 xml:space="preserve">Looking back, Charlotte says she was </w:t>
      </w:r>
      <w:r w:rsidRPr="001002EB">
        <w:rPr>
          <w:sz w:val="21"/>
          <w:szCs w:val="21"/>
        </w:rPr>
        <w:t>persuaded by social</w:t>
      </w:r>
      <w:r>
        <w:rPr>
          <w:sz w:val="21"/>
          <w:szCs w:val="21"/>
        </w:rPr>
        <w:t xml:space="preserve"> factors.</w:t>
      </w:r>
      <w:r w:rsidRPr="001002EB">
        <w:rPr>
          <w:sz w:val="21"/>
          <w:szCs w:val="21"/>
        </w:rPr>
        <w:t xml:space="preserve"> </w:t>
      </w:r>
      <w:r>
        <w:rPr>
          <w:sz w:val="21"/>
          <w:szCs w:val="21"/>
        </w:rPr>
        <w:t>She had</w:t>
      </w:r>
      <w:r w:rsidR="00892426">
        <w:rPr>
          <w:sz w:val="21"/>
          <w:szCs w:val="21"/>
        </w:rPr>
        <w:t xml:space="preserve"> </w:t>
      </w:r>
      <w:r w:rsidR="00EF7F5A">
        <w:rPr>
          <w:sz w:val="21"/>
          <w:szCs w:val="21"/>
        </w:rPr>
        <w:t>many</w:t>
      </w:r>
      <w:r>
        <w:rPr>
          <w:sz w:val="21"/>
          <w:szCs w:val="21"/>
        </w:rPr>
        <w:t xml:space="preserve"> </w:t>
      </w:r>
      <w:r w:rsidRPr="001002EB">
        <w:rPr>
          <w:sz w:val="21"/>
          <w:szCs w:val="21"/>
        </w:rPr>
        <w:t>friends who had</w:t>
      </w:r>
      <w:r>
        <w:rPr>
          <w:sz w:val="21"/>
          <w:szCs w:val="21"/>
        </w:rPr>
        <w:t xml:space="preserve"> breast implants and </w:t>
      </w:r>
      <w:r w:rsidR="00923BA4">
        <w:rPr>
          <w:sz w:val="21"/>
          <w:szCs w:val="21"/>
        </w:rPr>
        <w:t xml:space="preserve">was exposed to </w:t>
      </w:r>
      <w:r>
        <w:rPr>
          <w:sz w:val="21"/>
          <w:szCs w:val="21"/>
        </w:rPr>
        <w:t xml:space="preserve">mainstream </w:t>
      </w:r>
      <w:r w:rsidRPr="001002EB">
        <w:rPr>
          <w:sz w:val="21"/>
          <w:szCs w:val="21"/>
        </w:rPr>
        <w:t>conditioning as</w:t>
      </w:r>
      <w:r>
        <w:rPr>
          <w:sz w:val="21"/>
          <w:szCs w:val="21"/>
        </w:rPr>
        <w:t xml:space="preserve"> a child and</w:t>
      </w:r>
      <w:r w:rsidRPr="001002EB">
        <w:rPr>
          <w:sz w:val="21"/>
          <w:szCs w:val="21"/>
        </w:rPr>
        <w:t xml:space="preserve"> young adult.</w:t>
      </w:r>
    </w:p>
    <w:p w14:paraId="65B7FB7D" w14:textId="6EE276A6" w:rsidR="00C13717" w:rsidRPr="00203F8D" w:rsidRDefault="00C13717" w:rsidP="00915C9F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 xml:space="preserve">“As </w:t>
      </w:r>
      <w:r w:rsidR="00203F8D" w:rsidRPr="00203F8D">
        <w:rPr>
          <w:sz w:val="21"/>
          <w:szCs w:val="21"/>
        </w:rPr>
        <w:t>women</w:t>
      </w:r>
      <w:r>
        <w:rPr>
          <w:sz w:val="21"/>
          <w:szCs w:val="21"/>
        </w:rPr>
        <w:t>,</w:t>
      </w:r>
      <w:r w:rsidR="00203F8D" w:rsidRPr="00203F8D">
        <w:rPr>
          <w:sz w:val="21"/>
          <w:szCs w:val="21"/>
        </w:rPr>
        <w:t xml:space="preserve"> we are influenced to look a certain way</w:t>
      </w:r>
      <w:r w:rsidR="006B10F0">
        <w:rPr>
          <w:sz w:val="21"/>
          <w:szCs w:val="21"/>
        </w:rPr>
        <w:t>,</w:t>
      </w:r>
      <w:r w:rsidR="00203F8D" w:rsidRPr="00203F8D">
        <w:rPr>
          <w:sz w:val="21"/>
          <w:szCs w:val="21"/>
        </w:rPr>
        <w:t xml:space="preserve"> and </w:t>
      </w:r>
      <w:r>
        <w:rPr>
          <w:sz w:val="21"/>
          <w:szCs w:val="21"/>
        </w:rPr>
        <w:t xml:space="preserve">people </w:t>
      </w:r>
      <w:r w:rsidR="00203F8D" w:rsidRPr="00203F8D">
        <w:rPr>
          <w:sz w:val="21"/>
          <w:szCs w:val="21"/>
        </w:rPr>
        <w:t>my age</w:t>
      </w:r>
      <w:r>
        <w:rPr>
          <w:sz w:val="21"/>
          <w:szCs w:val="21"/>
        </w:rPr>
        <w:t xml:space="preserve"> have grown up</w:t>
      </w:r>
      <w:r w:rsidR="00203F8D" w:rsidRPr="00203F8D">
        <w:rPr>
          <w:sz w:val="21"/>
          <w:szCs w:val="21"/>
        </w:rPr>
        <w:t xml:space="preserve"> </w:t>
      </w:r>
      <w:r w:rsidR="004E3A27">
        <w:rPr>
          <w:sz w:val="21"/>
          <w:szCs w:val="21"/>
        </w:rPr>
        <w:t xml:space="preserve">with </w:t>
      </w:r>
      <w:r w:rsidR="00203F8D" w:rsidRPr="00203F8D">
        <w:rPr>
          <w:sz w:val="21"/>
          <w:szCs w:val="21"/>
        </w:rPr>
        <w:t>social media</w:t>
      </w:r>
      <w:r w:rsidR="006D5533">
        <w:rPr>
          <w:sz w:val="21"/>
          <w:szCs w:val="21"/>
        </w:rPr>
        <w:t xml:space="preserve"> and magazines shaming celebrities’ bodies</w:t>
      </w:r>
      <w:r>
        <w:rPr>
          <w:sz w:val="21"/>
          <w:szCs w:val="21"/>
        </w:rPr>
        <w:t>,</w:t>
      </w:r>
      <w:r w:rsidR="00203F8D" w:rsidRPr="00203F8D">
        <w:rPr>
          <w:sz w:val="21"/>
          <w:szCs w:val="21"/>
        </w:rPr>
        <w:t xml:space="preserve"> </w:t>
      </w:r>
      <w:r w:rsidR="006D5533">
        <w:rPr>
          <w:sz w:val="21"/>
          <w:szCs w:val="21"/>
        </w:rPr>
        <w:t xml:space="preserve">so </w:t>
      </w:r>
      <w:r>
        <w:rPr>
          <w:sz w:val="21"/>
          <w:szCs w:val="21"/>
        </w:rPr>
        <w:t xml:space="preserve">we have faced </w:t>
      </w:r>
      <w:r w:rsidR="00203F8D" w:rsidRPr="00203F8D">
        <w:rPr>
          <w:sz w:val="21"/>
          <w:szCs w:val="21"/>
        </w:rPr>
        <w:t>a</w:t>
      </w:r>
      <w:r w:rsidR="001002EB">
        <w:rPr>
          <w:sz w:val="21"/>
          <w:szCs w:val="21"/>
        </w:rPr>
        <w:t xml:space="preserve"> </w:t>
      </w:r>
      <w:r w:rsidR="00915C9F" w:rsidRPr="00203F8D">
        <w:rPr>
          <w:sz w:val="21"/>
          <w:szCs w:val="21"/>
        </w:rPr>
        <w:t>lot of</w:t>
      </w:r>
      <w:r w:rsidR="00203F8D" w:rsidRPr="00203F8D">
        <w:rPr>
          <w:sz w:val="21"/>
          <w:szCs w:val="21"/>
        </w:rPr>
        <w:t xml:space="preserve"> influence</w:t>
      </w:r>
      <w:r w:rsidR="004E3A27">
        <w:rPr>
          <w:sz w:val="21"/>
          <w:szCs w:val="21"/>
        </w:rPr>
        <w:t>s</w:t>
      </w:r>
      <w:r>
        <w:rPr>
          <w:sz w:val="21"/>
          <w:szCs w:val="21"/>
        </w:rPr>
        <w:t xml:space="preserve">,” </w:t>
      </w:r>
      <w:r w:rsidR="004E3A27">
        <w:rPr>
          <w:sz w:val="21"/>
          <w:szCs w:val="21"/>
        </w:rPr>
        <w:t xml:space="preserve">she </w:t>
      </w:r>
      <w:r w:rsidR="001002EB">
        <w:rPr>
          <w:sz w:val="21"/>
          <w:szCs w:val="21"/>
        </w:rPr>
        <w:t>explains</w:t>
      </w:r>
      <w:r>
        <w:rPr>
          <w:sz w:val="21"/>
          <w:szCs w:val="21"/>
        </w:rPr>
        <w:t>.</w:t>
      </w:r>
      <w:r w:rsidR="00203F8D" w:rsidRPr="00203F8D">
        <w:rPr>
          <w:sz w:val="21"/>
          <w:szCs w:val="21"/>
        </w:rPr>
        <w:t xml:space="preserve"> </w:t>
      </w:r>
    </w:p>
    <w:p w14:paraId="40B2B830" w14:textId="1198C839" w:rsidR="00203F8D" w:rsidRDefault="00915C9F" w:rsidP="00915C9F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>“</w:t>
      </w:r>
      <w:r w:rsidR="006B10F0">
        <w:rPr>
          <w:sz w:val="21"/>
          <w:szCs w:val="21"/>
        </w:rPr>
        <w:t>U</w:t>
      </w:r>
      <w:r w:rsidR="00203F8D" w:rsidRPr="00203F8D">
        <w:rPr>
          <w:sz w:val="21"/>
          <w:szCs w:val="21"/>
        </w:rPr>
        <w:t xml:space="preserve">ntil </w:t>
      </w:r>
      <w:r w:rsidR="009B7A47">
        <w:rPr>
          <w:sz w:val="21"/>
          <w:szCs w:val="21"/>
        </w:rPr>
        <w:t xml:space="preserve">a </w:t>
      </w:r>
      <w:r w:rsidR="00203F8D" w:rsidRPr="00203F8D">
        <w:rPr>
          <w:sz w:val="21"/>
          <w:szCs w:val="21"/>
        </w:rPr>
        <w:t>few years ago</w:t>
      </w:r>
      <w:r>
        <w:rPr>
          <w:sz w:val="21"/>
          <w:szCs w:val="21"/>
        </w:rPr>
        <w:t>,</w:t>
      </w:r>
      <w:r w:rsidR="00203F8D" w:rsidRPr="00203F8D">
        <w:rPr>
          <w:sz w:val="21"/>
          <w:szCs w:val="21"/>
        </w:rPr>
        <w:t xml:space="preserve"> having breast implants was like a trend. </w:t>
      </w:r>
      <w:r>
        <w:rPr>
          <w:sz w:val="21"/>
          <w:szCs w:val="21"/>
        </w:rPr>
        <w:t>In my opinion, b</w:t>
      </w:r>
      <w:r w:rsidR="00203F8D" w:rsidRPr="00203F8D">
        <w:rPr>
          <w:sz w:val="21"/>
          <w:szCs w:val="21"/>
        </w:rPr>
        <w:t xml:space="preserve">ody image should never be viewed as </w:t>
      </w:r>
      <w:r>
        <w:rPr>
          <w:sz w:val="21"/>
          <w:szCs w:val="21"/>
        </w:rPr>
        <w:t>a ‘</w:t>
      </w:r>
      <w:r w:rsidR="00203F8D" w:rsidRPr="00203F8D">
        <w:rPr>
          <w:sz w:val="21"/>
          <w:szCs w:val="21"/>
        </w:rPr>
        <w:t>trend</w:t>
      </w:r>
      <w:r>
        <w:rPr>
          <w:sz w:val="21"/>
          <w:szCs w:val="21"/>
        </w:rPr>
        <w:t>’,</w:t>
      </w:r>
      <w:r w:rsidR="00203F8D" w:rsidRPr="00203F8D">
        <w:rPr>
          <w:sz w:val="21"/>
          <w:szCs w:val="21"/>
        </w:rPr>
        <w:t xml:space="preserve"> but sadly it is</w:t>
      </w:r>
      <w:r>
        <w:rPr>
          <w:sz w:val="21"/>
          <w:szCs w:val="21"/>
        </w:rPr>
        <w:t>,</w:t>
      </w:r>
      <w:r w:rsidR="00203F8D" w:rsidRPr="00203F8D">
        <w:rPr>
          <w:sz w:val="21"/>
          <w:szCs w:val="21"/>
        </w:rPr>
        <w:t xml:space="preserve"> with cosmetic surgery </w:t>
      </w:r>
      <w:r w:rsidR="00F61EBC">
        <w:rPr>
          <w:sz w:val="21"/>
          <w:szCs w:val="21"/>
        </w:rPr>
        <w:t xml:space="preserve">offering the promise of </w:t>
      </w:r>
      <w:r>
        <w:rPr>
          <w:sz w:val="21"/>
          <w:szCs w:val="21"/>
        </w:rPr>
        <w:t xml:space="preserve">the </w:t>
      </w:r>
      <w:r w:rsidR="00203F8D" w:rsidRPr="00203F8D">
        <w:rPr>
          <w:sz w:val="21"/>
          <w:szCs w:val="21"/>
        </w:rPr>
        <w:t>ideal bod</w:t>
      </w:r>
      <w:r>
        <w:rPr>
          <w:sz w:val="21"/>
          <w:szCs w:val="21"/>
        </w:rPr>
        <w:t>y</w:t>
      </w:r>
      <w:r w:rsidR="00203F8D" w:rsidRPr="00203F8D">
        <w:rPr>
          <w:sz w:val="21"/>
          <w:szCs w:val="21"/>
        </w:rPr>
        <w:t>.</w:t>
      </w:r>
      <w:r w:rsidR="00471888">
        <w:rPr>
          <w:sz w:val="21"/>
          <w:szCs w:val="21"/>
        </w:rPr>
        <w:t>”</w:t>
      </w:r>
    </w:p>
    <w:p w14:paraId="1E889A94" w14:textId="559D96D7" w:rsidR="008D5F0F" w:rsidRDefault="00C4324E" w:rsidP="00C4324E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 xml:space="preserve">After surgery, Charlotte’s </w:t>
      </w:r>
      <w:r w:rsidR="00915C9F" w:rsidRPr="00915C9F">
        <w:rPr>
          <w:sz w:val="21"/>
          <w:szCs w:val="21"/>
        </w:rPr>
        <w:t xml:space="preserve">physical </w:t>
      </w:r>
      <w:r w:rsidR="00F61EBC">
        <w:rPr>
          <w:sz w:val="21"/>
          <w:szCs w:val="21"/>
        </w:rPr>
        <w:t xml:space="preserve">and mental </w:t>
      </w:r>
      <w:r w:rsidR="00640EEF">
        <w:rPr>
          <w:sz w:val="21"/>
          <w:szCs w:val="21"/>
        </w:rPr>
        <w:t>health deteriorated,</w:t>
      </w:r>
      <w:r w:rsidR="00854F6E">
        <w:rPr>
          <w:sz w:val="21"/>
          <w:szCs w:val="21"/>
        </w:rPr>
        <w:t xml:space="preserve"> </w:t>
      </w:r>
      <w:r w:rsidR="00F61EBC">
        <w:rPr>
          <w:sz w:val="21"/>
          <w:szCs w:val="21"/>
        </w:rPr>
        <w:t xml:space="preserve">also </w:t>
      </w:r>
      <w:r w:rsidR="00854F6E">
        <w:rPr>
          <w:sz w:val="21"/>
          <w:szCs w:val="21"/>
        </w:rPr>
        <w:t>affecting</w:t>
      </w:r>
      <w:r w:rsidR="00640EEF">
        <w:rPr>
          <w:sz w:val="21"/>
          <w:szCs w:val="21"/>
        </w:rPr>
        <w:t xml:space="preserve"> her financial circumstances</w:t>
      </w:r>
      <w:r w:rsidR="008D5F0F">
        <w:rPr>
          <w:sz w:val="21"/>
          <w:szCs w:val="21"/>
        </w:rPr>
        <w:t xml:space="preserve">. </w:t>
      </w:r>
      <w:r>
        <w:rPr>
          <w:sz w:val="21"/>
          <w:szCs w:val="21"/>
        </w:rPr>
        <w:t>She</w:t>
      </w:r>
      <w:r w:rsidR="006B10F0">
        <w:rPr>
          <w:sz w:val="21"/>
          <w:szCs w:val="21"/>
        </w:rPr>
        <w:t xml:space="preserve"> developed </w:t>
      </w:r>
      <w:r w:rsidR="007A779F">
        <w:rPr>
          <w:sz w:val="21"/>
          <w:szCs w:val="21"/>
        </w:rPr>
        <w:t xml:space="preserve">a condition known as </w:t>
      </w:r>
      <w:r w:rsidR="008D5F0F" w:rsidRPr="008D5F0F">
        <w:rPr>
          <w:sz w:val="21"/>
          <w:szCs w:val="21"/>
        </w:rPr>
        <w:t xml:space="preserve">Systemic Symptoms Associated </w:t>
      </w:r>
      <w:r w:rsidR="007A779F">
        <w:rPr>
          <w:sz w:val="21"/>
          <w:szCs w:val="21"/>
        </w:rPr>
        <w:t>w</w:t>
      </w:r>
      <w:r w:rsidR="008D5F0F" w:rsidRPr="008D5F0F">
        <w:rPr>
          <w:sz w:val="21"/>
          <w:szCs w:val="21"/>
        </w:rPr>
        <w:t>ith Breast Implants (SSBI)</w:t>
      </w:r>
      <w:r w:rsidR="006D5533">
        <w:rPr>
          <w:sz w:val="21"/>
          <w:szCs w:val="21"/>
        </w:rPr>
        <w:t>.</w:t>
      </w:r>
    </w:p>
    <w:p w14:paraId="5ED2D8CD" w14:textId="08242B9F" w:rsidR="00915C9F" w:rsidRDefault="008D5F0F" w:rsidP="008D5F0F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>“</w:t>
      </w:r>
      <w:r w:rsidR="00915C9F" w:rsidRPr="00915C9F">
        <w:rPr>
          <w:sz w:val="21"/>
          <w:szCs w:val="21"/>
        </w:rPr>
        <w:t xml:space="preserve">Living with SSBI </w:t>
      </w:r>
      <w:r>
        <w:rPr>
          <w:sz w:val="21"/>
          <w:szCs w:val="21"/>
        </w:rPr>
        <w:t>was</w:t>
      </w:r>
      <w:r w:rsidR="00915C9F" w:rsidRPr="00915C9F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an </w:t>
      </w:r>
      <w:r w:rsidRPr="00915C9F">
        <w:rPr>
          <w:sz w:val="21"/>
          <w:szCs w:val="21"/>
        </w:rPr>
        <w:t>isolating, lonely and dark time for me</w:t>
      </w:r>
      <w:r>
        <w:rPr>
          <w:sz w:val="21"/>
          <w:szCs w:val="21"/>
        </w:rPr>
        <w:t>.</w:t>
      </w:r>
      <w:r w:rsidR="00915C9F" w:rsidRPr="00915C9F">
        <w:rPr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 w:rsidR="00915C9F" w:rsidRPr="00915C9F">
        <w:rPr>
          <w:sz w:val="21"/>
          <w:szCs w:val="21"/>
        </w:rPr>
        <w:t>nitially</w:t>
      </w:r>
      <w:r w:rsidR="00EF7F5A">
        <w:rPr>
          <w:sz w:val="21"/>
          <w:szCs w:val="21"/>
        </w:rPr>
        <w:t>,</w:t>
      </w:r>
      <w:r w:rsidR="00915C9F" w:rsidRPr="00915C9F">
        <w:rPr>
          <w:sz w:val="21"/>
          <w:szCs w:val="21"/>
        </w:rPr>
        <w:t xml:space="preserve"> it was difficult to share what I was going through with my husband, close family and friends. </w:t>
      </w:r>
      <w:r>
        <w:rPr>
          <w:sz w:val="21"/>
          <w:szCs w:val="21"/>
        </w:rPr>
        <w:t>Not</w:t>
      </w:r>
      <w:r w:rsidR="00915C9F" w:rsidRPr="00915C9F">
        <w:rPr>
          <w:sz w:val="21"/>
          <w:szCs w:val="21"/>
        </w:rPr>
        <w:t xml:space="preserve"> many people had heard of it</w:t>
      </w:r>
      <w:r w:rsidR="00C4324E">
        <w:rPr>
          <w:sz w:val="21"/>
          <w:szCs w:val="21"/>
        </w:rPr>
        <w:t>,</w:t>
      </w:r>
      <w:r>
        <w:rPr>
          <w:sz w:val="21"/>
          <w:szCs w:val="21"/>
        </w:rPr>
        <w:t xml:space="preserve"> and it was</w:t>
      </w:r>
      <w:r w:rsidR="00915C9F" w:rsidRPr="00915C9F">
        <w:rPr>
          <w:sz w:val="21"/>
          <w:szCs w:val="21"/>
        </w:rPr>
        <w:t xml:space="preserve"> hard to convince people</w:t>
      </w:r>
      <w:r w:rsidR="007A779F">
        <w:rPr>
          <w:sz w:val="21"/>
          <w:szCs w:val="21"/>
        </w:rPr>
        <w:t>,</w:t>
      </w:r>
      <w:r w:rsidR="00915C9F" w:rsidRPr="00915C9F">
        <w:rPr>
          <w:sz w:val="21"/>
          <w:szCs w:val="21"/>
        </w:rPr>
        <w:t xml:space="preserve"> </w:t>
      </w:r>
      <w:r w:rsidR="007A779F">
        <w:rPr>
          <w:sz w:val="21"/>
          <w:szCs w:val="21"/>
        </w:rPr>
        <w:t xml:space="preserve">including practitioners, of the severity of </w:t>
      </w:r>
      <w:r w:rsidR="00915C9F" w:rsidRPr="00915C9F">
        <w:rPr>
          <w:sz w:val="21"/>
          <w:szCs w:val="21"/>
        </w:rPr>
        <w:t xml:space="preserve">what I was </w:t>
      </w:r>
      <w:r w:rsidR="007A779F">
        <w:rPr>
          <w:sz w:val="21"/>
          <w:szCs w:val="21"/>
        </w:rPr>
        <w:t>experiencing</w:t>
      </w:r>
      <w:r w:rsidR="00C4324E">
        <w:rPr>
          <w:sz w:val="21"/>
          <w:szCs w:val="21"/>
        </w:rPr>
        <w:t>,” she says</w:t>
      </w:r>
      <w:r>
        <w:rPr>
          <w:sz w:val="21"/>
          <w:szCs w:val="21"/>
        </w:rPr>
        <w:t>.</w:t>
      </w:r>
    </w:p>
    <w:p w14:paraId="78D7802E" w14:textId="38A9A3B3" w:rsidR="007A779F" w:rsidRPr="00915C9F" w:rsidRDefault="007A779F" w:rsidP="008D5F0F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>“</w:t>
      </w:r>
      <w:r w:rsidRPr="00915C9F">
        <w:rPr>
          <w:sz w:val="21"/>
          <w:szCs w:val="21"/>
        </w:rPr>
        <w:t>I spent a lot of time and money find</w:t>
      </w:r>
      <w:r w:rsidR="00F61EBC">
        <w:rPr>
          <w:sz w:val="21"/>
          <w:szCs w:val="21"/>
        </w:rPr>
        <w:t>ing</w:t>
      </w:r>
      <w:r w:rsidRPr="00915C9F">
        <w:rPr>
          <w:sz w:val="21"/>
          <w:szCs w:val="21"/>
        </w:rPr>
        <w:t xml:space="preserve"> the right GP, and then a surgeon who could perform </w:t>
      </w:r>
      <w:r>
        <w:rPr>
          <w:sz w:val="21"/>
          <w:szCs w:val="21"/>
        </w:rPr>
        <w:t xml:space="preserve">the </w:t>
      </w:r>
      <w:r w:rsidRPr="00915C9F">
        <w:rPr>
          <w:sz w:val="21"/>
          <w:szCs w:val="21"/>
        </w:rPr>
        <w:t>explant</w:t>
      </w:r>
      <w:r>
        <w:rPr>
          <w:sz w:val="21"/>
          <w:szCs w:val="21"/>
        </w:rPr>
        <w:t>.</w:t>
      </w:r>
    </w:p>
    <w:p w14:paraId="05DBC181" w14:textId="0E5D3404" w:rsidR="00640EEF" w:rsidRPr="00640EEF" w:rsidRDefault="008D5F0F" w:rsidP="00640EEF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>“</w:t>
      </w:r>
      <w:r w:rsidR="00BE0089">
        <w:rPr>
          <w:sz w:val="21"/>
          <w:szCs w:val="21"/>
        </w:rPr>
        <w:t>A</w:t>
      </w:r>
      <w:r w:rsidR="00BE0089" w:rsidRPr="00915C9F">
        <w:rPr>
          <w:sz w:val="21"/>
          <w:szCs w:val="21"/>
        </w:rPr>
        <w:t xml:space="preserve">s </w:t>
      </w:r>
      <w:r w:rsidR="00BE0089">
        <w:rPr>
          <w:sz w:val="21"/>
          <w:szCs w:val="21"/>
        </w:rPr>
        <w:t xml:space="preserve">a </w:t>
      </w:r>
      <w:r w:rsidR="00BE0089" w:rsidRPr="00915C9F">
        <w:rPr>
          <w:sz w:val="21"/>
          <w:szCs w:val="21"/>
        </w:rPr>
        <w:t>young person</w:t>
      </w:r>
      <w:r w:rsidR="00BE0089">
        <w:rPr>
          <w:sz w:val="21"/>
          <w:szCs w:val="21"/>
        </w:rPr>
        <w:t>,</w:t>
      </w:r>
      <w:r w:rsidR="004E3A27">
        <w:rPr>
          <w:sz w:val="21"/>
          <w:szCs w:val="21"/>
        </w:rPr>
        <w:t xml:space="preserve"> having breast augmentation</w:t>
      </w:r>
      <w:r w:rsidR="00BE0089" w:rsidRPr="00915C9F">
        <w:rPr>
          <w:sz w:val="21"/>
          <w:szCs w:val="21"/>
        </w:rPr>
        <w:t xml:space="preserve"> robbed</w:t>
      </w:r>
      <w:r w:rsidR="00EF7F5A">
        <w:rPr>
          <w:sz w:val="21"/>
          <w:szCs w:val="21"/>
        </w:rPr>
        <w:t xml:space="preserve"> me of</w:t>
      </w:r>
      <w:r w:rsidR="00BE0089" w:rsidRPr="00915C9F">
        <w:rPr>
          <w:sz w:val="21"/>
          <w:szCs w:val="21"/>
        </w:rPr>
        <w:t xml:space="preserve"> the best years of my life.</w:t>
      </w:r>
      <w:r w:rsidR="00BE0089">
        <w:rPr>
          <w:sz w:val="21"/>
          <w:szCs w:val="21"/>
        </w:rPr>
        <w:t xml:space="preserve"> </w:t>
      </w:r>
      <w:r w:rsidR="00915C9F" w:rsidRPr="00915C9F">
        <w:rPr>
          <w:sz w:val="21"/>
          <w:szCs w:val="21"/>
        </w:rPr>
        <w:t>I developed anxiety, had re</w:t>
      </w:r>
      <w:r>
        <w:rPr>
          <w:sz w:val="21"/>
          <w:szCs w:val="21"/>
        </w:rPr>
        <w:t>-</w:t>
      </w:r>
      <w:r w:rsidR="00915C9F" w:rsidRPr="00915C9F">
        <w:rPr>
          <w:sz w:val="21"/>
          <w:szCs w:val="21"/>
        </w:rPr>
        <w:t>occurring panic attacks</w:t>
      </w:r>
      <w:r w:rsidR="004E3A27">
        <w:rPr>
          <w:sz w:val="21"/>
          <w:szCs w:val="21"/>
        </w:rPr>
        <w:t xml:space="preserve"> and </w:t>
      </w:r>
      <w:r w:rsidR="00915C9F" w:rsidRPr="00915C9F">
        <w:rPr>
          <w:sz w:val="21"/>
          <w:szCs w:val="21"/>
        </w:rPr>
        <w:t xml:space="preserve">I was </w:t>
      </w:r>
      <w:r w:rsidR="009B7A47">
        <w:rPr>
          <w:sz w:val="21"/>
          <w:szCs w:val="21"/>
        </w:rPr>
        <w:t xml:space="preserve">on </w:t>
      </w:r>
      <w:r w:rsidR="00915C9F" w:rsidRPr="00915C9F">
        <w:rPr>
          <w:sz w:val="21"/>
          <w:szCs w:val="21"/>
        </w:rPr>
        <w:t>medication as I wasn’t sleeping through the night</w:t>
      </w:r>
      <w:r w:rsidR="004E3A27">
        <w:rPr>
          <w:sz w:val="21"/>
          <w:szCs w:val="21"/>
        </w:rPr>
        <w:t>.”</w:t>
      </w:r>
    </w:p>
    <w:p w14:paraId="0C1845B0" w14:textId="49D15F6C" w:rsidR="00C4324E" w:rsidRDefault="00851989" w:rsidP="00C4324E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>Today</w:t>
      </w:r>
      <w:r w:rsidR="00EF7F5A">
        <w:rPr>
          <w:sz w:val="21"/>
          <w:szCs w:val="21"/>
        </w:rPr>
        <w:t>,</w:t>
      </w:r>
      <w:r>
        <w:rPr>
          <w:sz w:val="21"/>
          <w:szCs w:val="21"/>
        </w:rPr>
        <w:t xml:space="preserve"> Charlotte welcomes the new </w:t>
      </w:r>
      <w:hyperlink r:id="rId10" w:history="1">
        <w:r w:rsidRPr="00851989">
          <w:rPr>
            <w:rStyle w:val="Hyperlink"/>
            <w:sz w:val="21"/>
            <w:szCs w:val="21"/>
          </w:rPr>
          <w:t>National Safety and Quality Cosmetic Surgery Standards</w:t>
        </w:r>
      </w:hyperlink>
      <w:r w:rsidR="009B7A47">
        <w:rPr>
          <w:rStyle w:val="Hyperlink"/>
          <w:sz w:val="21"/>
          <w:szCs w:val="21"/>
        </w:rPr>
        <w:t>,</w:t>
      </w:r>
      <w:r w:rsidRPr="00851989">
        <w:rPr>
          <w:sz w:val="21"/>
          <w:szCs w:val="21"/>
        </w:rPr>
        <w:t xml:space="preserve"> </w:t>
      </w:r>
      <w:r w:rsidR="00D9300A">
        <w:rPr>
          <w:sz w:val="21"/>
          <w:szCs w:val="21"/>
        </w:rPr>
        <w:t xml:space="preserve">released </w:t>
      </w:r>
      <w:r w:rsidR="00D9300A" w:rsidRPr="00D9300A">
        <w:rPr>
          <w:sz w:val="21"/>
          <w:szCs w:val="21"/>
        </w:rPr>
        <w:t>by the Australian Commission on Safety and Quality in Health Care.</w:t>
      </w:r>
    </w:p>
    <w:p w14:paraId="2334DA25" w14:textId="3ACC2C2A" w:rsidR="00D9300A" w:rsidRDefault="00D9300A" w:rsidP="006D5533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 xml:space="preserve">“The new standards </w:t>
      </w:r>
      <w:r w:rsidR="00851989" w:rsidRPr="00851989">
        <w:rPr>
          <w:sz w:val="21"/>
          <w:szCs w:val="21"/>
        </w:rPr>
        <w:t xml:space="preserve">will </w:t>
      </w:r>
      <w:r w:rsidR="005B203A">
        <w:rPr>
          <w:sz w:val="21"/>
          <w:szCs w:val="21"/>
        </w:rPr>
        <w:t xml:space="preserve">mean </w:t>
      </w:r>
      <w:r w:rsidR="00851989" w:rsidRPr="00851989">
        <w:rPr>
          <w:sz w:val="21"/>
          <w:szCs w:val="21"/>
        </w:rPr>
        <w:t>p</w:t>
      </w:r>
      <w:r w:rsidR="00854F6E">
        <w:rPr>
          <w:sz w:val="21"/>
          <w:szCs w:val="21"/>
        </w:rPr>
        <w:t xml:space="preserve">eople </w:t>
      </w:r>
      <w:r>
        <w:rPr>
          <w:sz w:val="21"/>
          <w:szCs w:val="21"/>
        </w:rPr>
        <w:t xml:space="preserve">being </w:t>
      </w:r>
      <w:r w:rsidR="00851989" w:rsidRPr="00851989">
        <w:rPr>
          <w:sz w:val="21"/>
          <w:szCs w:val="21"/>
        </w:rPr>
        <w:t xml:space="preserve">influenced by advertising and </w:t>
      </w:r>
      <w:r>
        <w:rPr>
          <w:sz w:val="21"/>
          <w:szCs w:val="21"/>
        </w:rPr>
        <w:t xml:space="preserve">other </w:t>
      </w:r>
      <w:r w:rsidR="00851989" w:rsidRPr="00851989">
        <w:rPr>
          <w:sz w:val="21"/>
          <w:szCs w:val="21"/>
        </w:rPr>
        <w:t>pressures</w:t>
      </w:r>
      <w:r w:rsidR="005B203A">
        <w:rPr>
          <w:sz w:val="21"/>
          <w:szCs w:val="21"/>
        </w:rPr>
        <w:t xml:space="preserve"> will have some protections</w:t>
      </w:r>
      <w:r w:rsidR="00851989" w:rsidRPr="00851989">
        <w:rPr>
          <w:sz w:val="21"/>
          <w:szCs w:val="21"/>
        </w:rPr>
        <w:t>.</w:t>
      </w:r>
      <w:r w:rsidR="005B203A">
        <w:rPr>
          <w:sz w:val="21"/>
          <w:szCs w:val="21"/>
        </w:rPr>
        <w:t xml:space="preserve"> They</w:t>
      </w:r>
      <w:r w:rsidR="00854F6E">
        <w:rPr>
          <w:sz w:val="21"/>
          <w:szCs w:val="21"/>
        </w:rPr>
        <w:t xml:space="preserve"> can </w:t>
      </w:r>
      <w:r w:rsidR="00851989" w:rsidRPr="00851989">
        <w:rPr>
          <w:sz w:val="21"/>
          <w:szCs w:val="21"/>
        </w:rPr>
        <w:t>be confident that surgeries are being performed by suitably qualified providers, in approved and licensed spaces</w:t>
      </w:r>
      <w:r w:rsidR="00C4324E">
        <w:rPr>
          <w:sz w:val="21"/>
          <w:szCs w:val="21"/>
        </w:rPr>
        <w:t>,” Charlotte</w:t>
      </w:r>
      <w:r w:rsidR="00471888">
        <w:rPr>
          <w:sz w:val="21"/>
          <w:szCs w:val="21"/>
        </w:rPr>
        <w:t xml:space="preserve"> explains</w:t>
      </w:r>
      <w:r w:rsidR="00851989" w:rsidRPr="00851989">
        <w:rPr>
          <w:sz w:val="21"/>
          <w:szCs w:val="21"/>
        </w:rPr>
        <w:t xml:space="preserve">. </w:t>
      </w:r>
    </w:p>
    <w:p w14:paraId="287EA5C5" w14:textId="6F5658E0" w:rsidR="00D9300A" w:rsidRDefault="00D9300A" w:rsidP="00D9300A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>“C</w:t>
      </w:r>
      <w:r w:rsidR="00851989" w:rsidRPr="00851989">
        <w:rPr>
          <w:sz w:val="21"/>
          <w:szCs w:val="21"/>
        </w:rPr>
        <w:t xml:space="preserve">linicians </w:t>
      </w:r>
      <w:r>
        <w:rPr>
          <w:sz w:val="21"/>
          <w:szCs w:val="21"/>
        </w:rPr>
        <w:t xml:space="preserve">will </w:t>
      </w:r>
      <w:r w:rsidR="00851989" w:rsidRPr="00851989">
        <w:rPr>
          <w:sz w:val="21"/>
          <w:szCs w:val="21"/>
        </w:rPr>
        <w:t xml:space="preserve">need to </w:t>
      </w:r>
      <w:r>
        <w:rPr>
          <w:sz w:val="21"/>
          <w:szCs w:val="21"/>
        </w:rPr>
        <w:t>en</w:t>
      </w:r>
      <w:r w:rsidR="00851989" w:rsidRPr="00851989">
        <w:rPr>
          <w:sz w:val="21"/>
          <w:szCs w:val="21"/>
        </w:rPr>
        <w:t xml:space="preserve">sure </w:t>
      </w:r>
      <w:r w:rsidR="00854F6E">
        <w:rPr>
          <w:sz w:val="21"/>
          <w:szCs w:val="21"/>
        </w:rPr>
        <w:t xml:space="preserve">the people they operate on </w:t>
      </w:r>
      <w:r w:rsidR="00851989" w:rsidRPr="00851989">
        <w:rPr>
          <w:sz w:val="21"/>
          <w:szCs w:val="21"/>
        </w:rPr>
        <w:t>are suitable for a procedure</w:t>
      </w:r>
      <w:r>
        <w:rPr>
          <w:sz w:val="21"/>
          <w:szCs w:val="21"/>
        </w:rPr>
        <w:t>,</w:t>
      </w:r>
      <w:r w:rsidR="00851989" w:rsidRPr="00851989">
        <w:rPr>
          <w:sz w:val="21"/>
          <w:szCs w:val="21"/>
        </w:rPr>
        <w:t xml:space="preserve"> which </w:t>
      </w:r>
      <w:r w:rsidR="00F61EBC">
        <w:rPr>
          <w:sz w:val="21"/>
          <w:szCs w:val="21"/>
        </w:rPr>
        <w:t xml:space="preserve">would include a </w:t>
      </w:r>
      <w:r w:rsidR="00851989" w:rsidRPr="00851989">
        <w:rPr>
          <w:sz w:val="21"/>
          <w:szCs w:val="21"/>
        </w:rPr>
        <w:t>psychological assessment. I wish someone had asked me about my motivations for getting implants and addressed it before my surgery.</w:t>
      </w:r>
      <w:r w:rsidR="00471888">
        <w:rPr>
          <w:sz w:val="21"/>
          <w:szCs w:val="21"/>
        </w:rPr>
        <w:t>”</w:t>
      </w:r>
    </w:p>
    <w:p w14:paraId="5A68BA8E" w14:textId="77777777" w:rsidR="006D5533" w:rsidRDefault="006D5533" w:rsidP="00D9300A">
      <w:pPr>
        <w:tabs>
          <w:tab w:val="left" w:pos="7655"/>
        </w:tabs>
        <w:spacing w:before="180" w:after="120"/>
        <w:ind w:left="284" w:right="176"/>
        <w:rPr>
          <w:b/>
          <w:bCs/>
        </w:rPr>
      </w:pPr>
    </w:p>
    <w:p w14:paraId="0120D459" w14:textId="77777777" w:rsidR="00471888" w:rsidRDefault="00471888" w:rsidP="00D9300A">
      <w:pPr>
        <w:tabs>
          <w:tab w:val="left" w:pos="7655"/>
        </w:tabs>
        <w:spacing w:before="180" w:after="120"/>
        <w:ind w:left="284" w:right="176"/>
        <w:rPr>
          <w:b/>
          <w:bCs/>
        </w:rPr>
      </w:pPr>
    </w:p>
    <w:p w14:paraId="3280D3A7" w14:textId="56E81534" w:rsidR="00D9300A" w:rsidRPr="00640EEF" w:rsidRDefault="00D9300A" w:rsidP="00D9300A">
      <w:pPr>
        <w:tabs>
          <w:tab w:val="left" w:pos="7655"/>
        </w:tabs>
        <w:spacing w:before="180" w:after="120"/>
        <w:ind w:left="284" w:right="176"/>
        <w:rPr>
          <w:b/>
          <w:bCs/>
        </w:rPr>
      </w:pPr>
      <w:r>
        <w:rPr>
          <w:b/>
          <w:bCs/>
        </w:rPr>
        <w:t>The value of i</w:t>
      </w:r>
      <w:r w:rsidRPr="00640EEF">
        <w:rPr>
          <w:b/>
          <w:bCs/>
        </w:rPr>
        <w:t xml:space="preserve">nformed </w:t>
      </w:r>
      <w:r>
        <w:rPr>
          <w:b/>
          <w:bCs/>
        </w:rPr>
        <w:t>decision</w:t>
      </w:r>
      <w:r w:rsidR="00892426">
        <w:rPr>
          <w:b/>
          <w:bCs/>
        </w:rPr>
        <w:t>-</w:t>
      </w:r>
      <w:r>
        <w:rPr>
          <w:b/>
          <w:bCs/>
        </w:rPr>
        <w:t>making</w:t>
      </w:r>
    </w:p>
    <w:p w14:paraId="03529CE4" w14:textId="2F74288A" w:rsidR="00D9300A" w:rsidRDefault="00D9300A" w:rsidP="00D9300A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 xml:space="preserve">Charlotte believes her outcome may have been different if there had been a rigorous decision-making process before she </w:t>
      </w:r>
      <w:r w:rsidR="00D00F12">
        <w:rPr>
          <w:sz w:val="21"/>
          <w:szCs w:val="21"/>
        </w:rPr>
        <w:t>had surgery.</w:t>
      </w:r>
    </w:p>
    <w:p w14:paraId="67174FDD" w14:textId="30F86761" w:rsidR="00D9300A" w:rsidRDefault="00D9300A" w:rsidP="00D9300A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>She says she wasn’t given the opportunity for proper i</w:t>
      </w:r>
      <w:r w:rsidRPr="004E3A27">
        <w:rPr>
          <w:sz w:val="21"/>
          <w:szCs w:val="21"/>
        </w:rPr>
        <w:t>nformed decision</w:t>
      </w:r>
      <w:r w:rsidR="009B7A47">
        <w:rPr>
          <w:sz w:val="21"/>
          <w:szCs w:val="21"/>
        </w:rPr>
        <w:t>-</w:t>
      </w:r>
      <w:r w:rsidRPr="004E3A27">
        <w:rPr>
          <w:sz w:val="21"/>
          <w:szCs w:val="21"/>
        </w:rPr>
        <w:t>making</w:t>
      </w:r>
      <w:r w:rsidR="006D5533">
        <w:rPr>
          <w:sz w:val="21"/>
          <w:szCs w:val="21"/>
        </w:rPr>
        <w:t>.</w:t>
      </w:r>
    </w:p>
    <w:p w14:paraId="51122DF9" w14:textId="4BC6BC1F" w:rsidR="00471888" w:rsidRDefault="00471888" w:rsidP="00471888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>“Under the new Cosmetic Surgery Standards, p</w:t>
      </w:r>
      <w:r w:rsidR="00854F6E">
        <w:rPr>
          <w:sz w:val="21"/>
          <w:szCs w:val="21"/>
        </w:rPr>
        <w:t xml:space="preserve">eople </w:t>
      </w:r>
      <w:r>
        <w:rPr>
          <w:sz w:val="21"/>
          <w:szCs w:val="21"/>
        </w:rPr>
        <w:t xml:space="preserve">will be able to </w:t>
      </w:r>
      <w:r w:rsidRPr="00851989">
        <w:rPr>
          <w:sz w:val="21"/>
          <w:szCs w:val="21"/>
        </w:rPr>
        <w:t>make informed decisions and understand the possible risks</w:t>
      </w:r>
      <w:r>
        <w:rPr>
          <w:sz w:val="21"/>
          <w:szCs w:val="21"/>
        </w:rPr>
        <w:t xml:space="preserve">, and they will be required to provide </w:t>
      </w:r>
      <w:r w:rsidRPr="00851989">
        <w:rPr>
          <w:sz w:val="21"/>
          <w:szCs w:val="21"/>
        </w:rPr>
        <w:t>consent</w:t>
      </w:r>
      <w:r>
        <w:rPr>
          <w:sz w:val="21"/>
          <w:szCs w:val="21"/>
        </w:rPr>
        <w:t>.</w:t>
      </w:r>
    </w:p>
    <w:p w14:paraId="045FCF2B" w14:textId="25E053B2" w:rsidR="00D9300A" w:rsidRDefault="00D9300A" w:rsidP="006D5533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>“</w:t>
      </w:r>
      <w:r w:rsidRPr="004E3A27">
        <w:rPr>
          <w:sz w:val="21"/>
          <w:szCs w:val="21"/>
        </w:rPr>
        <w:t>It can be overwhelming</w:t>
      </w:r>
      <w:r>
        <w:rPr>
          <w:sz w:val="21"/>
          <w:szCs w:val="21"/>
        </w:rPr>
        <w:t xml:space="preserve"> to make a decision that </w:t>
      </w:r>
      <w:r w:rsidR="006D5533">
        <w:rPr>
          <w:sz w:val="21"/>
          <w:szCs w:val="21"/>
        </w:rPr>
        <w:t xml:space="preserve">may </w:t>
      </w:r>
      <w:r>
        <w:rPr>
          <w:sz w:val="21"/>
          <w:szCs w:val="21"/>
        </w:rPr>
        <w:t xml:space="preserve">significantly affect your future. I would say </w:t>
      </w:r>
      <w:r w:rsidR="00471888">
        <w:rPr>
          <w:sz w:val="21"/>
          <w:szCs w:val="21"/>
        </w:rPr>
        <w:t>to others</w:t>
      </w:r>
      <w:r w:rsidR="00EF7F5A">
        <w:rPr>
          <w:sz w:val="21"/>
          <w:szCs w:val="21"/>
        </w:rPr>
        <w:t>,</w:t>
      </w:r>
      <w:r w:rsidR="00471888">
        <w:rPr>
          <w:sz w:val="21"/>
          <w:szCs w:val="21"/>
        </w:rPr>
        <w:t xml:space="preserve"> </w:t>
      </w:r>
      <w:r w:rsidRPr="004E3A27">
        <w:rPr>
          <w:sz w:val="21"/>
          <w:szCs w:val="21"/>
        </w:rPr>
        <w:t xml:space="preserve">don’t be afraid to ask questions, </w:t>
      </w:r>
      <w:r>
        <w:rPr>
          <w:sz w:val="21"/>
          <w:szCs w:val="21"/>
        </w:rPr>
        <w:t xml:space="preserve">talk about the risks of your surgery, </w:t>
      </w:r>
      <w:r w:rsidRPr="004E3A27">
        <w:rPr>
          <w:sz w:val="21"/>
          <w:szCs w:val="21"/>
        </w:rPr>
        <w:t xml:space="preserve">take a support person with you and </w:t>
      </w:r>
      <w:r w:rsidR="006D5533">
        <w:rPr>
          <w:sz w:val="21"/>
          <w:szCs w:val="21"/>
        </w:rPr>
        <w:t xml:space="preserve">do </w:t>
      </w:r>
      <w:r>
        <w:rPr>
          <w:sz w:val="21"/>
          <w:szCs w:val="21"/>
        </w:rPr>
        <w:t>a follow-up consultation before you commit,” says Charlotte</w:t>
      </w:r>
      <w:r w:rsidRPr="004E3A27">
        <w:rPr>
          <w:sz w:val="21"/>
          <w:szCs w:val="21"/>
        </w:rPr>
        <w:t>.</w:t>
      </w:r>
    </w:p>
    <w:p w14:paraId="6A9B5E17" w14:textId="15E8B63D" w:rsidR="00D9300A" w:rsidRDefault="00D9300A" w:rsidP="00D9300A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>“Be sure to</w:t>
      </w:r>
      <w:r w:rsidRPr="004E3A27">
        <w:rPr>
          <w:sz w:val="21"/>
          <w:szCs w:val="21"/>
        </w:rPr>
        <w:t xml:space="preserve"> discuss </w:t>
      </w:r>
      <w:r>
        <w:rPr>
          <w:sz w:val="21"/>
          <w:szCs w:val="21"/>
        </w:rPr>
        <w:t xml:space="preserve">your </w:t>
      </w:r>
      <w:r w:rsidRPr="004E3A27">
        <w:rPr>
          <w:sz w:val="21"/>
          <w:szCs w:val="21"/>
        </w:rPr>
        <w:t xml:space="preserve">aftercare and what </w:t>
      </w:r>
      <w:r>
        <w:rPr>
          <w:sz w:val="21"/>
          <w:szCs w:val="21"/>
        </w:rPr>
        <w:t xml:space="preserve">is likely to </w:t>
      </w:r>
      <w:r w:rsidRPr="004E3A27">
        <w:rPr>
          <w:sz w:val="21"/>
          <w:szCs w:val="21"/>
        </w:rPr>
        <w:t>happen</w:t>
      </w:r>
      <w:r>
        <w:rPr>
          <w:sz w:val="21"/>
          <w:szCs w:val="21"/>
        </w:rPr>
        <w:t xml:space="preserve"> in the months and years after your</w:t>
      </w:r>
      <w:r w:rsidRPr="004E3A27">
        <w:rPr>
          <w:sz w:val="21"/>
          <w:szCs w:val="21"/>
        </w:rPr>
        <w:t xml:space="preserve"> operation</w:t>
      </w:r>
      <w:r w:rsidR="00471888">
        <w:rPr>
          <w:sz w:val="21"/>
          <w:szCs w:val="21"/>
        </w:rPr>
        <w:t>, particularly if there are complications or issues.</w:t>
      </w:r>
    </w:p>
    <w:p w14:paraId="293E5E81" w14:textId="2D813D31" w:rsidR="00165F9A" w:rsidRDefault="007A779F" w:rsidP="00D9300A">
      <w:pPr>
        <w:tabs>
          <w:tab w:val="left" w:pos="7655"/>
        </w:tabs>
        <w:spacing w:before="60" w:after="120"/>
        <w:ind w:left="284" w:right="175"/>
        <w:rPr>
          <w:sz w:val="21"/>
          <w:szCs w:val="21"/>
        </w:rPr>
      </w:pPr>
      <w:r>
        <w:rPr>
          <w:sz w:val="21"/>
          <w:szCs w:val="21"/>
        </w:rPr>
        <w:t>“</w:t>
      </w:r>
      <w:r w:rsidR="00BE0089" w:rsidRPr="004E3A27">
        <w:rPr>
          <w:sz w:val="21"/>
          <w:szCs w:val="21"/>
        </w:rPr>
        <w:t xml:space="preserve">Everyone has their reasons for undergoing </w:t>
      </w:r>
      <w:r w:rsidR="00851989">
        <w:rPr>
          <w:sz w:val="21"/>
          <w:szCs w:val="21"/>
        </w:rPr>
        <w:t xml:space="preserve">cosmetic </w:t>
      </w:r>
      <w:r w:rsidR="00BE0089" w:rsidRPr="004E3A27">
        <w:rPr>
          <w:sz w:val="21"/>
          <w:szCs w:val="21"/>
        </w:rPr>
        <w:t>surgery</w:t>
      </w:r>
      <w:r w:rsidR="00EF7F5A">
        <w:rPr>
          <w:sz w:val="21"/>
          <w:szCs w:val="21"/>
        </w:rPr>
        <w:t>;</w:t>
      </w:r>
      <w:r w:rsidR="00BE0089" w:rsidRPr="004E3A27">
        <w:rPr>
          <w:sz w:val="21"/>
          <w:szCs w:val="21"/>
        </w:rPr>
        <w:t xml:space="preserve"> we just need to make sure we can do it in a safe and supporte</w:t>
      </w:r>
      <w:r w:rsidR="009F4D69">
        <w:rPr>
          <w:sz w:val="21"/>
          <w:szCs w:val="21"/>
        </w:rPr>
        <w:t>d</w:t>
      </w:r>
      <w:r w:rsidR="00851989">
        <w:rPr>
          <w:sz w:val="21"/>
          <w:szCs w:val="21"/>
        </w:rPr>
        <w:t xml:space="preserve"> way</w:t>
      </w:r>
      <w:r w:rsidR="00CB7CB8">
        <w:rPr>
          <w:sz w:val="21"/>
          <w:szCs w:val="21"/>
        </w:rPr>
        <w:t>.</w:t>
      </w:r>
      <w:r w:rsidR="00471888">
        <w:rPr>
          <w:sz w:val="21"/>
          <w:szCs w:val="21"/>
        </w:rPr>
        <w:t>”</w:t>
      </w:r>
    </w:p>
    <w:p w14:paraId="569BBAC3" w14:textId="77777777" w:rsidR="007A779F" w:rsidRDefault="007A779F" w:rsidP="00915C9F">
      <w:pPr>
        <w:tabs>
          <w:tab w:val="left" w:pos="7655"/>
        </w:tabs>
        <w:ind w:left="284" w:right="175"/>
        <w:rPr>
          <w:sz w:val="21"/>
          <w:szCs w:val="21"/>
        </w:rPr>
      </w:pPr>
    </w:p>
    <w:p w14:paraId="58BC4F4E" w14:textId="362D61F8" w:rsidR="00165F9A" w:rsidRDefault="00165F9A" w:rsidP="00915C9F">
      <w:pPr>
        <w:tabs>
          <w:tab w:val="left" w:pos="7655"/>
        </w:tabs>
        <w:spacing w:after="120"/>
        <w:ind w:left="301" w:right="175"/>
        <w:rPr>
          <w:sz w:val="21"/>
          <w:szCs w:val="21"/>
        </w:rPr>
      </w:pPr>
      <w:r>
        <w:rPr>
          <w:sz w:val="21"/>
          <w:szCs w:val="21"/>
        </w:rPr>
        <w:t>To learn more, visit:</w:t>
      </w:r>
      <w:r w:rsidR="007A0CDB" w:rsidRPr="007A0CDB">
        <w:t xml:space="preserve"> </w:t>
      </w:r>
      <w:hyperlink r:id="rId11" w:history="1">
        <w:r w:rsidR="007A0CDB">
          <w:rPr>
            <w:rStyle w:val="Hyperlink"/>
            <w:sz w:val="21"/>
            <w:szCs w:val="21"/>
          </w:rPr>
          <w:t>safetyandquality.gov.au//cosmetic-surgery</w:t>
        </w:r>
      </w:hyperlink>
    </w:p>
    <w:p w14:paraId="0E2AFC21" w14:textId="44F25B6D" w:rsidR="00165F9A" w:rsidRDefault="00165F9A" w:rsidP="00915C9F">
      <w:pPr>
        <w:tabs>
          <w:tab w:val="left" w:pos="7655"/>
        </w:tabs>
        <w:spacing w:before="60" w:after="120"/>
        <w:ind w:left="301" w:right="175"/>
        <w:rPr>
          <w:sz w:val="21"/>
          <w:szCs w:val="21"/>
        </w:rPr>
      </w:pPr>
    </w:p>
    <w:p w14:paraId="4EE451BC" w14:textId="0A67CDF9" w:rsidR="00165F9A" w:rsidRDefault="00165F9A" w:rsidP="00915C9F">
      <w:pPr>
        <w:tabs>
          <w:tab w:val="left" w:pos="7655"/>
        </w:tabs>
        <w:spacing w:after="120"/>
        <w:ind w:left="301" w:right="175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Media enquiries </w:t>
      </w:r>
    </w:p>
    <w:p w14:paraId="408F5009" w14:textId="04AC3DFB" w:rsidR="00645617" w:rsidRDefault="00165F9A" w:rsidP="00915C9F">
      <w:pPr>
        <w:tabs>
          <w:tab w:val="left" w:pos="7655"/>
        </w:tabs>
        <w:adjustRightInd w:val="0"/>
        <w:spacing w:line="360" w:lineRule="auto"/>
        <w:ind w:left="301" w:right="175"/>
        <w:rPr>
          <w:rStyle w:val="Hyperlink"/>
          <w:sz w:val="21"/>
          <w:szCs w:val="21"/>
        </w:rPr>
      </w:pPr>
      <w:r>
        <w:rPr>
          <w:sz w:val="21"/>
          <w:szCs w:val="21"/>
        </w:rPr>
        <w:t>Angela Jackson, Communications and Media Manager</w:t>
      </w:r>
      <w:r>
        <w:rPr>
          <w:color w:val="000000"/>
          <w:sz w:val="21"/>
          <w:szCs w:val="21"/>
        </w:rPr>
        <w:br/>
        <w:t xml:space="preserve">M: 0407 213 522 | E: </w:t>
      </w:r>
      <w:hyperlink r:id="rId12" w:history="1">
        <w:r>
          <w:rPr>
            <w:rStyle w:val="Hyperlink"/>
            <w:sz w:val="21"/>
            <w:szCs w:val="21"/>
          </w:rPr>
          <w:t>angela.jackson@safetyandquality.gov.au</w:t>
        </w:r>
      </w:hyperlink>
    </w:p>
    <w:p w14:paraId="5ED27529" w14:textId="0BBDD7BD" w:rsidR="00892426" w:rsidRDefault="00892426" w:rsidP="00915C9F">
      <w:pPr>
        <w:tabs>
          <w:tab w:val="left" w:pos="7655"/>
        </w:tabs>
        <w:adjustRightInd w:val="0"/>
        <w:spacing w:line="360" w:lineRule="auto"/>
        <w:ind w:left="301" w:right="175"/>
        <w:rPr>
          <w:rStyle w:val="Hyperlink"/>
          <w:sz w:val="21"/>
          <w:szCs w:val="21"/>
        </w:rPr>
      </w:pPr>
    </w:p>
    <w:p w14:paraId="0D0A2689" w14:textId="59750413" w:rsidR="00892426" w:rsidRDefault="00892426" w:rsidP="00915C9F">
      <w:pPr>
        <w:tabs>
          <w:tab w:val="left" w:pos="7655"/>
        </w:tabs>
        <w:adjustRightInd w:val="0"/>
        <w:spacing w:line="360" w:lineRule="auto"/>
        <w:ind w:left="301" w:right="175"/>
        <w:rPr>
          <w:rStyle w:val="Hyperlink"/>
          <w:sz w:val="21"/>
          <w:szCs w:val="21"/>
        </w:rPr>
      </w:pPr>
    </w:p>
    <w:p w14:paraId="792A307B" w14:textId="53718B5E" w:rsidR="00892426" w:rsidRPr="00915C9F" w:rsidRDefault="00826911" w:rsidP="00915C9F">
      <w:pPr>
        <w:tabs>
          <w:tab w:val="left" w:pos="7655"/>
        </w:tabs>
        <w:adjustRightInd w:val="0"/>
        <w:spacing w:line="360" w:lineRule="auto"/>
        <w:ind w:left="301" w:right="175"/>
        <w:rPr>
          <w:color w:val="0000FF" w:themeColor="hyperlink"/>
          <w:sz w:val="21"/>
          <w:szCs w:val="21"/>
          <w:u w:val="single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FC7CD9" wp14:editId="3B17E21F">
                <wp:simplePos x="0" y="0"/>
                <wp:positionH relativeFrom="column">
                  <wp:posOffset>120015</wp:posOffset>
                </wp:positionH>
                <wp:positionV relativeFrom="paragraph">
                  <wp:posOffset>3183724</wp:posOffset>
                </wp:positionV>
                <wp:extent cx="3625215" cy="435610"/>
                <wp:effectExtent l="0" t="0" r="13335" b="2159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5215" cy="435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8D45296" w14:textId="5C55A112" w:rsidR="00826911" w:rsidRPr="00826911" w:rsidRDefault="00826911" w:rsidP="00826911">
                            <w:pPr>
                              <w:rPr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826911">
                              <w:rPr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  <w:t>Charlotte Jerrim, who</w:t>
                            </w:r>
                            <w:r w:rsidR="00A503F8">
                              <w:rPr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at age 19,</w:t>
                            </w:r>
                            <w:r w:rsidRPr="00826911">
                              <w:rPr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had breast augmentation</w:t>
                            </w:r>
                            <w:r>
                              <w:rPr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  <w:r w:rsidRPr="00826911">
                              <w:rPr>
                                <w:i/>
                                <w:iCs/>
                                <w:color w:val="595959" w:themeColor="text1" w:themeTint="A6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C7CD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.45pt;margin-top:250.7pt;width:285.45pt;height:3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" fillcolor="window" strokecolor="window" strokeweight=".5pt">
                <v:textbox>
                  <w:txbxContent>
                    <w:p w14:paraId="48D45296" w14:textId="5C55A112" w:rsidR="00826911" w:rsidRPr="00826911" w:rsidRDefault="00826911" w:rsidP="00826911">
                      <w:pPr>
                        <w:rPr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826911">
                        <w:rPr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  <w:t>Charlotte Jerrim, who</w:t>
                      </w:r>
                      <w:r w:rsidR="00A503F8">
                        <w:rPr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  <w:t xml:space="preserve"> at age 19,</w:t>
                      </w:r>
                      <w:r w:rsidRPr="00826911">
                        <w:rPr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  <w:t xml:space="preserve"> had breast augmentation</w:t>
                      </w:r>
                      <w:r>
                        <w:rPr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  <w:r w:rsidRPr="00826911">
                        <w:rPr>
                          <w:i/>
                          <w:iCs/>
                          <w:color w:val="595959" w:themeColor="text1" w:themeTint="A6"/>
                          <w:sz w:val="20"/>
                          <w:szCs w:val="20"/>
                        </w:rPr>
                        <w:tab/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92426">
        <w:rPr>
          <w:noProof/>
          <w:sz w:val="21"/>
          <w:szCs w:val="21"/>
        </w:rPr>
        <w:drawing>
          <wp:inline distT="0" distB="0" distL="0" distR="0" wp14:anchorId="283697DE" wp14:editId="0C0E5174">
            <wp:extent cx="3112411" cy="3112411"/>
            <wp:effectExtent l="0" t="0" r="0" b="0"/>
            <wp:docPr id="804064451" name="Picture 1" descr="Charlotte Jerrim 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064451" name="Picture 1" descr="Charlotte Jerrim portrai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100" cy="311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2426" w:rsidRPr="00915C9F" w:rsidSect="003B050A">
      <w:headerReference w:type="default" r:id="rId14"/>
      <w:footerReference w:type="default" r:id="rId15"/>
      <w:footnotePr>
        <w:numFmt w:val="chicago"/>
      </w:footnotePr>
      <w:endnotePr>
        <w:numRestart w:val="eachSect"/>
      </w:endnotePr>
      <w:type w:val="continuous"/>
      <w:pgSz w:w="12240" w:h="15840"/>
      <w:pgMar w:top="709" w:right="1100" w:bottom="993" w:left="90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F16CA" w14:textId="77777777" w:rsidR="009146A1" w:rsidRDefault="009146A1">
      <w:r>
        <w:separator/>
      </w:r>
    </w:p>
  </w:endnote>
  <w:endnote w:type="continuationSeparator" w:id="0">
    <w:p w14:paraId="136B3B41" w14:textId="77777777" w:rsidR="009146A1" w:rsidRDefault="0091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2ED2" w14:textId="58BD4DA1" w:rsidR="00087A71" w:rsidRDefault="00AC1C49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E92239" wp14:editId="3660A108">
              <wp:simplePos x="0" y="0"/>
              <wp:positionH relativeFrom="page">
                <wp:posOffset>6553200</wp:posOffset>
              </wp:positionH>
              <wp:positionV relativeFrom="page">
                <wp:posOffset>9478645</wp:posOffset>
              </wp:positionV>
              <wp:extent cx="457835" cy="153035"/>
              <wp:effectExtent l="0" t="0" r="18415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EDEC4" w14:textId="60A1C5FF" w:rsidR="00087A71" w:rsidRPr="00C2772A" w:rsidRDefault="00087A71">
                          <w:pPr>
                            <w:spacing w:before="12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C2772A">
                            <w:rPr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C2772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C2772A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C2772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D7C84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C2772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922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pt;margin-top:746.35pt;width:36.05pt;height:1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" filled="f" stroked="f">
              <v:textbox inset="0,0,0,0">
                <w:txbxContent>
                  <w:p w14:paraId="559EDEC4" w14:textId="60A1C5FF" w:rsidR="00087A71" w:rsidRPr="00C2772A" w:rsidRDefault="00087A71">
                    <w:pPr>
                      <w:spacing w:before="12"/>
                      <w:ind w:left="20"/>
                      <w:rPr>
                        <w:sz w:val="20"/>
                        <w:szCs w:val="20"/>
                      </w:rPr>
                    </w:pPr>
                    <w:r w:rsidRPr="00C2772A">
                      <w:rPr>
                        <w:sz w:val="20"/>
                        <w:szCs w:val="20"/>
                      </w:rPr>
                      <w:t xml:space="preserve">Page </w:t>
                    </w:r>
                    <w:r w:rsidRPr="00C2772A">
                      <w:rPr>
                        <w:sz w:val="20"/>
                        <w:szCs w:val="20"/>
                      </w:rPr>
                      <w:fldChar w:fldCharType="begin"/>
                    </w:r>
                    <w:r w:rsidRPr="00C2772A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Pr="00C2772A">
                      <w:rPr>
                        <w:sz w:val="20"/>
                        <w:szCs w:val="20"/>
                      </w:rPr>
                      <w:fldChar w:fldCharType="separate"/>
                    </w:r>
                    <w:r w:rsidR="003D7C84">
                      <w:rPr>
                        <w:noProof/>
                        <w:sz w:val="20"/>
                        <w:szCs w:val="20"/>
                      </w:rPr>
                      <w:t>1</w:t>
                    </w:r>
                    <w:r w:rsidRPr="00C2772A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87A71">
      <w:rPr>
        <w:noProof/>
        <w:lang w:val="en-AU" w:eastAsia="en-AU"/>
      </w:rPr>
      <w:drawing>
        <wp:anchor distT="0" distB="0" distL="0" distR="0" simplePos="0" relativeHeight="251656192" behindDoc="1" locked="0" layoutInCell="1" allowOverlap="1" wp14:anchorId="101D890B" wp14:editId="12A83BD8">
          <wp:simplePos x="0" y="0"/>
          <wp:positionH relativeFrom="page">
            <wp:posOffset>2879725</wp:posOffset>
          </wp:positionH>
          <wp:positionV relativeFrom="page">
            <wp:posOffset>9439736</wp:posOffset>
          </wp:positionV>
          <wp:extent cx="963748" cy="213992"/>
          <wp:effectExtent l="0" t="0" r="0" b="0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3748" cy="213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7A71">
      <w:rPr>
        <w:noProof/>
        <w:lang w:val="en-AU" w:eastAsia="en-AU"/>
      </w:rPr>
      <w:drawing>
        <wp:anchor distT="0" distB="0" distL="0" distR="0" simplePos="0" relativeHeight="251657216" behindDoc="1" locked="0" layoutInCell="1" allowOverlap="1" wp14:anchorId="7D4710A9" wp14:editId="2A572446">
          <wp:simplePos x="0" y="0"/>
          <wp:positionH relativeFrom="page">
            <wp:posOffset>763270</wp:posOffset>
          </wp:positionH>
          <wp:positionV relativeFrom="page">
            <wp:posOffset>9475662</wp:posOffset>
          </wp:positionV>
          <wp:extent cx="1852573" cy="154938"/>
          <wp:effectExtent l="0" t="0" r="0" b="0"/>
          <wp:wrapNone/>
          <wp:docPr id="84" name="Pictur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52573" cy="154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6B7B" w14:textId="77777777" w:rsidR="009146A1" w:rsidRDefault="009146A1">
      <w:r>
        <w:separator/>
      </w:r>
    </w:p>
  </w:footnote>
  <w:footnote w:type="continuationSeparator" w:id="0">
    <w:p w14:paraId="2D12A384" w14:textId="77777777" w:rsidR="009146A1" w:rsidRDefault="00914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A0E3" w14:textId="4BD4BE7B" w:rsidR="00B45AF2" w:rsidRDefault="00FC5BCF" w:rsidP="00502223">
    <w:pPr>
      <w:pStyle w:val="Header"/>
      <w:ind w:firstLine="720"/>
      <w:jc w:val="right"/>
      <w:rPr>
        <w:sz w:val="16"/>
        <w:szCs w:val="16"/>
      </w:rPr>
    </w:pPr>
    <w:r>
      <w:rPr>
        <w:sz w:val="16"/>
        <w:szCs w:val="16"/>
      </w:rPr>
      <w:br/>
    </w:r>
  </w:p>
  <w:p w14:paraId="7B96EECA" w14:textId="32896C8F" w:rsidR="00087A71" w:rsidRPr="00217082" w:rsidRDefault="005352D6" w:rsidP="00EA7119">
    <w:pPr>
      <w:pStyle w:val="Header"/>
      <w:tabs>
        <w:tab w:val="clear" w:pos="9026"/>
      </w:tabs>
      <w:rPr>
        <w:sz w:val="16"/>
        <w:szCs w:val="16"/>
      </w:rPr>
    </w:pPr>
    <w:r>
      <w:rPr>
        <w:sz w:val="16"/>
        <w:szCs w:val="16"/>
      </w:rPr>
      <w:t xml:space="preserve">     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EA7119">
      <w:rPr>
        <w:sz w:val="16"/>
        <w:szCs w:val="16"/>
      </w:rPr>
      <w:t xml:space="preserve">    </w:t>
    </w:r>
    <w:r w:rsidR="00EA7119">
      <w:rPr>
        <w:sz w:val="16"/>
        <w:szCs w:val="16"/>
      </w:rPr>
      <w:tab/>
    </w:r>
    <w:r w:rsidR="00EA7119">
      <w:rPr>
        <w:sz w:val="16"/>
        <w:szCs w:val="16"/>
      </w:rPr>
      <w:tab/>
    </w:r>
    <w:r w:rsidR="00EA7119">
      <w:rPr>
        <w:sz w:val="16"/>
        <w:szCs w:val="16"/>
      </w:rPr>
      <w:tab/>
    </w:r>
    <w:r w:rsidR="00EA7119">
      <w:rPr>
        <w:sz w:val="16"/>
        <w:szCs w:val="16"/>
      </w:rPr>
      <w:tab/>
    </w:r>
    <w:r w:rsidR="00EA7119">
      <w:rPr>
        <w:sz w:val="16"/>
        <w:szCs w:val="16"/>
      </w:rPr>
      <w:tab/>
    </w:r>
    <w:r w:rsidR="00EA7119">
      <w:rPr>
        <w:sz w:val="16"/>
        <w:szCs w:val="16"/>
      </w:rPr>
      <w:tab/>
    </w:r>
    <w:r w:rsidR="00802E8C">
      <w:rPr>
        <w:sz w:val="16"/>
        <w:szCs w:val="16"/>
      </w:rPr>
      <w:t>D22</w:t>
    </w:r>
    <w:r w:rsidR="0064016A">
      <w:rPr>
        <w:sz w:val="16"/>
        <w:szCs w:val="16"/>
      </w:rPr>
      <w:t>-</w:t>
    </w:r>
    <w:r w:rsidR="006E1E4A">
      <w:rPr>
        <w:sz w:val="16"/>
        <w:szCs w:val="16"/>
      </w:rPr>
      <w:t>5</w:t>
    </w:r>
    <w:r w:rsidR="00892426">
      <w:rPr>
        <w:sz w:val="16"/>
        <w:szCs w:val="16"/>
      </w:rPr>
      <w:t>8436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52E2"/>
    <w:multiLevelType w:val="hybridMultilevel"/>
    <w:tmpl w:val="F0E8AD24"/>
    <w:lvl w:ilvl="0" w:tplc="0C09000F">
      <w:start w:val="1"/>
      <w:numFmt w:val="decimal"/>
      <w:lvlText w:val="%1."/>
      <w:lvlJc w:val="left"/>
      <w:pPr>
        <w:ind w:left="1021" w:hanging="360"/>
      </w:pPr>
    </w:lvl>
    <w:lvl w:ilvl="1" w:tplc="0C090019" w:tentative="1">
      <w:start w:val="1"/>
      <w:numFmt w:val="lowerLetter"/>
      <w:lvlText w:val="%2."/>
      <w:lvlJc w:val="left"/>
      <w:pPr>
        <w:ind w:left="1741" w:hanging="360"/>
      </w:pPr>
    </w:lvl>
    <w:lvl w:ilvl="2" w:tplc="0C09001B" w:tentative="1">
      <w:start w:val="1"/>
      <w:numFmt w:val="lowerRoman"/>
      <w:lvlText w:val="%3."/>
      <w:lvlJc w:val="right"/>
      <w:pPr>
        <w:ind w:left="2461" w:hanging="180"/>
      </w:pPr>
    </w:lvl>
    <w:lvl w:ilvl="3" w:tplc="0C09000F" w:tentative="1">
      <w:start w:val="1"/>
      <w:numFmt w:val="decimal"/>
      <w:lvlText w:val="%4."/>
      <w:lvlJc w:val="left"/>
      <w:pPr>
        <w:ind w:left="3181" w:hanging="360"/>
      </w:pPr>
    </w:lvl>
    <w:lvl w:ilvl="4" w:tplc="0C090019" w:tentative="1">
      <w:start w:val="1"/>
      <w:numFmt w:val="lowerLetter"/>
      <w:lvlText w:val="%5."/>
      <w:lvlJc w:val="left"/>
      <w:pPr>
        <w:ind w:left="3901" w:hanging="360"/>
      </w:pPr>
    </w:lvl>
    <w:lvl w:ilvl="5" w:tplc="0C09001B" w:tentative="1">
      <w:start w:val="1"/>
      <w:numFmt w:val="lowerRoman"/>
      <w:lvlText w:val="%6."/>
      <w:lvlJc w:val="right"/>
      <w:pPr>
        <w:ind w:left="4621" w:hanging="180"/>
      </w:pPr>
    </w:lvl>
    <w:lvl w:ilvl="6" w:tplc="0C09000F" w:tentative="1">
      <w:start w:val="1"/>
      <w:numFmt w:val="decimal"/>
      <w:lvlText w:val="%7."/>
      <w:lvlJc w:val="left"/>
      <w:pPr>
        <w:ind w:left="5341" w:hanging="360"/>
      </w:pPr>
    </w:lvl>
    <w:lvl w:ilvl="7" w:tplc="0C090019" w:tentative="1">
      <w:start w:val="1"/>
      <w:numFmt w:val="lowerLetter"/>
      <w:lvlText w:val="%8."/>
      <w:lvlJc w:val="left"/>
      <w:pPr>
        <w:ind w:left="6061" w:hanging="360"/>
      </w:pPr>
    </w:lvl>
    <w:lvl w:ilvl="8" w:tplc="0C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" w15:restartNumberingAfterBreak="0">
    <w:nsid w:val="125D2031"/>
    <w:multiLevelType w:val="hybridMultilevel"/>
    <w:tmpl w:val="63FA0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11A72"/>
    <w:multiLevelType w:val="hybridMultilevel"/>
    <w:tmpl w:val="9FDE74E4"/>
    <w:lvl w:ilvl="0" w:tplc="0C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293C0AC2"/>
    <w:multiLevelType w:val="hybridMultilevel"/>
    <w:tmpl w:val="B4E8C48A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1D502C2"/>
    <w:multiLevelType w:val="hybridMultilevel"/>
    <w:tmpl w:val="E6E45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2763F"/>
    <w:multiLevelType w:val="hybridMultilevel"/>
    <w:tmpl w:val="25FA31BC"/>
    <w:lvl w:ilvl="0" w:tplc="20E08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E5729"/>
    <w:multiLevelType w:val="multilevel"/>
    <w:tmpl w:val="245A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3A4BAC"/>
    <w:multiLevelType w:val="hybridMultilevel"/>
    <w:tmpl w:val="B544700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A850ED6"/>
    <w:multiLevelType w:val="hybridMultilevel"/>
    <w:tmpl w:val="B0369CF4"/>
    <w:lvl w:ilvl="0" w:tplc="0C090005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9" w15:restartNumberingAfterBreak="0">
    <w:nsid w:val="501752B2"/>
    <w:multiLevelType w:val="hybridMultilevel"/>
    <w:tmpl w:val="7CA40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45CEA"/>
    <w:multiLevelType w:val="hybridMultilevel"/>
    <w:tmpl w:val="B1905070"/>
    <w:lvl w:ilvl="0" w:tplc="0C09000F">
      <w:start w:val="1"/>
      <w:numFmt w:val="decimal"/>
      <w:lvlText w:val="%1."/>
      <w:lvlJc w:val="left"/>
      <w:pPr>
        <w:ind w:left="1021" w:hanging="360"/>
      </w:pPr>
    </w:lvl>
    <w:lvl w:ilvl="1" w:tplc="0C090019" w:tentative="1">
      <w:start w:val="1"/>
      <w:numFmt w:val="lowerLetter"/>
      <w:lvlText w:val="%2."/>
      <w:lvlJc w:val="left"/>
      <w:pPr>
        <w:ind w:left="1741" w:hanging="360"/>
      </w:pPr>
    </w:lvl>
    <w:lvl w:ilvl="2" w:tplc="0C09001B" w:tentative="1">
      <w:start w:val="1"/>
      <w:numFmt w:val="lowerRoman"/>
      <w:lvlText w:val="%3."/>
      <w:lvlJc w:val="right"/>
      <w:pPr>
        <w:ind w:left="2461" w:hanging="180"/>
      </w:pPr>
    </w:lvl>
    <w:lvl w:ilvl="3" w:tplc="0C09000F" w:tentative="1">
      <w:start w:val="1"/>
      <w:numFmt w:val="decimal"/>
      <w:lvlText w:val="%4."/>
      <w:lvlJc w:val="left"/>
      <w:pPr>
        <w:ind w:left="3181" w:hanging="360"/>
      </w:pPr>
    </w:lvl>
    <w:lvl w:ilvl="4" w:tplc="0C090019" w:tentative="1">
      <w:start w:val="1"/>
      <w:numFmt w:val="lowerLetter"/>
      <w:lvlText w:val="%5."/>
      <w:lvlJc w:val="left"/>
      <w:pPr>
        <w:ind w:left="3901" w:hanging="360"/>
      </w:pPr>
    </w:lvl>
    <w:lvl w:ilvl="5" w:tplc="0C09001B" w:tentative="1">
      <w:start w:val="1"/>
      <w:numFmt w:val="lowerRoman"/>
      <w:lvlText w:val="%6."/>
      <w:lvlJc w:val="right"/>
      <w:pPr>
        <w:ind w:left="4621" w:hanging="180"/>
      </w:pPr>
    </w:lvl>
    <w:lvl w:ilvl="6" w:tplc="0C09000F" w:tentative="1">
      <w:start w:val="1"/>
      <w:numFmt w:val="decimal"/>
      <w:lvlText w:val="%7."/>
      <w:lvlJc w:val="left"/>
      <w:pPr>
        <w:ind w:left="5341" w:hanging="360"/>
      </w:pPr>
    </w:lvl>
    <w:lvl w:ilvl="7" w:tplc="0C090019" w:tentative="1">
      <w:start w:val="1"/>
      <w:numFmt w:val="lowerLetter"/>
      <w:lvlText w:val="%8."/>
      <w:lvlJc w:val="left"/>
      <w:pPr>
        <w:ind w:left="6061" w:hanging="360"/>
      </w:pPr>
    </w:lvl>
    <w:lvl w:ilvl="8" w:tplc="0C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1" w15:restartNumberingAfterBreak="0">
    <w:nsid w:val="6499117C"/>
    <w:multiLevelType w:val="multilevel"/>
    <w:tmpl w:val="C7C09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662069"/>
    <w:multiLevelType w:val="hybridMultilevel"/>
    <w:tmpl w:val="4B824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2623E"/>
    <w:multiLevelType w:val="hybridMultilevel"/>
    <w:tmpl w:val="855A63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626C9"/>
    <w:multiLevelType w:val="hybridMultilevel"/>
    <w:tmpl w:val="6F266C86"/>
    <w:lvl w:ilvl="0" w:tplc="0C09000F">
      <w:start w:val="1"/>
      <w:numFmt w:val="decimal"/>
      <w:lvlText w:val="%1."/>
      <w:lvlJc w:val="left"/>
      <w:pPr>
        <w:ind w:left="1021" w:hanging="360"/>
      </w:pPr>
    </w:lvl>
    <w:lvl w:ilvl="1" w:tplc="0C090019" w:tentative="1">
      <w:start w:val="1"/>
      <w:numFmt w:val="lowerLetter"/>
      <w:lvlText w:val="%2."/>
      <w:lvlJc w:val="left"/>
      <w:pPr>
        <w:ind w:left="1741" w:hanging="360"/>
      </w:pPr>
    </w:lvl>
    <w:lvl w:ilvl="2" w:tplc="0C09001B" w:tentative="1">
      <w:start w:val="1"/>
      <w:numFmt w:val="lowerRoman"/>
      <w:lvlText w:val="%3."/>
      <w:lvlJc w:val="right"/>
      <w:pPr>
        <w:ind w:left="2461" w:hanging="180"/>
      </w:pPr>
    </w:lvl>
    <w:lvl w:ilvl="3" w:tplc="0C09000F" w:tentative="1">
      <w:start w:val="1"/>
      <w:numFmt w:val="decimal"/>
      <w:lvlText w:val="%4."/>
      <w:lvlJc w:val="left"/>
      <w:pPr>
        <w:ind w:left="3181" w:hanging="360"/>
      </w:pPr>
    </w:lvl>
    <w:lvl w:ilvl="4" w:tplc="0C090019" w:tentative="1">
      <w:start w:val="1"/>
      <w:numFmt w:val="lowerLetter"/>
      <w:lvlText w:val="%5."/>
      <w:lvlJc w:val="left"/>
      <w:pPr>
        <w:ind w:left="3901" w:hanging="360"/>
      </w:pPr>
    </w:lvl>
    <w:lvl w:ilvl="5" w:tplc="0C09001B" w:tentative="1">
      <w:start w:val="1"/>
      <w:numFmt w:val="lowerRoman"/>
      <w:lvlText w:val="%6."/>
      <w:lvlJc w:val="right"/>
      <w:pPr>
        <w:ind w:left="4621" w:hanging="180"/>
      </w:pPr>
    </w:lvl>
    <w:lvl w:ilvl="6" w:tplc="0C09000F" w:tentative="1">
      <w:start w:val="1"/>
      <w:numFmt w:val="decimal"/>
      <w:lvlText w:val="%7."/>
      <w:lvlJc w:val="left"/>
      <w:pPr>
        <w:ind w:left="5341" w:hanging="360"/>
      </w:pPr>
    </w:lvl>
    <w:lvl w:ilvl="7" w:tplc="0C090019" w:tentative="1">
      <w:start w:val="1"/>
      <w:numFmt w:val="lowerLetter"/>
      <w:lvlText w:val="%8."/>
      <w:lvlJc w:val="left"/>
      <w:pPr>
        <w:ind w:left="6061" w:hanging="360"/>
      </w:pPr>
    </w:lvl>
    <w:lvl w:ilvl="8" w:tplc="0C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5" w15:restartNumberingAfterBreak="0">
    <w:nsid w:val="7FF358B3"/>
    <w:multiLevelType w:val="hybridMultilevel"/>
    <w:tmpl w:val="EFF0921C"/>
    <w:lvl w:ilvl="0" w:tplc="15827488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96826">
    <w:abstractNumId w:val="4"/>
  </w:num>
  <w:num w:numId="2" w16cid:durableId="2068141419">
    <w:abstractNumId w:val="10"/>
  </w:num>
  <w:num w:numId="3" w16cid:durableId="1815246412">
    <w:abstractNumId w:val="7"/>
  </w:num>
  <w:num w:numId="4" w16cid:durableId="1721662376">
    <w:abstractNumId w:val="6"/>
  </w:num>
  <w:num w:numId="5" w16cid:durableId="146289703">
    <w:abstractNumId w:val="1"/>
  </w:num>
  <w:num w:numId="6" w16cid:durableId="487137446">
    <w:abstractNumId w:val="3"/>
  </w:num>
  <w:num w:numId="7" w16cid:durableId="1058436406">
    <w:abstractNumId w:val="13"/>
  </w:num>
  <w:num w:numId="8" w16cid:durableId="187373763">
    <w:abstractNumId w:val="5"/>
  </w:num>
  <w:num w:numId="9" w16cid:durableId="475345562">
    <w:abstractNumId w:val="0"/>
  </w:num>
  <w:num w:numId="10" w16cid:durableId="745956903">
    <w:abstractNumId w:val="9"/>
  </w:num>
  <w:num w:numId="11" w16cid:durableId="1470896988">
    <w:abstractNumId w:val="11"/>
  </w:num>
  <w:num w:numId="12" w16cid:durableId="384455998">
    <w:abstractNumId w:val="12"/>
  </w:num>
  <w:num w:numId="13" w16cid:durableId="1088187863">
    <w:abstractNumId w:val="14"/>
  </w:num>
  <w:num w:numId="14" w16cid:durableId="2016761067">
    <w:abstractNumId w:val="2"/>
  </w:num>
  <w:num w:numId="15" w16cid:durableId="1314022684">
    <w:abstractNumId w:val="8"/>
  </w:num>
  <w:num w:numId="16" w16cid:durableId="1932303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Restart w:val="eachSect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FDE"/>
    <w:rsid w:val="00007B4E"/>
    <w:rsid w:val="00007CAB"/>
    <w:rsid w:val="00010AB4"/>
    <w:rsid w:val="00013B1E"/>
    <w:rsid w:val="00014532"/>
    <w:rsid w:val="000154DB"/>
    <w:rsid w:val="00017210"/>
    <w:rsid w:val="00017327"/>
    <w:rsid w:val="00017ED2"/>
    <w:rsid w:val="0002106C"/>
    <w:rsid w:val="00022708"/>
    <w:rsid w:val="00024574"/>
    <w:rsid w:val="00024E05"/>
    <w:rsid w:val="000273C3"/>
    <w:rsid w:val="00035305"/>
    <w:rsid w:val="000355E4"/>
    <w:rsid w:val="0004373C"/>
    <w:rsid w:val="0004528C"/>
    <w:rsid w:val="00045662"/>
    <w:rsid w:val="00045C8A"/>
    <w:rsid w:val="00046D5B"/>
    <w:rsid w:val="00050925"/>
    <w:rsid w:val="00051B67"/>
    <w:rsid w:val="0005264A"/>
    <w:rsid w:val="00056AAC"/>
    <w:rsid w:val="000705B9"/>
    <w:rsid w:val="000759AA"/>
    <w:rsid w:val="00080A12"/>
    <w:rsid w:val="000852DD"/>
    <w:rsid w:val="00085B39"/>
    <w:rsid w:val="00087A71"/>
    <w:rsid w:val="0009298B"/>
    <w:rsid w:val="00092F42"/>
    <w:rsid w:val="000A04CB"/>
    <w:rsid w:val="000A1442"/>
    <w:rsid w:val="000A4896"/>
    <w:rsid w:val="000A555B"/>
    <w:rsid w:val="000B2356"/>
    <w:rsid w:val="000B2FCE"/>
    <w:rsid w:val="000B311C"/>
    <w:rsid w:val="000B478B"/>
    <w:rsid w:val="000B4F4C"/>
    <w:rsid w:val="000C6EE3"/>
    <w:rsid w:val="000D2403"/>
    <w:rsid w:val="000D7D88"/>
    <w:rsid w:val="000E0957"/>
    <w:rsid w:val="000E4254"/>
    <w:rsid w:val="000E7CC9"/>
    <w:rsid w:val="000F092F"/>
    <w:rsid w:val="000F4395"/>
    <w:rsid w:val="001002EB"/>
    <w:rsid w:val="001030BA"/>
    <w:rsid w:val="00105ACB"/>
    <w:rsid w:val="00112CCB"/>
    <w:rsid w:val="00116D6E"/>
    <w:rsid w:val="001170CB"/>
    <w:rsid w:val="0012522E"/>
    <w:rsid w:val="0012584A"/>
    <w:rsid w:val="001262A1"/>
    <w:rsid w:val="00132CC5"/>
    <w:rsid w:val="001407AB"/>
    <w:rsid w:val="00146009"/>
    <w:rsid w:val="00154518"/>
    <w:rsid w:val="001551B5"/>
    <w:rsid w:val="00156DF6"/>
    <w:rsid w:val="0015743A"/>
    <w:rsid w:val="00162930"/>
    <w:rsid w:val="00162BE9"/>
    <w:rsid w:val="00165F9A"/>
    <w:rsid w:val="001668BA"/>
    <w:rsid w:val="00167350"/>
    <w:rsid w:val="00171770"/>
    <w:rsid w:val="001746D2"/>
    <w:rsid w:val="001751E6"/>
    <w:rsid w:val="00175AD1"/>
    <w:rsid w:val="00185DE7"/>
    <w:rsid w:val="00191B28"/>
    <w:rsid w:val="00194ADF"/>
    <w:rsid w:val="001A65FD"/>
    <w:rsid w:val="001B1766"/>
    <w:rsid w:val="001B3843"/>
    <w:rsid w:val="001B48FC"/>
    <w:rsid w:val="001B526E"/>
    <w:rsid w:val="001B6785"/>
    <w:rsid w:val="001B724C"/>
    <w:rsid w:val="001C4FBF"/>
    <w:rsid w:val="001D076A"/>
    <w:rsid w:val="001D7F5B"/>
    <w:rsid w:val="001E0356"/>
    <w:rsid w:val="001E0D3E"/>
    <w:rsid w:val="001E2085"/>
    <w:rsid w:val="001E355F"/>
    <w:rsid w:val="001E5174"/>
    <w:rsid w:val="001E60F3"/>
    <w:rsid w:val="001F109F"/>
    <w:rsid w:val="001F4596"/>
    <w:rsid w:val="00200723"/>
    <w:rsid w:val="00203F8D"/>
    <w:rsid w:val="002050DA"/>
    <w:rsid w:val="00207E59"/>
    <w:rsid w:val="002110E5"/>
    <w:rsid w:val="002117D4"/>
    <w:rsid w:val="002155C3"/>
    <w:rsid w:val="00215A1C"/>
    <w:rsid w:val="00217082"/>
    <w:rsid w:val="002174CB"/>
    <w:rsid w:val="00220224"/>
    <w:rsid w:val="00224CE1"/>
    <w:rsid w:val="00227F8A"/>
    <w:rsid w:val="002314F2"/>
    <w:rsid w:val="002315A7"/>
    <w:rsid w:val="00235F40"/>
    <w:rsid w:val="0023676A"/>
    <w:rsid w:val="00243FC6"/>
    <w:rsid w:val="00245A25"/>
    <w:rsid w:val="002467B8"/>
    <w:rsid w:val="00250131"/>
    <w:rsid w:val="002507AA"/>
    <w:rsid w:val="00254382"/>
    <w:rsid w:val="002556DE"/>
    <w:rsid w:val="00261904"/>
    <w:rsid w:val="00262800"/>
    <w:rsid w:val="00264AEF"/>
    <w:rsid w:val="00267FAF"/>
    <w:rsid w:val="00273796"/>
    <w:rsid w:val="00273A15"/>
    <w:rsid w:val="00274A4D"/>
    <w:rsid w:val="00274DC2"/>
    <w:rsid w:val="002762A9"/>
    <w:rsid w:val="0027646E"/>
    <w:rsid w:val="00283693"/>
    <w:rsid w:val="002902EC"/>
    <w:rsid w:val="00291A50"/>
    <w:rsid w:val="00297527"/>
    <w:rsid w:val="002A02FF"/>
    <w:rsid w:val="002A25BE"/>
    <w:rsid w:val="002A525C"/>
    <w:rsid w:val="002A5799"/>
    <w:rsid w:val="002B578F"/>
    <w:rsid w:val="002B687F"/>
    <w:rsid w:val="002C301E"/>
    <w:rsid w:val="002C6261"/>
    <w:rsid w:val="002D0991"/>
    <w:rsid w:val="002D2885"/>
    <w:rsid w:val="002D39CE"/>
    <w:rsid w:val="002D545A"/>
    <w:rsid w:val="002D601A"/>
    <w:rsid w:val="002D761F"/>
    <w:rsid w:val="002E1017"/>
    <w:rsid w:val="002E4BC6"/>
    <w:rsid w:val="002E65DC"/>
    <w:rsid w:val="002F20D6"/>
    <w:rsid w:val="002F2FB0"/>
    <w:rsid w:val="002F56BE"/>
    <w:rsid w:val="002F5BF5"/>
    <w:rsid w:val="00301508"/>
    <w:rsid w:val="00303EA9"/>
    <w:rsid w:val="003155A2"/>
    <w:rsid w:val="0031618D"/>
    <w:rsid w:val="00320F29"/>
    <w:rsid w:val="0032238F"/>
    <w:rsid w:val="00323823"/>
    <w:rsid w:val="00324FC8"/>
    <w:rsid w:val="00331E05"/>
    <w:rsid w:val="00332A28"/>
    <w:rsid w:val="0033735F"/>
    <w:rsid w:val="003422E9"/>
    <w:rsid w:val="00346419"/>
    <w:rsid w:val="00347041"/>
    <w:rsid w:val="003479F4"/>
    <w:rsid w:val="003512A5"/>
    <w:rsid w:val="00351F4A"/>
    <w:rsid w:val="00353560"/>
    <w:rsid w:val="00355520"/>
    <w:rsid w:val="00356CCB"/>
    <w:rsid w:val="00362059"/>
    <w:rsid w:val="0036224A"/>
    <w:rsid w:val="00364E19"/>
    <w:rsid w:val="00366DED"/>
    <w:rsid w:val="00370EDE"/>
    <w:rsid w:val="00375680"/>
    <w:rsid w:val="003811CB"/>
    <w:rsid w:val="00381A59"/>
    <w:rsid w:val="0038455C"/>
    <w:rsid w:val="00384E64"/>
    <w:rsid w:val="003867F2"/>
    <w:rsid w:val="00390EAB"/>
    <w:rsid w:val="0039203F"/>
    <w:rsid w:val="00392851"/>
    <w:rsid w:val="00396AE9"/>
    <w:rsid w:val="003A22A0"/>
    <w:rsid w:val="003A6137"/>
    <w:rsid w:val="003A6471"/>
    <w:rsid w:val="003A7784"/>
    <w:rsid w:val="003B050A"/>
    <w:rsid w:val="003B1EF5"/>
    <w:rsid w:val="003B3158"/>
    <w:rsid w:val="003B48E3"/>
    <w:rsid w:val="003B52E4"/>
    <w:rsid w:val="003C1FDB"/>
    <w:rsid w:val="003C3D33"/>
    <w:rsid w:val="003C4549"/>
    <w:rsid w:val="003C6415"/>
    <w:rsid w:val="003D6C68"/>
    <w:rsid w:val="003D7C84"/>
    <w:rsid w:val="003E1460"/>
    <w:rsid w:val="003E2FF2"/>
    <w:rsid w:val="003F0E6B"/>
    <w:rsid w:val="003F5039"/>
    <w:rsid w:val="003F5982"/>
    <w:rsid w:val="003F77F8"/>
    <w:rsid w:val="004013F2"/>
    <w:rsid w:val="00401C33"/>
    <w:rsid w:val="00402739"/>
    <w:rsid w:val="0040531E"/>
    <w:rsid w:val="00411729"/>
    <w:rsid w:val="00417A6C"/>
    <w:rsid w:val="0042037D"/>
    <w:rsid w:val="00421F09"/>
    <w:rsid w:val="00424962"/>
    <w:rsid w:val="00430419"/>
    <w:rsid w:val="004418AF"/>
    <w:rsid w:val="004419FB"/>
    <w:rsid w:val="0044290E"/>
    <w:rsid w:val="0044337C"/>
    <w:rsid w:val="0044394A"/>
    <w:rsid w:val="00451BB2"/>
    <w:rsid w:val="00452DE5"/>
    <w:rsid w:val="00455CB6"/>
    <w:rsid w:val="00456403"/>
    <w:rsid w:val="00457151"/>
    <w:rsid w:val="0046210F"/>
    <w:rsid w:val="00467B2C"/>
    <w:rsid w:val="0047041E"/>
    <w:rsid w:val="00471888"/>
    <w:rsid w:val="00471E3D"/>
    <w:rsid w:val="004729EA"/>
    <w:rsid w:val="00475F1D"/>
    <w:rsid w:val="00477720"/>
    <w:rsid w:val="00477C98"/>
    <w:rsid w:val="00481C9A"/>
    <w:rsid w:val="00482F41"/>
    <w:rsid w:val="004B1951"/>
    <w:rsid w:val="004B701F"/>
    <w:rsid w:val="004C3984"/>
    <w:rsid w:val="004D2CAB"/>
    <w:rsid w:val="004D3412"/>
    <w:rsid w:val="004D352E"/>
    <w:rsid w:val="004D43B8"/>
    <w:rsid w:val="004E101C"/>
    <w:rsid w:val="004E2730"/>
    <w:rsid w:val="004E3A27"/>
    <w:rsid w:val="004E7D23"/>
    <w:rsid w:val="004F0321"/>
    <w:rsid w:val="004F3C7E"/>
    <w:rsid w:val="00502223"/>
    <w:rsid w:val="00502A2B"/>
    <w:rsid w:val="00504C4F"/>
    <w:rsid w:val="005068AA"/>
    <w:rsid w:val="00513F09"/>
    <w:rsid w:val="00515985"/>
    <w:rsid w:val="00515A9C"/>
    <w:rsid w:val="005161C9"/>
    <w:rsid w:val="00520B4B"/>
    <w:rsid w:val="00521CB8"/>
    <w:rsid w:val="005238D4"/>
    <w:rsid w:val="005352D6"/>
    <w:rsid w:val="00540342"/>
    <w:rsid w:val="00542F2A"/>
    <w:rsid w:val="00543200"/>
    <w:rsid w:val="0054418A"/>
    <w:rsid w:val="005506B0"/>
    <w:rsid w:val="00553102"/>
    <w:rsid w:val="00560425"/>
    <w:rsid w:val="005616C0"/>
    <w:rsid w:val="00561CAD"/>
    <w:rsid w:val="00565741"/>
    <w:rsid w:val="00567053"/>
    <w:rsid w:val="005733CF"/>
    <w:rsid w:val="0057378B"/>
    <w:rsid w:val="00574B46"/>
    <w:rsid w:val="0058029E"/>
    <w:rsid w:val="005811E4"/>
    <w:rsid w:val="0058396B"/>
    <w:rsid w:val="00583C6C"/>
    <w:rsid w:val="00590761"/>
    <w:rsid w:val="00593434"/>
    <w:rsid w:val="0059618E"/>
    <w:rsid w:val="005A0542"/>
    <w:rsid w:val="005A309A"/>
    <w:rsid w:val="005A41F8"/>
    <w:rsid w:val="005A4D74"/>
    <w:rsid w:val="005A4DBE"/>
    <w:rsid w:val="005A5833"/>
    <w:rsid w:val="005B0DAF"/>
    <w:rsid w:val="005B1850"/>
    <w:rsid w:val="005B1F9C"/>
    <w:rsid w:val="005B203A"/>
    <w:rsid w:val="005B4D32"/>
    <w:rsid w:val="005B644D"/>
    <w:rsid w:val="005B7045"/>
    <w:rsid w:val="005C0077"/>
    <w:rsid w:val="005C181B"/>
    <w:rsid w:val="005C26DC"/>
    <w:rsid w:val="005C50FC"/>
    <w:rsid w:val="005C59FF"/>
    <w:rsid w:val="005C6B17"/>
    <w:rsid w:val="005D58C4"/>
    <w:rsid w:val="005D6988"/>
    <w:rsid w:val="005E31D4"/>
    <w:rsid w:val="005E4DCA"/>
    <w:rsid w:val="005E6616"/>
    <w:rsid w:val="005F08C8"/>
    <w:rsid w:val="005F1001"/>
    <w:rsid w:val="005F6FE7"/>
    <w:rsid w:val="00600FD7"/>
    <w:rsid w:val="006015C3"/>
    <w:rsid w:val="006034CA"/>
    <w:rsid w:val="006104F8"/>
    <w:rsid w:val="00611171"/>
    <w:rsid w:val="00611C21"/>
    <w:rsid w:val="00616910"/>
    <w:rsid w:val="00625700"/>
    <w:rsid w:val="0063030D"/>
    <w:rsid w:val="0063083A"/>
    <w:rsid w:val="0064016A"/>
    <w:rsid w:val="00640EEF"/>
    <w:rsid w:val="006444BB"/>
    <w:rsid w:val="00645617"/>
    <w:rsid w:val="00651691"/>
    <w:rsid w:val="00654E0F"/>
    <w:rsid w:val="006600CE"/>
    <w:rsid w:val="00662F2C"/>
    <w:rsid w:val="0066609F"/>
    <w:rsid w:val="00672347"/>
    <w:rsid w:val="00672F57"/>
    <w:rsid w:val="00673C37"/>
    <w:rsid w:val="00676574"/>
    <w:rsid w:val="00677963"/>
    <w:rsid w:val="00685DCE"/>
    <w:rsid w:val="00687183"/>
    <w:rsid w:val="006953D8"/>
    <w:rsid w:val="0069607C"/>
    <w:rsid w:val="00696F06"/>
    <w:rsid w:val="0069704E"/>
    <w:rsid w:val="006A4987"/>
    <w:rsid w:val="006B10F0"/>
    <w:rsid w:val="006B2320"/>
    <w:rsid w:val="006B4418"/>
    <w:rsid w:val="006B55E8"/>
    <w:rsid w:val="006B5CAB"/>
    <w:rsid w:val="006B6B15"/>
    <w:rsid w:val="006C52FA"/>
    <w:rsid w:val="006D09AF"/>
    <w:rsid w:val="006D32D9"/>
    <w:rsid w:val="006D3368"/>
    <w:rsid w:val="006D3576"/>
    <w:rsid w:val="006D5533"/>
    <w:rsid w:val="006E1E4A"/>
    <w:rsid w:val="006E5009"/>
    <w:rsid w:val="006E62D7"/>
    <w:rsid w:val="006F667B"/>
    <w:rsid w:val="006F7ADE"/>
    <w:rsid w:val="0070002D"/>
    <w:rsid w:val="007006DD"/>
    <w:rsid w:val="007077D1"/>
    <w:rsid w:val="00716B1F"/>
    <w:rsid w:val="007215C6"/>
    <w:rsid w:val="00725D67"/>
    <w:rsid w:val="00727BF6"/>
    <w:rsid w:val="00727E50"/>
    <w:rsid w:val="00730C67"/>
    <w:rsid w:val="00732D0F"/>
    <w:rsid w:val="00734CFE"/>
    <w:rsid w:val="00734D62"/>
    <w:rsid w:val="007452D0"/>
    <w:rsid w:val="00752864"/>
    <w:rsid w:val="00756D03"/>
    <w:rsid w:val="007702C3"/>
    <w:rsid w:val="0077044D"/>
    <w:rsid w:val="007716F8"/>
    <w:rsid w:val="007717D4"/>
    <w:rsid w:val="0077190A"/>
    <w:rsid w:val="00771B1F"/>
    <w:rsid w:val="00773FEF"/>
    <w:rsid w:val="007740D5"/>
    <w:rsid w:val="00774C3D"/>
    <w:rsid w:val="00775F73"/>
    <w:rsid w:val="0078042A"/>
    <w:rsid w:val="00782076"/>
    <w:rsid w:val="00783DBC"/>
    <w:rsid w:val="00785007"/>
    <w:rsid w:val="00790A5E"/>
    <w:rsid w:val="007919EF"/>
    <w:rsid w:val="007948A7"/>
    <w:rsid w:val="007A0708"/>
    <w:rsid w:val="007A0C56"/>
    <w:rsid w:val="007A0CDB"/>
    <w:rsid w:val="007A0ED0"/>
    <w:rsid w:val="007A54AD"/>
    <w:rsid w:val="007A5B52"/>
    <w:rsid w:val="007A6058"/>
    <w:rsid w:val="007A6DBD"/>
    <w:rsid w:val="007A6E2E"/>
    <w:rsid w:val="007A779F"/>
    <w:rsid w:val="007B04BF"/>
    <w:rsid w:val="007B297C"/>
    <w:rsid w:val="007C24B3"/>
    <w:rsid w:val="007C417F"/>
    <w:rsid w:val="007C4C86"/>
    <w:rsid w:val="007D2B2F"/>
    <w:rsid w:val="007E2B49"/>
    <w:rsid w:val="007E2DE3"/>
    <w:rsid w:val="007E5446"/>
    <w:rsid w:val="007E621C"/>
    <w:rsid w:val="007E7D23"/>
    <w:rsid w:val="007F1324"/>
    <w:rsid w:val="007F217F"/>
    <w:rsid w:val="007F29DE"/>
    <w:rsid w:val="007F5952"/>
    <w:rsid w:val="007F680A"/>
    <w:rsid w:val="007F6EC6"/>
    <w:rsid w:val="008004FC"/>
    <w:rsid w:val="0080061B"/>
    <w:rsid w:val="00801975"/>
    <w:rsid w:val="00801EF1"/>
    <w:rsid w:val="00802E8C"/>
    <w:rsid w:val="008048E7"/>
    <w:rsid w:val="00807274"/>
    <w:rsid w:val="00813F5D"/>
    <w:rsid w:val="00814108"/>
    <w:rsid w:val="00815095"/>
    <w:rsid w:val="00815565"/>
    <w:rsid w:val="00817AB1"/>
    <w:rsid w:val="008208BD"/>
    <w:rsid w:val="008248DC"/>
    <w:rsid w:val="00825CD1"/>
    <w:rsid w:val="00826911"/>
    <w:rsid w:val="00834F9A"/>
    <w:rsid w:val="00836649"/>
    <w:rsid w:val="0084098B"/>
    <w:rsid w:val="0084211F"/>
    <w:rsid w:val="008473F6"/>
    <w:rsid w:val="00847D52"/>
    <w:rsid w:val="008510AD"/>
    <w:rsid w:val="00851989"/>
    <w:rsid w:val="00851CAB"/>
    <w:rsid w:val="00854F6E"/>
    <w:rsid w:val="00855FF9"/>
    <w:rsid w:val="00857780"/>
    <w:rsid w:val="00860FDD"/>
    <w:rsid w:val="00861EE2"/>
    <w:rsid w:val="0086681E"/>
    <w:rsid w:val="008715BE"/>
    <w:rsid w:val="00874BE4"/>
    <w:rsid w:val="0087558A"/>
    <w:rsid w:val="008758B4"/>
    <w:rsid w:val="0088680D"/>
    <w:rsid w:val="00886F22"/>
    <w:rsid w:val="0089029D"/>
    <w:rsid w:val="00892426"/>
    <w:rsid w:val="008945A1"/>
    <w:rsid w:val="00894B13"/>
    <w:rsid w:val="00895302"/>
    <w:rsid w:val="00896816"/>
    <w:rsid w:val="008A179E"/>
    <w:rsid w:val="008A3029"/>
    <w:rsid w:val="008A4DC1"/>
    <w:rsid w:val="008A5867"/>
    <w:rsid w:val="008B4A70"/>
    <w:rsid w:val="008D0BEC"/>
    <w:rsid w:val="008D13CA"/>
    <w:rsid w:val="008D3A9E"/>
    <w:rsid w:val="008D432B"/>
    <w:rsid w:val="008D4711"/>
    <w:rsid w:val="008D5F0F"/>
    <w:rsid w:val="008D60F0"/>
    <w:rsid w:val="008D7B41"/>
    <w:rsid w:val="008E594F"/>
    <w:rsid w:val="008E6078"/>
    <w:rsid w:val="008E72EA"/>
    <w:rsid w:val="008F0DE8"/>
    <w:rsid w:val="008F484B"/>
    <w:rsid w:val="008F5317"/>
    <w:rsid w:val="008F5DFA"/>
    <w:rsid w:val="008F6FB5"/>
    <w:rsid w:val="008F713E"/>
    <w:rsid w:val="008F7CF3"/>
    <w:rsid w:val="0090095A"/>
    <w:rsid w:val="00901A4B"/>
    <w:rsid w:val="0090290C"/>
    <w:rsid w:val="00907FDC"/>
    <w:rsid w:val="009105A5"/>
    <w:rsid w:val="009110E5"/>
    <w:rsid w:val="009146A1"/>
    <w:rsid w:val="009157D9"/>
    <w:rsid w:val="00915C9F"/>
    <w:rsid w:val="009169A7"/>
    <w:rsid w:val="009207C4"/>
    <w:rsid w:val="009228AD"/>
    <w:rsid w:val="00923BA4"/>
    <w:rsid w:val="00925FD2"/>
    <w:rsid w:val="00933841"/>
    <w:rsid w:val="00943474"/>
    <w:rsid w:val="009515DB"/>
    <w:rsid w:val="009527E8"/>
    <w:rsid w:val="00952C68"/>
    <w:rsid w:val="00953C1C"/>
    <w:rsid w:val="00960E44"/>
    <w:rsid w:val="009615B2"/>
    <w:rsid w:val="009646F6"/>
    <w:rsid w:val="00965099"/>
    <w:rsid w:val="00965111"/>
    <w:rsid w:val="00967038"/>
    <w:rsid w:val="00972A31"/>
    <w:rsid w:val="0098020C"/>
    <w:rsid w:val="00986614"/>
    <w:rsid w:val="00991538"/>
    <w:rsid w:val="009916BA"/>
    <w:rsid w:val="00993160"/>
    <w:rsid w:val="00996CD0"/>
    <w:rsid w:val="009A0D4C"/>
    <w:rsid w:val="009A17CA"/>
    <w:rsid w:val="009A296B"/>
    <w:rsid w:val="009A3181"/>
    <w:rsid w:val="009A71AF"/>
    <w:rsid w:val="009B2BC8"/>
    <w:rsid w:val="009B33EB"/>
    <w:rsid w:val="009B3605"/>
    <w:rsid w:val="009B53B7"/>
    <w:rsid w:val="009B7A47"/>
    <w:rsid w:val="009C731C"/>
    <w:rsid w:val="009D0FAF"/>
    <w:rsid w:val="009D3096"/>
    <w:rsid w:val="009D3DB0"/>
    <w:rsid w:val="009D526C"/>
    <w:rsid w:val="009D779A"/>
    <w:rsid w:val="009E0179"/>
    <w:rsid w:val="009E3B2F"/>
    <w:rsid w:val="009F128F"/>
    <w:rsid w:val="009F378E"/>
    <w:rsid w:val="009F4D69"/>
    <w:rsid w:val="00A0274A"/>
    <w:rsid w:val="00A02CC5"/>
    <w:rsid w:val="00A0452A"/>
    <w:rsid w:val="00A04D8D"/>
    <w:rsid w:val="00A074AF"/>
    <w:rsid w:val="00A0774D"/>
    <w:rsid w:val="00A23B6F"/>
    <w:rsid w:val="00A402B5"/>
    <w:rsid w:val="00A42BB6"/>
    <w:rsid w:val="00A448D2"/>
    <w:rsid w:val="00A503F8"/>
    <w:rsid w:val="00A53221"/>
    <w:rsid w:val="00A539BD"/>
    <w:rsid w:val="00A5571E"/>
    <w:rsid w:val="00A57466"/>
    <w:rsid w:val="00A5780C"/>
    <w:rsid w:val="00A60FAB"/>
    <w:rsid w:val="00A6772D"/>
    <w:rsid w:val="00A73368"/>
    <w:rsid w:val="00A742C6"/>
    <w:rsid w:val="00A77C09"/>
    <w:rsid w:val="00A86DFE"/>
    <w:rsid w:val="00A9496E"/>
    <w:rsid w:val="00A9751D"/>
    <w:rsid w:val="00AA0C3D"/>
    <w:rsid w:val="00AA4BD8"/>
    <w:rsid w:val="00AA61FC"/>
    <w:rsid w:val="00AA6AB2"/>
    <w:rsid w:val="00AA78F9"/>
    <w:rsid w:val="00AB06AA"/>
    <w:rsid w:val="00AB21F3"/>
    <w:rsid w:val="00AB528F"/>
    <w:rsid w:val="00AB5A3C"/>
    <w:rsid w:val="00AB63A0"/>
    <w:rsid w:val="00AC026A"/>
    <w:rsid w:val="00AC1C49"/>
    <w:rsid w:val="00AC56F6"/>
    <w:rsid w:val="00AD1DC4"/>
    <w:rsid w:val="00AD29D2"/>
    <w:rsid w:val="00AD3295"/>
    <w:rsid w:val="00AD5E07"/>
    <w:rsid w:val="00AE0CFF"/>
    <w:rsid w:val="00AE56B0"/>
    <w:rsid w:val="00AE6F61"/>
    <w:rsid w:val="00AE7185"/>
    <w:rsid w:val="00AE793A"/>
    <w:rsid w:val="00AF2092"/>
    <w:rsid w:val="00B06E47"/>
    <w:rsid w:val="00B10B9D"/>
    <w:rsid w:val="00B123CB"/>
    <w:rsid w:val="00B13986"/>
    <w:rsid w:val="00B1460E"/>
    <w:rsid w:val="00B14CE4"/>
    <w:rsid w:val="00B17C00"/>
    <w:rsid w:val="00B216EF"/>
    <w:rsid w:val="00B251FB"/>
    <w:rsid w:val="00B2524C"/>
    <w:rsid w:val="00B27B1B"/>
    <w:rsid w:val="00B3348E"/>
    <w:rsid w:val="00B34A17"/>
    <w:rsid w:val="00B363FF"/>
    <w:rsid w:val="00B40EE6"/>
    <w:rsid w:val="00B43E90"/>
    <w:rsid w:val="00B44808"/>
    <w:rsid w:val="00B45AF2"/>
    <w:rsid w:val="00B4631D"/>
    <w:rsid w:val="00B46A95"/>
    <w:rsid w:val="00B51064"/>
    <w:rsid w:val="00B51E21"/>
    <w:rsid w:val="00B52FC2"/>
    <w:rsid w:val="00B5393D"/>
    <w:rsid w:val="00B56E22"/>
    <w:rsid w:val="00B60202"/>
    <w:rsid w:val="00B607CD"/>
    <w:rsid w:val="00B611CB"/>
    <w:rsid w:val="00B73133"/>
    <w:rsid w:val="00B7410E"/>
    <w:rsid w:val="00B74537"/>
    <w:rsid w:val="00B81754"/>
    <w:rsid w:val="00B93F24"/>
    <w:rsid w:val="00B96E2C"/>
    <w:rsid w:val="00B9709C"/>
    <w:rsid w:val="00BA06E4"/>
    <w:rsid w:val="00BB2EC5"/>
    <w:rsid w:val="00BB356F"/>
    <w:rsid w:val="00BB4241"/>
    <w:rsid w:val="00BC6D9D"/>
    <w:rsid w:val="00BD2358"/>
    <w:rsid w:val="00BD36FC"/>
    <w:rsid w:val="00BD55CE"/>
    <w:rsid w:val="00BD7481"/>
    <w:rsid w:val="00BE0089"/>
    <w:rsid w:val="00BE27DF"/>
    <w:rsid w:val="00BE5351"/>
    <w:rsid w:val="00BE7EEF"/>
    <w:rsid w:val="00BF3104"/>
    <w:rsid w:val="00BF3959"/>
    <w:rsid w:val="00BF6E53"/>
    <w:rsid w:val="00BF702F"/>
    <w:rsid w:val="00C01574"/>
    <w:rsid w:val="00C01FE2"/>
    <w:rsid w:val="00C0613D"/>
    <w:rsid w:val="00C07ACF"/>
    <w:rsid w:val="00C12E87"/>
    <w:rsid w:val="00C12FDB"/>
    <w:rsid w:val="00C13717"/>
    <w:rsid w:val="00C14202"/>
    <w:rsid w:val="00C17336"/>
    <w:rsid w:val="00C24A99"/>
    <w:rsid w:val="00C24ACD"/>
    <w:rsid w:val="00C266C0"/>
    <w:rsid w:val="00C27180"/>
    <w:rsid w:val="00C2772A"/>
    <w:rsid w:val="00C30EF1"/>
    <w:rsid w:val="00C31418"/>
    <w:rsid w:val="00C32DBA"/>
    <w:rsid w:val="00C34050"/>
    <w:rsid w:val="00C35F60"/>
    <w:rsid w:val="00C404EF"/>
    <w:rsid w:val="00C41AF8"/>
    <w:rsid w:val="00C4324E"/>
    <w:rsid w:val="00C437AC"/>
    <w:rsid w:val="00C471FB"/>
    <w:rsid w:val="00C52ABE"/>
    <w:rsid w:val="00C5446C"/>
    <w:rsid w:val="00C55336"/>
    <w:rsid w:val="00C5784E"/>
    <w:rsid w:val="00C60614"/>
    <w:rsid w:val="00C679E3"/>
    <w:rsid w:val="00C7183F"/>
    <w:rsid w:val="00C722BF"/>
    <w:rsid w:val="00C76B83"/>
    <w:rsid w:val="00C77866"/>
    <w:rsid w:val="00C80120"/>
    <w:rsid w:val="00C81D24"/>
    <w:rsid w:val="00C8584E"/>
    <w:rsid w:val="00C93710"/>
    <w:rsid w:val="00C95AC7"/>
    <w:rsid w:val="00CA0AF0"/>
    <w:rsid w:val="00CA3B2B"/>
    <w:rsid w:val="00CA7C2E"/>
    <w:rsid w:val="00CB2E5C"/>
    <w:rsid w:val="00CB35B1"/>
    <w:rsid w:val="00CB3F25"/>
    <w:rsid w:val="00CB7CB8"/>
    <w:rsid w:val="00CC2257"/>
    <w:rsid w:val="00CE3E59"/>
    <w:rsid w:val="00CE4A39"/>
    <w:rsid w:val="00CE6D91"/>
    <w:rsid w:val="00CF2CD1"/>
    <w:rsid w:val="00D00F12"/>
    <w:rsid w:val="00D03CC5"/>
    <w:rsid w:val="00D161C0"/>
    <w:rsid w:val="00D1774F"/>
    <w:rsid w:val="00D20935"/>
    <w:rsid w:val="00D21511"/>
    <w:rsid w:val="00D2513F"/>
    <w:rsid w:val="00D2794D"/>
    <w:rsid w:val="00D332C5"/>
    <w:rsid w:val="00D36729"/>
    <w:rsid w:val="00D41AF8"/>
    <w:rsid w:val="00D422E8"/>
    <w:rsid w:val="00D4679E"/>
    <w:rsid w:val="00D467EF"/>
    <w:rsid w:val="00D4747D"/>
    <w:rsid w:val="00D50F6B"/>
    <w:rsid w:val="00D52DDB"/>
    <w:rsid w:val="00D53FDE"/>
    <w:rsid w:val="00D55473"/>
    <w:rsid w:val="00D622EB"/>
    <w:rsid w:val="00D63CB1"/>
    <w:rsid w:val="00D729AB"/>
    <w:rsid w:val="00D7439E"/>
    <w:rsid w:val="00D7503E"/>
    <w:rsid w:val="00D855F0"/>
    <w:rsid w:val="00D86AC1"/>
    <w:rsid w:val="00D9300A"/>
    <w:rsid w:val="00D944A7"/>
    <w:rsid w:val="00D94584"/>
    <w:rsid w:val="00DA27DA"/>
    <w:rsid w:val="00DB0311"/>
    <w:rsid w:val="00DB03D5"/>
    <w:rsid w:val="00DB2913"/>
    <w:rsid w:val="00DB3E7A"/>
    <w:rsid w:val="00DC0E40"/>
    <w:rsid w:val="00DC4026"/>
    <w:rsid w:val="00DD0F08"/>
    <w:rsid w:val="00DD2388"/>
    <w:rsid w:val="00DE1528"/>
    <w:rsid w:val="00DE78CA"/>
    <w:rsid w:val="00DF19EA"/>
    <w:rsid w:val="00DF71CC"/>
    <w:rsid w:val="00E015F9"/>
    <w:rsid w:val="00E07801"/>
    <w:rsid w:val="00E114C4"/>
    <w:rsid w:val="00E1177F"/>
    <w:rsid w:val="00E12CCF"/>
    <w:rsid w:val="00E1621C"/>
    <w:rsid w:val="00E20245"/>
    <w:rsid w:val="00E24EFE"/>
    <w:rsid w:val="00E25EF5"/>
    <w:rsid w:val="00E26137"/>
    <w:rsid w:val="00E31852"/>
    <w:rsid w:val="00E32A8D"/>
    <w:rsid w:val="00E330A5"/>
    <w:rsid w:val="00E353C7"/>
    <w:rsid w:val="00E361CA"/>
    <w:rsid w:val="00E37F5F"/>
    <w:rsid w:val="00E40CB1"/>
    <w:rsid w:val="00E42181"/>
    <w:rsid w:val="00E43F45"/>
    <w:rsid w:val="00E46C04"/>
    <w:rsid w:val="00E47F68"/>
    <w:rsid w:val="00E52987"/>
    <w:rsid w:val="00E531A4"/>
    <w:rsid w:val="00E54993"/>
    <w:rsid w:val="00E57C48"/>
    <w:rsid w:val="00E6037A"/>
    <w:rsid w:val="00E61EA5"/>
    <w:rsid w:val="00E65CB1"/>
    <w:rsid w:val="00E66257"/>
    <w:rsid w:val="00E66C11"/>
    <w:rsid w:val="00E674BF"/>
    <w:rsid w:val="00E734C5"/>
    <w:rsid w:val="00E74EDD"/>
    <w:rsid w:val="00E75E90"/>
    <w:rsid w:val="00E93754"/>
    <w:rsid w:val="00E93A07"/>
    <w:rsid w:val="00E93FFB"/>
    <w:rsid w:val="00E97F82"/>
    <w:rsid w:val="00EA33DB"/>
    <w:rsid w:val="00EA3EAF"/>
    <w:rsid w:val="00EA3EDF"/>
    <w:rsid w:val="00EA6150"/>
    <w:rsid w:val="00EA7119"/>
    <w:rsid w:val="00EB0252"/>
    <w:rsid w:val="00EC0DF3"/>
    <w:rsid w:val="00EC2AD3"/>
    <w:rsid w:val="00EC46AE"/>
    <w:rsid w:val="00EC5E9A"/>
    <w:rsid w:val="00EC60E8"/>
    <w:rsid w:val="00EC7405"/>
    <w:rsid w:val="00ED05E3"/>
    <w:rsid w:val="00ED39A9"/>
    <w:rsid w:val="00ED516B"/>
    <w:rsid w:val="00ED5B74"/>
    <w:rsid w:val="00EE0CB6"/>
    <w:rsid w:val="00EE1E4E"/>
    <w:rsid w:val="00EE38BD"/>
    <w:rsid w:val="00EE3CA0"/>
    <w:rsid w:val="00EE41E5"/>
    <w:rsid w:val="00EE4D56"/>
    <w:rsid w:val="00EE5134"/>
    <w:rsid w:val="00EE6954"/>
    <w:rsid w:val="00EF7F5A"/>
    <w:rsid w:val="00F01DD5"/>
    <w:rsid w:val="00F0469E"/>
    <w:rsid w:val="00F068DC"/>
    <w:rsid w:val="00F11FC6"/>
    <w:rsid w:val="00F21DBE"/>
    <w:rsid w:val="00F227C2"/>
    <w:rsid w:val="00F230DC"/>
    <w:rsid w:val="00F273AA"/>
    <w:rsid w:val="00F31EAA"/>
    <w:rsid w:val="00F364DC"/>
    <w:rsid w:val="00F419EC"/>
    <w:rsid w:val="00F4229E"/>
    <w:rsid w:val="00F437AF"/>
    <w:rsid w:val="00F4544D"/>
    <w:rsid w:val="00F475D9"/>
    <w:rsid w:val="00F47678"/>
    <w:rsid w:val="00F47B36"/>
    <w:rsid w:val="00F6159A"/>
    <w:rsid w:val="00F61EBC"/>
    <w:rsid w:val="00F62E2B"/>
    <w:rsid w:val="00F64954"/>
    <w:rsid w:val="00F73FBD"/>
    <w:rsid w:val="00F747BF"/>
    <w:rsid w:val="00F805F9"/>
    <w:rsid w:val="00F82917"/>
    <w:rsid w:val="00F91200"/>
    <w:rsid w:val="00F91C75"/>
    <w:rsid w:val="00F9331A"/>
    <w:rsid w:val="00F93732"/>
    <w:rsid w:val="00FA0A1D"/>
    <w:rsid w:val="00FA0A95"/>
    <w:rsid w:val="00FB19F1"/>
    <w:rsid w:val="00FB6104"/>
    <w:rsid w:val="00FB7482"/>
    <w:rsid w:val="00FC0771"/>
    <w:rsid w:val="00FC2C4A"/>
    <w:rsid w:val="00FC32D8"/>
    <w:rsid w:val="00FC3B56"/>
    <w:rsid w:val="00FC4CBF"/>
    <w:rsid w:val="00FC5BCF"/>
    <w:rsid w:val="00FD25D4"/>
    <w:rsid w:val="00FD26E2"/>
    <w:rsid w:val="00FD4EE3"/>
    <w:rsid w:val="00FD7D99"/>
    <w:rsid w:val="00FE4D85"/>
    <w:rsid w:val="00FE50BC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B47B6"/>
  <w15:docId w15:val="{598F34B9-3632-415E-9C92-BDF01A81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8" w:unhideWhenUsed="1"/>
    <w:lsdException w:name="endnote text" w:semiHidden="1" w:uiPriority="98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4"/>
      <w:ind w:left="302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6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73F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paragraph" w:styleId="ListParagraph">
    <w:name w:val="List Paragraph"/>
    <w:aliases w:val="List Paragraph1,Recommendation,NFP GP Bulleted List,Bullet table,Body text,Bulletr List Paragraph,Use Case List Paragraph,lp1,Figure_name,Numbered Indented Text,Bullet- First level,List NUmber,Listenabsatz1,List Paragraph11,Style 2,L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11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1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11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1E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00F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3DBC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n-AU" w:eastAsia="en-AU"/>
    </w:rPr>
  </w:style>
  <w:style w:type="character" w:styleId="Emphasis">
    <w:name w:val="Emphasis"/>
    <w:basedOn w:val="DefaultParagraphFont"/>
    <w:uiPriority w:val="20"/>
    <w:qFormat/>
    <w:rsid w:val="00783DB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83DBC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8"/>
    <w:unhideWhenUsed/>
    <w:rsid w:val="00696F0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rsid w:val="00696F06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8"/>
    <w:semiHidden/>
    <w:unhideWhenUsed/>
    <w:rsid w:val="00696F0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30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4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41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419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30419"/>
    <w:pPr>
      <w:widowControl/>
      <w:autoSpaceDE/>
      <w:autoSpaceDN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4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419"/>
    <w:rPr>
      <w:rFonts w:ascii="Segoe UI" w:eastAsia="Arial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57466"/>
    <w:rPr>
      <w:rFonts w:ascii="Arial" w:eastAsia="Arial" w:hAnsi="Arial" w:cs="Arial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52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524C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524C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F73F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ListParagraphChar">
    <w:name w:val="List Paragraph Char"/>
    <w:aliases w:val="List Paragraph1 Char,Recommendation Char,NFP GP Bulleted List Char,Bullet table Char,Body text Char,Bulletr List Paragraph Char,Use Case List Paragraph Char,lp1 Char,Figure_name Char,Numbered Indented Text Char,List NUmber Char"/>
    <w:basedOn w:val="DefaultParagraphFont"/>
    <w:link w:val="ListParagraph"/>
    <w:uiPriority w:val="34"/>
    <w:qFormat/>
    <w:locked/>
    <w:rsid w:val="00E47F68"/>
    <w:rPr>
      <w:rFonts w:ascii="Arial" w:eastAsia="Arial" w:hAnsi="Arial" w:cs="Arial"/>
    </w:rPr>
  </w:style>
  <w:style w:type="character" w:customStyle="1" w:styleId="visually-hidden">
    <w:name w:val="visually-hidden"/>
    <w:basedOn w:val="DefaultParagraphFont"/>
    <w:rsid w:val="00A77C09"/>
  </w:style>
  <w:style w:type="character" w:customStyle="1" w:styleId="Heading3Char">
    <w:name w:val="Heading 3 Char"/>
    <w:basedOn w:val="DefaultParagraphFont"/>
    <w:link w:val="Heading3"/>
    <w:uiPriority w:val="9"/>
    <w:semiHidden/>
    <w:rsid w:val="0028369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D7B41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character" w:customStyle="1" w:styleId="Blue">
    <w:name w:val="Blue"/>
    <w:basedOn w:val="DefaultParagraphFont"/>
    <w:uiPriority w:val="1"/>
    <w:rsid w:val="00F62E2B"/>
    <w:rPr>
      <w:color w:val="002060"/>
    </w:rPr>
  </w:style>
  <w:style w:type="character" w:styleId="UnresolvedMention">
    <w:name w:val="Unresolved Mention"/>
    <w:basedOn w:val="DefaultParagraphFont"/>
    <w:uiPriority w:val="99"/>
    <w:semiHidden/>
    <w:unhideWhenUsed/>
    <w:rsid w:val="00F62E2B"/>
    <w:rPr>
      <w:color w:val="605E5C"/>
      <w:shd w:val="clear" w:color="auto" w:fill="E1DFDD"/>
    </w:rPr>
  </w:style>
  <w:style w:type="table" w:styleId="TableGrid">
    <w:name w:val="Table Grid"/>
    <w:aliases w:val="Commission"/>
    <w:basedOn w:val="TableNormal"/>
    <w:uiPriority w:val="39"/>
    <w:rsid w:val="00F62E2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B363F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gela.jackson@safetyandquality.gov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fetyandquality.gov.au/cosmetic-surge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safetyandquality.gov.au/cosmetic-surge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A79E3-2E8F-454E-A136-7559ADB2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final version</vt:lpstr>
    </vt:vector>
  </TitlesOfParts>
  <Company>Department of Health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final version</dc:title>
  <dc:subject/>
  <dc:creator>Jackson, Angela</dc:creator>
  <cp:keywords/>
  <dc:description/>
  <cp:lastModifiedBy>BOLAND, Michelle</cp:lastModifiedBy>
  <cp:revision>2</cp:revision>
  <cp:lastPrinted>2023-12-11T02:40:00Z</cp:lastPrinted>
  <dcterms:created xsi:type="dcterms:W3CDTF">2023-12-13T07:13:00Z</dcterms:created>
  <dcterms:modified xsi:type="dcterms:W3CDTF">2023-12-13T07:13:00Z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2019-10-29T00:00:00Z</vt:filetime>
  </property>
</Properties>
</file>