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F2CFD9" w:rsidR="00B160EF" w:rsidRPr="006A76F0" w:rsidRDefault="00824B99" w:rsidP="0089237C">
      <w:pPr>
        <w:pStyle w:val="Heading1"/>
        <w:rPr>
          <w:b w:val="0"/>
          <w:bCs w:val="0"/>
          <w:sz w:val="48"/>
          <w:szCs w:val="48"/>
        </w:rPr>
      </w:pPr>
      <w:r w:rsidRPr="006A76F0">
        <w:rPr>
          <w:b w:val="0"/>
          <w:bCs w:val="0"/>
          <w:noProof/>
          <w:sz w:val="48"/>
          <w:szCs w:val="48"/>
          <w:lang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6A76F0">
        <w:rPr>
          <w:b w:val="0"/>
          <w:bCs w:val="0"/>
          <w:sz w:val="48"/>
          <w:szCs w:val="48"/>
        </w:rPr>
        <w:t>O</w:t>
      </w:r>
      <w:r w:rsidR="00070226" w:rsidRPr="006A76F0">
        <w:rPr>
          <w:b w:val="0"/>
          <w:bCs w:val="0"/>
          <w:sz w:val="48"/>
          <w:szCs w:val="48"/>
        </w:rPr>
        <w:t>n</w:t>
      </w:r>
      <w:r w:rsidR="00B160EF" w:rsidRPr="006A76F0">
        <w:rPr>
          <w:b w:val="0"/>
          <w:bCs w:val="0"/>
          <w:sz w:val="48"/>
          <w:szCs w:val="48"/>
        </w:rPr>
        <w:t xml:space="preserve"> the Ra</w:t>
      </w:r>
      <w:r w:rsidR="001E4F6B" w:rsidRPr="006A76F0">
        <w:rPr>
          <w:b w:val="0"/>
          <w:bCs w:val="0"/>
          <w:sz w:val="48"/>
          <w:szCs w:val="48"/>
        </w:rPr>
        <w:t>d</w:t>
      </w:r>
      <w:r w:rsidR="00B160EF" w:rsidRPr="006A76F0">
        <w:rPr>
          <w:b w:val="0"/>
          <w:bCs w:val="0"/>
          <w:sz w:val="48"/>
          <w:szCs w:val="48"/>
        </w:rPr>
        <w:t>ar</w:t>
      </w:r>
    </w:p>
    <w:p w14:paraId="7844D4AA" w14:textId="6A03CD88" w:rsidR="00E668E7" w:rsidRPr="006A76F0" w:rsidRDefault="00E668E7" w:rsidP="00F738B5">
      <w:pPr>
        <w:rPr>
          <w:rFonts w:ascii="Garamond" w:hAnsi="Garamond"/>
        </w:rPr>
      </w:pPr>
      <w:r w:rsidRPr="006A76F0">
        <w:rPr>
          <w:rFonts w:ascii="Garamond" w:hAnsi="Garamond"/>
        </w:rPr>
        <w:t>Issue 7</w:t>
      </w:r>
      <w:r w:rsidR="0042296C" w:rsidRPr="006A76F0">
        <w:rPr>
          <w:rFonts w:ascii="Garamond" w:hAnsi="Garamond"/>
        </w:rPr>
        <w:t>1</w:t>
      </w:r>
      <w:r w:rsidR="005444BD" w:rsidRPr="006A76F0">
        <w:rPr>
          <w:rFonts w:ascii="Garamond" w:hAnsi="Garamond"/>
        </w:rPr>
        <w:t>9</w:t>
      </w:r>
    </w:p>
    <w:p w14:paraId="61605C05" w14:textId="68CE868A" w:rsidR="000E6619" w:rsidRPr="006A76F0" w:rsidRDefault="00D450C7" w:rsidP="00F738B5">
      <w:pPr>
        <w:rPr>
          <w:rFonts w:ascii="Garamond" w:hAnsi="Garamond"/>
        </w:rPr>
      </w:pPr>
      <w:r w:rsidRPr="006A76F0">
        <w:rPr>
          <w:rFonts w:ascii="Garamond" w:hAnsi="Garamond"/>
        </w:rPr>
        <w:t>2</w:t>
      </w:r>
      <w:r w:rsidR="005444BD" w:rsidRPr="006A76F0">
        <w:rPr>
          <w:rFonts w:ascii="Garamond" w:hAnsi="Garamond"/>
        </w:rPr>
        <w:t>7</w:t>
      </w:r>
      <w:r w:rsidR="001C4046" w:rsidRPr="006A76F0">
        <w:rPr>
          <w:rFonts w:ascii="Garamond" w:hAnsi="Garamond"/>
        </w:rPr>
        <w:t xml:space="preserve"> </w:t>
      </w:r>
      <w:r w:rsidR="00337152" w:rsidRPr="006A76F0">
        <w:rPr>
          <w:rFonts w:ascii="Garamond" w:hAnsi="Garamond"/>
        </w:rPr>
        <w:t>Oc</w:t>
      </w:r>
      <w:r w:rsidR="001C4046" w:rsidRPr="006A76F0">
        <w:rPr>
          <w:rFonts w:ascii="Garamond" w:hAnsi="Garamond"/>
        </w:rPr>
        <w:t>t</w:t>
      </w:r>
      <w:r w:rsidR="00337152" w:rsidRPr="006A76F0">
        <w:rPr>
          <w:rFonts w:ascii="Garamond" w:hAnsi="Garamond"/>
        </w:rPr>
        <w:t>o</w:t>
      </w:r>
      <w:r w:rsidR="001C4046" w:rsidRPr="006A76F0">
        <w:rPr>
          <w:rFonts w:ascii="Garamond" w:hAnsi="Garamond"/>
        </w:rPr>
        <w:t xml:space="preserve">ber </w:t>
      </w:r>
      <w:r w:rsidR="000E6619" w:rsidRPr="006A76F0">
        <w:rPr>
          <w:rFonts w:ascii="Garamond" w:hAnsi="Garamond"/>
        </w:rPr>
        <w:t>2025</w:t>
      </w:r>
    </w:p>
    <w:p w14:paraId="7E131554" w14:textId="77777777" w:rsidR="005E07E9" w:rsidRPr="006A76F0" w:rsidRDefault="005E07E9" w:rsidP="00F738B5">
      <w:pPr>
        <w:rPr>
          <w:rFonts w:ascii="Garamond" w:hAnsi="Garamond"/>
        </w:rPr>
      </w:pPr>
    </w:p>
    <w:p w14:paraId="36572305" w14:textId="5EBE2336" w:rsidR="00B160EF" w:rsidRPr="006A76F0" w:rsidRDefault="00B160EF" w:rsidP="00FA11D5">
      <w:pPr>
        <w:rPr>
          <w:rFonts w:ascii="Garamond" w:hAnsi="Garamond"/>
          <w:b/>
        </w:rPr>
      </w:pPr>
      <w:r w:rsidRPr="006A76F0">
        <w:rPr>
          <w:rFonts w:ascii="Garamond" w:hAnsi="Garamond"/>
          <w:i/>
        </w:rPr>
        <w:t>On the Radar</w:t>
      </w:r>
      <w:r w:rsidRPr="006A76F0">
        <w:rPr>
          <w:rFonts w:ascii="Garamond" w:hAnsi="Garamond"/>
        </w:rPr>
        <w:t xml:space="preserve"> is a summary of some of the recent publications in </w:t>
      </w:r>
      <w:r w:rsidR="000025DB" w:rsidRPr="006A76F0">
        <w:rPr>
          <w:rFonts w:ascii="Garamond" w:hAnsi="Garamond"/>
        </w:rPr>
        <w:t>the</w:t>
      </w:r>
      <w:r w:rsidRPr="006A76F0">
        <w:rPr>
          <w:rFonts w:ascii="Garamond" w:hAnsi="Garamond"/>
        </w:rPr>
        <w:t xml:space="preserve"> areas of safety and quality in health care</w:t>
      </w:r>
      <w:r w:rsidR="008E1962" w:rsidRPr="006A76F0">
        <w:rPr>
          <w:rFonts w:ascii="Garamond" w:hAnsi="Garamond"/>
        </w:rPr>
        <w:t xml:space="preserve"> </w:t>
      </w:r>
      <w:r w:rsidRPr="006A76F0">
        <w:rPr>
          <w:rFonts w:ascii="Garamond" w:hAnsi="Garamond"/>
        </w:rPr>
        <w:t>Inclusion in this document is not an endorsement or recommendation of any publication or provider</w:t>
      </w:r>
      <w:r w:rsidR="008E1962" w:rsidRPr="006A76F0">
        <w:rPr>
          <w:rFonts w:ascii="Garamond" w:hAnsi="Garamond"/>
        </w:rPr>
        <w:t xml:space="preserve"> </w:t>
      </w:r>
      <w:r w:rsidRPr="006A76F0">
        <w:rPr>
          <w:rFonts w:ascii="Garamond" w:hAnsi="Garamond"/>
        </w:rPr>
        <w:t>Access to particular documents may depend on whether they are Open Access or not, and/or your individual or institutional access to subscription sites/services</w:t>
      </w:r>
      <w:r w:rsidR="008E1962" w:rsidRPr="006A76F0">
        <w:rPr>
          <w:rFonts w:ascii="Garamond" w:hAnsi="Garamond"/>
        </w:rPr>
        <w:t xml:space="preserve"> </w:t>
      </w:r>
      <w:r w:rsidR="00F460A7" w:rsidRPr="006A76F0">
        <w:rPr>
          <w:rFonts w:ascii="Garamond" w:hAnsi="Garamond"/>
        </w:rPr>
        <w:t>Material that may require subscription is included as it is considered relevant.</w:t>
      </w:r>
    </w:p>
    <w:p w14:paraId="47E75407" w14:textId="066BE536" w:rsidR="00B160EF" w:rsidRPr="006A76F0" w:rsidRDefault="00B160EF" w:rsidP="00B160EF">
      <w:pPr>
        <w:rPr>
          <w:rFonts w:ascii="Garamond" w:hAnsi="Garamond"/>
        </w:rPr>
      </w:pPr>
    </w:p>
    <w:p w14:paraId="44E8CAB9" w14:textId="44C58551" w:rsidR="00394B64" w:rsidRPr="006A76F0" w:rsidRDefault="00B160EF" w:rsidP="0045757F">
      <w:pPr>
        <w:autoSpaceDE w:val="0"/>
        <w:rPr>
          <w:rFonts w:ascii="Garamond" w:hAnsi="Garamond"/>
        </w:rPr>
      </w:pPr>
      <w:r w:rsidRPr="006A76F0">
        <w:rPr>
          <w:rFonts w:ascii="Garamond" w:hAnsi="Garamond"/>
          <w:i/>
        </w:rPr>
        <w:t>On the Radar</w:t>
      </w:r>
      <w:r w:rsidRPr="006A76F0">
        <w:rPr>
          <w:rFonts w:ascii="Garamond" w:hAnsi="Garamond"/>
        </w:rPr>
        <w:t xml:space="preserve"> is available </w:t>
      </w:r>
      <w:r w:rsidR="003D1E7A" w:rsidRPr="006A76F0">
        <w:rPr>
          <w:rFonts w:ascii="Garamond" w:hAnsi="Garamond"/>
        </w:rPr>
        <w:t xml:space="preserve">online, </w:t>
      </w:r>
      <w:r w:rsidRPr="006A76F0">
        <w:rPr>
          <w:rFonts w:ascii="Garamond" w:hAnsi="Garamond"/>
        </w:rPr>
        <w:t xml:space="preserve">via email or as a PDF </w:t>
      </w:r>
      <w:r w:rsidR="006F34BB" w:rsidRPr="006A76F0">
        <w:rPr>
          <w:rFonts w:ascii="Garamond" w:hAnsi="Garamond"/>
        </w:rPr>
        <w:t xml:space="preserve">or Word </w:t>
      </w:r>
      <w:r w:rsidRPr="006A76F0">
        <w:rPr>
          <w:rFonts w:ascii="Garamond" w:hAnsi="Garamond"/>
        </w:rPr>
        <w:t xml:space="preserve">document from </w:t>
      </w:r>
      <w:hyperlink r:id="rId9" w:history="1">
        <w:r w:rsidR="00F54F0D" w:rsidRPr="006A76F0">
          <w:rPr>
            <w:rStyle w:val="Hyperlink"/>
            <w:rFonts w:ascii="Garamond" w:hAnsi="Garamond"/>
          </w:rPr>
          <w:t>https://www.safetyandquality.gov.au/newsroom/subscribe-news/radar</w:t>
        </w:r>
      </w:hyperlink>
    </w:p>
    <w:p w14:paraId="68B785DC" w14:textId="09846C2A" w:rsidR="003E0F57" w:rsidRPr="006A76F0" w:rsidRDefault="003E0F57" w:rsidP="0045757F">
      <w:pPr>
        <w:autoSpaceDE w:val="0"/>
        <w:rPr>
          <w:rFonts w:ascii="Garamond" w:hAnsi="Garamond"/>
        </w:rPr>
      </w:pPr>
    </w:p>
    <w:p w14:paraId="63972801" w14:textId="3740664A" w:rsidR="00B160EF" w:rsidRPr="006A76F0" w:rsidRDefault="00B160EF" w:rsidP="0045757F">
      <w:pPr>
        <w:autoSpaceDE w:val="0"/>
        <w:rPr>
          <w:rFonts w:ascii="Garamond" w:hAnsi="Garamond"/>
        </w:rPr>
      </w:pPr>
      <w:r w:rsidRPr="006A76F0">
        <w:rPr>
          <w:rFonts w:ascii="Garamond" w:hAnsi="Garamond"/>
        </w:rPr>
        <w:t xml:space="preserve">If you would like to receive </w:t>
      </w:r>
      <w:r w:rsidRPr="006A76F0">
        <w:rPr>
          <w:rFonts w:ascii="Garamond" w:hAnsi="Garamond"/>
          <w:i/>
        </w:rPr>
        <w:t>On the Radar</w:t>
      </w:r>
      <w:r w:rsidRPr="006A76F0">
        <w:rPr>
          <w:rFonts w:ascii="Garamond" w:hAnsi="Garamond"/>
        </w:rPr>
        <w:t xml:space="preserve"> via email</w:t>
      </w:r>
      <w:r w:rsidR="003D7B9E" w:rsidRPr="006A76F0">
        <w:rPr>
          <w:rFonts w:ascii="Garamond" w:hAnsi="Garamond"/>
        </w:rPr>
        <w:t>, you can</w:t>
      </w:r>
      <w:r w:rsidR="00F24F60" w:rsidRPr="006A76F0">
        <w:rPr>
          <w:rFonts w:ascii="Garamond" w:hAnsi="Garamond"/>
        </w:rPr>
        <w:t xml:space="preserve"> subscribe on our website</w:t>
      </w:r>
      <w:r w:rsidR="003E0F57" w:rsidRPr="006A76F0">
        <w:rPr>
          <w:rFonts w:ascii="Garamond" w:hAnsi="Garamond"/>
        </w:rPr>
        <w:t xml:space="preserve"> </w:t>
      </w:r>
      <w:hyperlink r:id="rId10" w:history="1">
        <w:r w:rsidR="00394B64" w:rsidRPr="006A76F0">
          <w:rPr>
            <w:rStyle w:val="Hyperlink"/>
            <w:rFonts w:ascii="Garamond" w:hAnsi="Garamond"/>
          </w:rPr>
          <w:t>https://www.safetyandquality.gov.au/newsroom/subscribe-news</w:t>
        </w:r>
      </w:hyperlink>
      <w:r w:rsidR="00394B64" w:rsidRPr="006A76F0">
        <w:rPr>
          <w:rFonts w:ascii="Garamond" w:hAnsi="Garamond"/>
        </w:rPr>
        <w:br/>
      </w:r>
      <w:r w:rsidR="003D7B9E" w:rsidRPr="006A76F0">
        <w:rPr>
          <w:rFonts w:ascii="Garamond" w:hAnsi="Garamond"/>
        </w:rPr>
        <w:t xml:space="preserve">or by emailing us at </w:t>
      </w:r>
      <w:hyperlink r:id="rId11" w:history="1">
        <w:r w:rsidR="00FB740C" w:rsidRPr="006A76F0">
          <w:rPr>
            <w:rStyle w:val="Hyperlink"/>
            <w:rFonts w:ascii="Garamond" w:hAnsi="Garamond"/>
          </w:rPr>
          <w:t>mail@safetyandquality.gov.au</w:t>
        </w:r>
      </w:hyperlink>
      <w:r w:rsidR="003D7B9E" w:rsidRPr="006A76F0">
        <w:rPr>
          <w:rFonts w:ascii="Garamond" w:hAnsi="Garamond"/>
        </w:rPr>
        <w:t>.</w:t>
      </w:r>
      <w:r w:rsidR="00E51D23" w:rsidRPr="006A76F0">
        <w:rPr>
          <w:rFonts w:ascii="Garamond" w:hAnsi="Garamond"/>
        </w:rPr>
        <w:br/>
      </w:r>
      <w:r w:rsidR="003D7B9E" w:rsidRPr="006A76F0">
        <w:rPr>
          <w:rFonts w:ascii="Garamond" w:hAnsi="Garamond"/>
        </w:rPr>
        <w:t xml:space="preserve">You can also send feedback and comments to </w:t>
      </w:r>
      <w:hyperlink r:id="rId12" w:history="1">
        <w:r w:rsidR="00FB740C" w:rsidRPr="006A76F0">
          <w:rPr>
            <w:rStyle w:val="Hyperlink"/>
            <w:rFonts w:ascii="Garamond" w:hAnsi="Garamond"/>
          </w:rPr>
          <w:t>mail@safetyandquality.gov.au</w:t>
        </w:r>
      </w:hyperlink>
      <w:r w:rsidR="003D7B9E" w:rsidRPr="006A76F0">
        <w:rPr>
          <w:rFonts w:ascii="Garamond" w:hAnsi="Garamond"/>
        </w:rPr>
        <w:t>.</w:t>
      </w:r>
    </w:p>
    <w:p w14:paraId="38E69B76" w14:textId="77777777" w:rsidR="00B160EF" w:rsidRPr="006A76F0" w:rsidRDefault="00B160EF" w:rsidP="00837FC4">
      <w:pPr>
        <w:tabs>
          <w:tab w:val="left" w:pos="7773"/>
        </w:tabs>
        <w:rPr>
          <w:rFonts w:ascii="Garamond" w:hAnsi="Garamond"/>
        </w:rPr>
      </w:pPr>
    </w:p>
    <w:p w14:paraId="01E6C354" w14:textId="1FD04B20" w:rsidR="00837FC4" w:rsidRPr="006A76F0" w:rsidRDefault="00B160EF" w:rsidP="004554DB">
      <w:pPr>
        <w:autoSpaceDE w:val="0"/>
        <w:rPr>
          <w:rFonts w:ascii="Garamond" w:hAnsi="Garamond"/>
        </w:rPr>
      </w:pPr>
      <w:bookmarkStart w:id="0" w:name="OLE_LINK1"/>
      <w:r w:rsidRPr="006A76F0">
        <w:rPr>
          <w:rFonts w:ascii="Garamond" w:hAnsi="Garamond"/>
        </w:rPr>
        <w:t xml:space="preserve">For information about the Commission and its programs and publications, please visit </w:t>
      </w:r>
      <w:hyperlink r:id="rId13" w:history="1">
        <w:r w:rsidR="00543EF2" w:rsidRPr="006A76F0">
          <w:rPr>
            <w:rStyle w:val="Hyperlink"/>
            <w:rFonts w:ascii="Garamond" w:hAnsi="Garamond"/>
          </w:rPr>
          <w:t>https://www.safetyandquality.gov.au</w:t>
        </w:r>
      </w:hyperlink>
    </w:p>
    <w:p w14:paraId="61C9C3A4" w14:textId="1C56AA61" w:rsidR="000F5002" w:rsidRPr="006A76F0" w:rsidRDefault="000F5002" w:rsidP="004554DB">
      <w:pPr>
        <w:autoSpaceDE w:val="0"/>
        <w:rPr>
          <w:rFonts w:ascii="Garamond" w:hAnsi="Garamond"/>
        </w:rPr>
      </w:pPr>
    </w:p>
    <w:p w14:paraId="0F8F08BB" w14:textId="75BA81D2" w:rsidR="00210235" w:rsidRPr="006A76F0" w:rsidRDefault="00210235" w:rsidP="00EE5D5E">
      <w:pPr>
        <w:rPr>
          <w:rFonts w:ascii="Garamond" w:hAnsi="Garamond"/>
          <w:b/>
        </w:rPr>
      </w:pPr>
      <w:r w:rsidRPr="006A76F0">
        <w:rPr>
          <w:rFonts w:ascii="Garamond" w:hAnsi="Garamond"/>
          <w:b/>
        </w:rPr>
        <w:t>On the Radar</w:t>
      </w:r>
    </w:p>
    <w:p w14:paraId="285C826A" w14:textId="0F0C395D" w:rsidR="00357B50" w:rsidRPr="006A76F0" w:rsidRDefault="00340157" w:rsidP="00764AC3">
      <w:pPr>
        <w:rPr>
          <w:rFonts w:ascii="Garamond" w:hAnsi="Garamond"/>
          <w:bCs/>
        </w:rPr>
      </w:pPr>
      <w:r w:rsidRPr="006A76F0">
        <w:rPr>
          <w:rFonts w:ascii="Garamond" w:hAnsi="Garamond"/>
          <w:bCs/>
        </w:rPr>
        <w:t xml:space="preserve">Editor: </w:t>
      </w:r>
      <w:r w:rsidR="00C8085B" w:rsidRPr="006A76F0">
        <w:rPr>
          <w:rFonts w:ascii="Garamond" w:hAnsi="Garamond"/>
          <w:bCs/>
        </w:rPr>
        <w:t xml:space="preserve">Dr </w:t>
      </w:r>
      <w:r w:rsidRPr="006A76F0">
        <w:rPr>
          <w:rFonts w:ascii="Garamond" w:hAnsi="Garamond"/>
          <w:bCs/>
        </w:rPr>
        <w:t>Niall Johnson</w:t>
      </w:r>
      <w:bookmarkEnd w:id="0"/>
      <w:r w:rsidR="000F0ADD" w:rsidRPr="006A76F0">
        <w:rPr>
          <w:rFonts w:ascii="Garamond" w:hAnsi="Garamond"/>
          <w:bCs/>
        </w:rPr>
        <w:br/>
        <w:t>Contributors: Niall Johnson</w:t>
      </w:r>
      <w:r w:rsidR="00FD6D80" w:rsidRPr="006A76F0">
        <w:rPr>
          <w:rFonts w:ascii="Garamond" w:hAnsi="Garamond"/>
          <w:bCs/>
        </w:rPr>
        <w:t>, Alice Bhasale</w:t>
      </w:r>
    </w:p>
    <w:p w14:paraId="5953391D" w14:textId="77777777" w:rsidR="00133692" w:rsidRPr="006A76F0" w:rsidRDefault="00133692" w:rsidP="00764AC3">
      <w:pPr>
        <w:rPr>
          <w:rFonts w:ascii="Garamond" w:hAnsi="Garamond"/>
          <w:bCs/>
        </w:rPr>
      </w:pPr>
    </w:p>
    <w:p w14:paraId="0228E5AD" w14:textId="77777777" w:rsidR="006A76F0" w:rsidRPr="006A76F0" w:rsidRDefault="006A76F0" w:rsidP="00764AC3">
      <w:pPr>
        <w:rPr>
          <w:rFonts w:ascii="Garamond" w:hAnsi="Garamond"/>
          <w:bCs/>
        </w:rPr>
      </w:pPr>
    </w:p>
    <w:p w14:paraId="0827B3A6" w14:textId="77777777" w:rsidR="006A76F0" w:rsidRPr="006A76F0" w:rsidRDefault="006A76F0" w:rsidP="00764AC3">
      <w:pPr>
        <w:rPr>
          <w:rFonts w:ascii="Garamond" w:hAnsi="Garamond"/>
          <w:bCs/>
        </w:rPr>
      </w:pPr>
    </w:p>
    <w:p w14:paraId="64F9AF11" w14:textId="77777777" w:rsidR="00D5169B" w:rsidRPr="006A76F0" w:rsidRDefault="00D5169B" w:rsidP="00D5169B">
      <w:pPr>
        <w:rPr>
          <w:rFonts w:ascii="Garamond" w:hAnsi="Garamond"/>
          <w:b/>
          <w:i/>
          <w:iCs/>
        </w:rPr>
      </w:pPr>
      <w:r w:rsidRPr="006A76F0">
        <w:rPr>
          <w:rFonts w:ascii="Garamond" w:hAnsi="Garamond"/>
          <w:b/>
          <w:i/>
          <w:iCs/>
        </w:rPr>
        <w:t>New resources to guide post-sepsis care and survivor support</w:t>
      </w:r>
    </w:p>
    <w:p w14:paraId="32AC2243" w14:textId="032F6B3B" w:rsidR="00D5169B" w:rsidRPr="006A76F0" w:rsidRDefault="00D5169B" w:rsidP="00D5169B">
      <w:pPr>
        <w:rPr>
          <w:rFonts w:ascii="Garamond" w:hAnsi="Garamond"/>
          <w:bCs/>
        </w:rPr>
      </w:pPr>
      <w:hyperlink r:id="rId14" w:history="1">
        <w:r w:rsidRPr="006A76F0">
          <w:rPr>
            <w:rStyle w:val="Hyperlink"/>
            <w:rFonts w:ascii="Garamond" w:hAnsi="Garamond"/>
            <w:bCs/>
          </w:rPr>
          <w:t>https://www.safetyandquality.gov.au/our-work/national-sepsis-program</w:t>
        </w:r>
      </w:hyperlink>
    </w:p>
    <w:p w14:paraId="27D2B89C" w14:textId="77777777" w:rsidR="00D5169B" w:rsidRPr="006A76F0" w:rsidRDefault="00D5169B" w:rsidP="00D5169B">
      <w:pPr>
        <w:rPr>
          <w:rFonts w:ascii="Garamond" w:hAnsi="Garamond"/>
          <w:bCs/>
        </w:rPr>
      </w:pPr>
    </w:p>
    <w:p w14:paraId="69517140" w14:textId="222AF9C2" w:rsidR="00D5169B" w:rsidRPr="006A76F0" w:rsidRDefault="00D5169B" w:rsidP="00D5169B">
      <w:pPr>
        <w:rPr>
          <w:rFonts w:ascii="Garamond" w:hAnsi="Garamond"/>
          <w:bCs/>
        </w:rPr>
      </w:pPr>
      <w:r w:rsidRPr="006A76F0">
        <w:rPr>
          <w:rFonts w:ascii="Garamond" w:hAnsi="Garamond"/>
          <w:bCs/>
        </w:rPr>
        <w:t xml:space="preserve">The Australian Commission on Safety and Quality in Health Care has released four new resources to help health services address gaps and inconsistencies in care coordination and post-sepsis support for survivors, families, carers and those bereaved by sepsis. Developed as part of the </w:t>
      </w:r>
      <w:hyperlink r:id="rId15" w:history="1">
        <w:r w:rsidRPr="006A76F0">
          <w:rPr>
            <w:rStyle w:val="Hyperlink"/>
            <w:rFonts w:ascii="Garamond" w:hAnsi="Garamond"/>
            <w:bCs/>
          </w:rPr>
          <w:t>National Sepsis Program</w:t>
        </w:r>
      </w:hyperlink>
      <w:r w:rsidRPr="006A76F0">
        <w:rPr>
          <w:rFonts w:ascii="Garamond" w:hAnsi="Garamond"/>
          <w:bCs/>
        </w:rPr>
        <w:t>, these resources aim to improve care delivery and ensure patients receive consistent, high-quality support throughout the sepsis journey.</w:t>
      </w:r>
    </w:p>
    <w:p w14:paraId="31985069" w14:textId="77777777" w:rsidR="00D5169B" w:rsidRPr="006A76F0" w:rsidRDefault="00D5169B" w:rsidP="00D5169B">
      <w:pPr>
        <w:rPr>
          <w:rFonts w:ascii="Garamond" w:hAnsi="Garamond"/>
          <w:bCs/>
        </w:rPr>
      </w:pPr>
    </w:p>
    <w:p w14:paraId="74729670" w14:textId="29C2CF52" w:rsidR="00D5169B" w:rsidRPr="006A76F0" w:rsidRDefault="00D5169B" w:rsidP="006A76F0">
      <w:pPr>
        <w:keepNext/>
        <w:rPr>
          <w:rFonts w:ascii="Garamond" w:hAnsi="Garamond"/>
          <w:bCs/>
        </w:rPr>
      </w:pPr>
      <w:r w:rsidRPr="006A76F0">
        <w:rPr>
          <w:rFonts w:ascii="Garamond" w:hAnsi="Garamond"/>
          <w:bCs/>
        </w:rPr>
        <w:lastRenderedPageBreak/>
        <w:t>These resources include:</w:t>
      </w:r>
    </w:p>
    <w:p w14:paraId="6B023FFE" w14:textId="2F92E881" w:rsidR="00D5169B" w:rsidRPr="006A76F0" w:rsidRDefault="00D5169B" w:rsidP="00D5169B">
      <w:pPr>
        <w:pStyle w:val="ListParagraph"/>
        <w:numPr>
          <w:ilvl w:val="0"/>
          <w:numId w:val="37"/>
        </w:numPr>
        <w:rPr>
          <w:rFonts w:ascii="Garamond" w:hAnsi="Garamond"/>
          <w:bCs/>
        </w:rPr>
      </w:pPr>
      <w:r w:rsidRPr="006A76F0">
        <w:rPr>
          <w:rFonts w:ascii="Garamond" w:hAnsi="Garamond"/>
          <w:bCs/>
          <w:i/>
          <w:iCs/>
        </w:rPr>
        <w:t xml:space="preserve">Coordination of care and post-sepsis support - Model of Care Framework </w:t>
      </w:r>
      <w:r w:rsidRPr="006A76F0">
        <w:rPr>
          <w:rFonts w:ascii="Garamond" w:hAnsi="Garamond"/>
          <w:bCs/>
        </w:rPr>
        <w:t xml:space="preserve">– outlining the essential elements for effective sepsis care and follow-up support </w:t>
      </w:r>
      <w:hyperlink r:id="rId16" w:history="1">
        <w:r w:rsidRPr="006A76F0">
          <w:rPr>
            <w:rStyle w:val="Hyperlink"/>
            <w:rFonts w:ascii="Garamond" w:hAnsi="Garamond"/>
            <w:bCs/>
          </w:rPr>
          <w:t>https://www.safetyandquality.gov.au/publications-and-resources/resource-library/coordination-care-and-post-sepsis-support-model-care-framework</w:t>
        </w:r>
      </w:hyperlink>
    </w:p>
    <w:p w14:paraId="505DF679" w14:textId="23EAED76" w:rsidR="00D5169B" w:rsidRPr="006A76F0" w:rsidRDefault="00D5169B" w:rsidP="00D5169B">
      <w:pPr>
        <w:pStyle w:val="ListParagraph"/>
        <w:numPr>
          <w:ilvl w:val="0"/>
          <w:numId w:val="37"/>
        </w:numPr>
        <w:rPr>
          <w:rFonts w:ascii="Garamond" w:hAnsi="Garamond"/>
          <w:bCs/>
        </w:rPr>
      </w:pPr>
      <w:r w:rsidRPr="006A76F0">
        <w:rPr>
          <w:rFonts w:ascii="Garamond" w:hAnsi="Garamond"/>
          <w:i/>
          <w:iCs/>
        </w:rPr>
        <w:t xml:space="preserve">Coordination of care and post-sepsis support - Business Case </w:t>
      </w:r>
      <w:r w:rsidRPr="006A76F0">
        <w:rPr>
          <w:rFonts w:ascii="Garamond" w:hAnsi="Garamond"/>
          <w:bCs/>
        </w:rPr>
        <w:t>– supporting investment in coordinated care and post-sepsis services</w:t>
      </w:r>
      <w:r w:rsidRPr="006A76F0">
        <w:rPr>
          <w:rFonts w:ascii="Garamond" w:hAnsi="Garamond"/>
          <w:bCs/>
        </w:rPr>
        <w:br/>
      </w:r>
      <w:hyperlink r:id="rId17" w:history="1">
        <w:r w:rsidRPr="006A76F0">
          <w:rPr>
            <w:rStyle w:val="Hyperlink"/>
            <w:rFonts w:ascii="Garamond" w:hAnsi="Garamond"/>
            <w:bCs/>
          </w:rPr>
          <w:t>https://www.safetyandquality.gov.au/publications-and-resources/resource-library/coordination-care-and-post-sepsis-support-business-case</w:t>
        </w:r>
      </w:hyperlink>
    </w:p>
    <w:p w14:paraId="53ABFED8" w14:textId="77777777" w:rsidR="00D5169B" w:rsidRPr="006A76F0" w:rsidRDefault="00D5169B" w:rsidP="00D5169B">
      <w:pPr>
        <w:pStyle w:val="ListParagraph"/>
        <w:numPr>
          <w:ilvl w:val="0"/>
          <w:numId w:val="37"/>
        </w:numPr>
        <w:rPr>
          <w:rFonts w:ascii="Garamond" w:hAnsi="Garamond"/>
          <w:bCs/>
        </w:rPr>
      </w:pPr>
      <w:r w:rsidRPr="006A76F0">
        <w:rPr>
          <w:rFonts w:ascii="Garamond" w:hAnsi="Garamond"/>
          <w:bCs/>
          <w:i/>
          <w:iCs/>
        </w:rPr>
        <w:t>Coordination of care and post-sepsis support - Supporting evidence and implementation ideas</w:t>
      </w:r>
      <w:r w:rsidRPr="006A76F0">
        <w:rPr>
          <w:rFonts w:ascii="Garamond" w:hAnsi="Garamond"/>
          <w:bCs/>
        </w:rPr>
        <w:t xml:space="preserve"> – offering practical steps for applying the framework in different healthcare settings. </w:t>
      </w:r>
      <w:hyperlink r:id="rId18" w:history="1">
        <w:r w:rsidRPr="006A76F0">
          <w:rPr>
            <w:rStyle w:val="Hyperlink"/>
            <w:rFonts w:ascii="Garamond" w:hAnsi="Garamond"/>
            <w:bCs/>
          </w:rPr>
          <w:t>https://www.safetyandquality.gov.au/publications-and-resources/resource-library/coordination-care-and-post-sepsis-support-supporting-evidence-and-implementation-ideas</w:t>
        </w:r>
      </w:hyperlink>
    </w:p>
    <w:p w14:paraId="273CF48B" w14:textId="00B82A0C" w:rsidR="00D5169B" w:rsidRPr="006A76F0" w:rsidRDefault="00D5169B" w:rsidP="00D5169B">
      <w:pPr>
        <w:pStyle w:val="ListParagraph"/>
        <w:numPr>
          <w:ilvl w:val="0"/>
          <w:numId w:val="37"/>
        </w:numPr>
        <w:rPr>
          <w:rFonts w:ascii="Garamond" w:hAnsi="Garamond"/>
          <w:bCs/>
        </w:rPr>
      </w:pPr>
      <w:r w:rsidRPr="006A76F0">
        <w:rPr>
          <w:rFonts w:ascii="Garamond" w:hAnsi="Garamond"/>
          <w:i/>
          <w:iCs/>
        </w:rPr>
        <w:t xml:space="preserve">Coordination of care and post-sepsis support - Interactive PDF– </w:t>
      </w:r>
      <w:r w:rsidRPr="006A76F0">
        <w:rPr>
          <w:rFonts w:ascii="Garamond" w:hAnsi="Garamond"/>
          <w:bCs/>
        </w:rPr>
        <w:t>an interactive tool developed to help health services explore how these elements can be adapted for local settings</w:t>
      </w:r>
      <w:r w:rsidRPr="006A76F0">
        <w:rPr>
          <w:rFonts w:ascii="Garamond" w:hAnsi="Garamond"/>
          <w:bCs/>
        </w:rPr>
        <w:br/>
      </w:r>
      <w:hyperlink r:id="rId19" w:history="1">
        <w:r w:rsidRPr="006A76F0">
          <w:rPr>
            <w:rStyle w:val="Hyperlink"/>
            <w:rFonts w:ascii="Garamond" w:hAnsi="Garamond"/>
            <w:bCs/>
          </w:rPr>
          <w:t>https://www.safetyandquality.gov.au/publications-and-resources/resource-library/coordination-care-and-post-sepsis-support-interactive-pdf</w:t>
        </w:r>
      </w:hyperlink>
    </w:p>
    <w:p w14:paraId="2FEC7A6B" w14:textId="77777777" w:rsidR="00D5169B" w:rsidRPr="006A76F0" w:rsidRDefault="00D5169B" w:rsidP="00D5169B">
      <w:pPr>
        <w:ind w:left="360"/>
        <w:rPr>
          <w:rFonts w:ascii="Garamond" w:hAnsi="Garamond"/>
          <w:bCs/>
        </w:rPr>
      </w:pPr>
    </w:p>
    <w:p w14:paraId="16002B27" w14:textId="02339DC1" w:rsidR="00D5169B" w:rsidRPr="006A76F0" w:rsidRDefault="00D5169B" w:rsidP="00D5169B">
      <w:pPr>
        <w:ind w:left="360"/>
        <w:rPr>
          <w:rFonts w:ascii="Garamond" w:hAnsi="Garamond"/>
          <w:bCs/>
        </w:rPr>
      </w:pPr>
      <w:r w:rsidRPr="006A76F0">
        <w:rPr>
          <w:rFonts w:ascii="Garamond" w:hAnsi="Garamond"/>
          <w:bCs/>
        </w:rPr>
        <w:t xml:space="preserve">These resources align closely with the </w:t>
      </w:r>
      <w:hyperlink r:id="rId20" w:history="1">
        <w:r w:rsidRPr="006A76F0">
          <w:rPr>
            <w:rStyle w:val="Hyperlink"/>
            <w:rFonts w:ascii="Garamond" w:hAnsi="Garamond"/>
            <w:bCs/>
            <w:i/>
            <w:iCs/>
          </w:rPr>
          <w:t>Sepsis Clinical Care Standard</w:t>
        </w:r>
      </w:hyperlink>
      <w:r w:rsidRPr="006A76F0">
        <w:rPr>
          <w:rFonts w:ascii="Garamond" w:hAnsi="Garamond"/>
          <w:bCs/>
        </w:rPr>
        <w:t xml:space="preserve"> and particularly support the implementation Quality Statements 4 to 7.</w:t>
      </w:r>
    </w:p>
    <w:p w14:paraId="7CBB7298" w14:textId="77777777" w:rsidR="00A87E8B" w:rsidRDefault="00A87E8B" w:rsidP="006712F6">
      <w:pPr>
        <w:keepLines/>
        <w:autoSpaceDE w:val="0"/>
        <w:autoSpaceDN w:val="0"/>
        <w:adjustRightInd w:val="0"/>
        <w:rPr>
          <w:rFonts w:ascii="Garamond" w:hAnsi="Garamond"/>
          <w:bCs/>
        </w:rPr>
      </w:pPr>
    </w:p>
    <w:p w14:paraId="662FF9AE" w14:textId="77777777" w:rsidR="00B9617C" w:rsidRDefault="00B9617C" w:rsidP="006712F6">
      <w:pPr>
        <w:keepLines/>
        <w:autoSpaceDE w:val="0"/>
        <w:autoSpaceDN w:val="0"/>
        <w:adjustRightInd w:val="0"/>
        <w:rPr>
          <w:rFonts w:ascii="Garamond" w:hAnsi="Garamond"/>
          <w:bCs/>
        </w:rPr>
      </w:pPr>
    </w:p>
    <w:p w14:paraId="31586AED" w14:textId="77777777" w:rsidR="00B9617C" w:rsidRPr="006A76F0" w:rsidRDefault="00B9617C" w:rsidP="006712F6">
      <w:pPr>
        <w:keepLines/>
        <w:autoSpaceDE w:val="0"/>
        <w:autoSpaceDN w:val="0"/>
        <w:adjustRightInd w:val="0"/>
        <w:rPr>
          <w:rFonts w:ascii="Garamond" w:hAnsi="Garamond"/>
          <w:bCs/>
        </w:rPr>
      </w:pPr>
    </w:p>
    <w:p w14:paraId="604EB9F1" w14:textId="7CA1EEA9" w:rsidR="00E02472" w:rsidRPr="006A76F0" w:rsidRDefault="00E02472" w:rsidP="000A3862">
      <w:pPr>
        <w:keepNext/>
        <w:keepLines/>
        <w:autoSpaceDE w:val="0"/>
        <w:autoSpaceDN w:val="0"/>
        <w:adjustRightInd w:val="0"/>
        <w:rPr>
          <w:rFonts w:ascii="Garamond" w:hAnsi="Garamond"/>
          <w:b/>
        </w:rPr>
      </w:pPr>
      <w:r w:rsidRPr="006A76F0">
        <w:rPr>
          <w:rFonts w:ascii="Garamond" w:hAnsi="Garamond"/>
          <w:b/>
        </w:rPr>
        <w:t>Journal articles</w:t>
      </w:r>
    </w:p>
    <w:p w14:paraId="27E92877" w14:textId="77777777" w:rsidR="00486D98" w:rsidRPr="006A76F0" w:rsidRDefault="00486D98" w:rsidP="00486D98">
      <w:pPr>
        <w:keepLines/>
        <w:autoSpaceDE w:val="0"/>
        <w:autoSpaceDN w:val="0"/>
        <w:adjustRightInd w:val="0"/>
        <w:rPr>
          <w:rFonts w:ascii="Garamond" w:hAnsi="Garamond"/>
          <w:bCs/>
        </w:rPr>
      </w:pPr>
      <w:bookmarkStart w:id="1" w:name="_Hlk167708489"/>
    </w:p>
    <w:bookmarkEnd w:id="1"/>
    <w:p w14:paraId="64A6A851" w14:textId="12126563" w:rsidR="005F68DD" w:rsidRPr="006A76F0" w:rsidRDefault="005F68DD" w:rsidP="005F68DD">
      <w:pPr>
        <w:keepNext/>
        <w:rPr>
          <w:rFonts w:ascii="Garamond" w:hAnsi="Garamond"/>
          <w:bCs/>
          <w:i/>
          <w:iCs/>
        </w:rPr>
      </w:pPr>
      <w:r w:rsidRPr="006A76F0">
        <w:rPr>
          <w:rFonts w:ascii="Garamond" w:hAnsi="Garamond"/>
          <w:bCs/>
          <w:i/>
          <w:iCs/>
        </w:rPr>
        <w:t>Benefits and challenges of implementing statutory duty of candour in Victoria, Australia: a mixed methods analysis of healthcare provider perspectives</w:t>
      </w:r>
    </w:p>
    <w:p w14:paraId="129447B5" w14:textId="77777777" w:rsidR="005F68DD" w:rsidRPr="006A76F0" w:rsidRDefault="005F68DD" w:rsidP="00034502">
      <w:pPr>
        <w:keepNext/>
        <w:rPr>
          <w:rFonts w:ascii="Garamond" w:hAnsi="Garamond"/>
          <w:bCs/>
        </w:rPr>
      </w:pPr>
      <w:r w:rsidRPr="006A76F0">
        <w:rPr>
          <w:rFonts w:ascii="Garamond" w:hAnsi="Garamond"/>
          <w:bCs/>
        </w:rPr>
        <w:t xml:space="preserve">Harrison R, Adams C, Walsan R, Manias E, Chauhan A, Youngs N, et al. </w:t>
      </w:r>
    </w:p>
    <w:p w14:paraId="1233F332" w14:textId="5D8F9D54" w:rsidR="00D450C7" w:rsidRPr="006A76F0" w:rsidRDefault="005F68DD" w:rsidP="00034502">
      <w:pPr>
        <w:keepNext/>
        <w:rPr>
          <w:rFonts w:ascii="Garamond" w:hAnsi="Garamond"/>
          <w:bCs/>
        </w:rPr>
      </w:pPr>
      <w:r w:rsidRPr="006A76F0">
        <w:rPr>
          <w:rFonts w:ascii="Garamond" w:hAnsi="Garamond"/>
          <w:bCs/>
        </w:rPr>
        <w:t>Frontiers in Health Services. 2025;5.</w:t>
      </w:r>
    </w:p>
    <w:tbl>
      <w:tblPr>
        <w:tblStyle w:val="TableGrid"/>
        <w:tblW w:w="9360" w:type="dxa"/>
        <w:tblInd w:w="288" w:type="dxa"/>
        <w:tblLayout w:type="fixed"/>
        <w:tblLook w:val="01E0" w:firstRow="1" w:lastRow="1" w:firstColumn="1" w:lastColumn="1" w:noHBand="0" w:noVBand="0"/>
      </w:tblPr>
      <w:tblGrid>
        <w:gridCol w:w="1080"/>
        <w:gridCol w:w="8280"/>
      </w:tblGrid>
      <w:tr w:rsidR="00D450C7" w:rsidRPr="006A76F0" w14:paraId="62E6DE4B"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6E057830" w14:textId="77777777" w:rsidR="00D450C7" w:rsidRPr="006A76F0" w:rsidRDefault="00D450C7" w:rsidP="00B8228D">
            <w:pPr>
              <w:keepNext/>
              <w:rPr>
                <w:rStyle w:val="Hyperlink"/>
                <w:rFonts w:ascii="Garamond" w:hAnsi="Garamond"/>
              </w:rPr>
            </w:pPr>
            <w:r w:rsidRPr="006A76F0">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2E0BE06" w14:textId="26BBD4E3" w:rsidR="00D450C7" w:rsidRPr="006A76F0" w:rsidRDefault="005F68DD" w:rsidP="00B8228D">
            <w:pPr>
              <w:keepNext/>
              <w:jc w:val="both"/>
              <w:rPr>
                <w:rStyle w:val="Hyperlink"/>
                <w:rFonts w:ascii="Garamond" w:hAnsi="Garamond"/>
                <w:color w:val="auto"/>
                <w:u w:val="none"/>
              </w:rPr>
            </w:pPr>
            <w:hyperlink r:id="rId21" w:history="1">
              <w:r w:rsidRPr="006A76F0">
                <w:rPr>
                  <w:rStyle w:val="Hyperlink"/>
                  <w:rFonts w:ascii="Garamond" w:hAnsi="Garamond"/>
                </w:rPr>
                <w:t>https://doi.org/10.3389/frhs.2025.1669958</w:t>
              </w:r>
            </w:hyperlink>
          </w:p>
        </w:tc>
      </w:tr>
      <w:tr w:rsidR="00D450C7" w:rsidRPr="006A76F0" w14:paraId="2E178365"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DEAD596" w14:textId="77777777" w:rsidR="00D450C7" w:rsidRPr="006A76F0" w:rsidRDefault="00D450C7" w:rsidP="00B8228D">
            <w:pPr>
              <w:rPr>
                <w:rFonts w:ascii="Garamond" w:hAnsi="Garamond"/>
                <w:lang w:eastAsia="en-AU"/>
              </w:rPr>
            </w:pPr>
            <w:r w:rsidRPr="006A76F0">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510BC60" w14:textId="326702BB" w:rsidR="00FE4D53" w:rsidRPr="006A76F0" w:rsidRDefault="00FE4D53" w:rsidP="008C36C6">
            <w:pPr>
              <w:keepLines/>
              <w:autoSpaceDE w:val="0"/>
              <w:autoSpaceDN w:val="0"/>
              <w:adjustRightInd w:val="0"/>
              <w:rPr>
                <w:rFonts w:ascii="Garamond" w:hAnsi="Garamond"/>
              </w:rPr>
            </w:pPr>
            <w:r w:rsidRPr="006A76F0">
              <w:rPr>
                <w:rFonts w:ascii="Garamond" w:hAnsi="Garamond"/>
              </w:rPr>
              <w:t xml:space="preserve">Paper reporting on the impacts of introducing the </w:t>
            </w:r>
            <w:hyperlink r:id="rId22" w:history="1">
              <w:r w:rsidRPr="006A76F0">
                <w:rPr>
                  <w:rStyle w:val="Hyperlink"/>
                  <w:rFonts w:ascii="Garamond" w:hAnsi="Garamond"/>
                </w:rPr>
                <w:t>Statutory Duty of Candour</w:t>
              </w:r>
            </w:hyperlink>
            <w:r w:rsidRPr="006A76F0">
              <w:rPr>
                <w:rFonts w:ascii="Garamond" w:hAnsi="Garamond"/>
              </w:rPr>
              <w:t xml:space="preserve"> in Victoria. The authors note that ‘Statutory duty of candour (SDC) requires healthcare services by law to provide the patient or their family or carer who experiences a serious adverse patient safety event (SAPSE) with a written account of the facts, an apology, and the steps being taken to prevent reoccurrence.’ This paper draws on survey responses and interviews of health service staff working in Victorian health settings </w:t>
            </w:r>
            <w:proofErr w:type="gramStart"/>
            <w:r w:rsidR="008C36C6" w:rsidRPr="006A76F0">
              <w:rPr>
                <w:rFonts w:ascii="Garamond" w:hAnsi="Garamond"/>
              </w:rPr>
              <w:t>in order to</w:t>
            </w:r>
            <w:proofErr w:type="gramEnd"/>
            <w:r w:rsidR="008C36C6" w:rsidRPr="006A76F0">
              <w:rPr>
                <w:rFonts w:ascii="Garamond" w:hAnsi="Garamond"/>
              </w:rPr>
              <w:t xml:space="preserve"> examine staff and service delivery impacts of SDC.</w:t>
            </w:r>
            <w:r w:rsidR="008C36C6" w:rsidRPr="006A76F0">
              <w:rPr>
                <w:rFonts w:ascii="Garamond" w:hAnsi="Garamond"/>
              </w:rPr>
              <w:br/>
            </w:r>
            <w:r w:rsidRPr="006A76F0">
              <w:rPr>
                <w:rFonts w:ascii="Garamond" w:hAnsi="Garamond"/>
              </w:rPr>
              <w:t>The authors report that ‘Implementing SDC has contributed to greater structure, consistency and routine inclusion of patient and family perspectives when examining patient safety events. Opportunities for improvement identified by respondents and interviewees included developing person-centered and context-sensitive timeframes for communication, relaxing legalistic documentation requirements, findings ways to more consistently apply SAPSE definitions, and addressing the cultural implications and administrative burden of SDC requirements.’</w:t>
            </w:r>
          </w:p>
        </w:tc>
      </w:tr>
    </w:tbl>
    <w:p w14:paraId="57188F55" w14:textId="77777777" w:rsidR="00D450C7" w:rsidRPr="006A76F0" w:rsidRDefault="00D450C7" w:rsidP="00D450C7">
      <w:pPr>
        <w:keepLines/>
        <w:autoSpaceDE w:val="0"/>
        <w:autoSpaceDN w:val="0"/>
        <w:adjustRightInd w:val="0"/>
        <w:rPr>
          <w:rFonts w:ascii="Garamond" w:hAnsi="Garamond"/>
          <w:bCs/>
        </w:rPr>
      </w:pPr>
    </w:p>
    <w:p w14:paraId="3E5F7235" w14:textId="3C249CC3" w:rsidR="005F68DD" w:rsidRPr="006A76F0" w:rsidRDefault="005F68DD" w:rsidP="00D450C7">
      <w:pPr>
        <w:keepLines/>
        <w:autoSpaceDE w:val="0"/>
        <w:autoSpaceDN w:val="0"/>
        <w:adjustRightInd w:val="0"/>
        <w:rPr>
          <w:rFonts w:ascii="Garamond" w:hAnsi="Garamond"/>
          <w:bCs/>
        </w:rPr>
      </w:pPr>
      <w:r w:rsidRPr="006A76F0">
        <w:rPr>
          <w:rFonts w:ascii="Garamond" w:hAnsi="Garamond"/>
          <w:bCs/>
        </w:rPr>
        <w:t xml:space="preserve">For information on the Commission’s work on open disclosure, including </w:t>
      </w:r>
      <w:r w:rsidRPr="006A76F0">
        <w:rPr>
          <w:rFonts w:ascii="Garamond" w:hAnsi="Garamond"/>
          <w:bCs/>
          <w:i/>
          <w:iCs/>
        </w:rPr>
        <w:t>The Australian Open Disclosure Framework</w:t>
      </w:r>
      <w:r w:rsidRPr="006A76F0">
        <w:rPr>
          <w:rFonts w:ascii="Garamond" w:hAnsi="Garamond"/>
          <w:bCs/>
        </w:rPr>
        <w:t xml:space="preserve">, see </w:t>
      </w:r>
      <w:hyperlink r:id="rId23" w:history="1">
        <w:r w:rsidRPr="006A76F0">
          <w:rPr>
            <w:rStyle w:val="Hyperlink"/>
            <w:rFonts w:ascii="Garamond" w:hAnsi="Garamond"/>
            <w:bCs/>
          </w:rPr>
          <w:t>https://www.safetyandquality.gov.au/standards/nsqhs-standards/clinical-governance/clinical-governance-standard/open-disclosure</w:t>
        </w:r>
      </w:hyperlink>
    </w:p>
    <w:p w14:paraId="5B0EB601" w14:textId="7B8CAEB5" w:rsidR="005F68DD" w:rsidRPr="006A76F0" w:rsidRDefault="00066496" w:rsidP="005444BD">
      <w:pPr>
        <w:keepNext/>
        <w:rPr>
          <w:rFonts w:ascii="Garamond" w:hAnsi="Garamond"/>
          <w:bCs/>
          <w:i/>
          <w:iCs/>
        </w:rPr>
      </w:pPr>
      <w:r w:rsidRPr="006A76F0">
        <w:rPr>
          <w:rFonts w:ascii="Garamond" w:hAnsi="Garamond"/>
          <w:bCs/>
          <w:i/>
          <w:iCs/>
        </w:rPr>
        <w:lastRenderedPageBreak/>
        <w:t xml:space="preserve">From words to action: time for Australia to take shared </w:t>
      </w:r>
      <w:proofErr w:type="gramStart"/>
      <w:r w:rsidRPr="006A76F0">
        <w:rPr>
          <w:rFonts w:ascii="Garamond" w:hAnsi="Garamond"/>
          <w:bCs/>
          <w:i/>
          <w:iCs/>
        </w:rPr>
        <w:t>decision making</w:t>
      </w:r>
      <w:proofErr w:type="gramEnd"/>
      <w:r w:rsidRPr="006A76F0">
        <w:rPr>
          <w:rFonts w:ascii="Garamond" w:hAnsi="Garamond"/>
          <w:bCs/>
          <w:i/>
          <w:iCs/>
        </w:rPr>
        <w:t xml:space="preserve"> implementation seriously</w:t>
      </w:r>
    </w:p>
    <w:p w14:paraId="2E08DD2D" w14:textId="77777777" w:rsidR="00066496" w:rsidRPr="006A76F0" w:rsidRDefault="00066496" w:rsidP="005444BD">
      <w:pPr>
        <w:keepNext/>
        <w:rPr>
          <w:rFonts w:ascii="Garamond" w:hAnsi="Garamond"/>
          <w:bCs/>
        </w:rPr>
      </w:pPr>
      <w:r w:rsidRPr="006A76F0">
        <w:rPr>
          <w:rFonts w:ascii="Garamond" w:hAnsi="Garamond"/>
          <w:bCs/>
        </w:rPr>
        <w:t>Hoffmann TC, McCaffery KJ, Légaré F, Bakhit M, Tracy M</w:t>
      </w:r>
    </w:p>
    <w:p w14:paraId="1A91C90D" w14:textId="362113FF" w:rsidR="00066496" w:rsidRPr="006A76F0" w:rsidRDefault="00066496" w:rsidP="005444BD">
      <w:pPr>
        <w:keepNext/>
        <w:rPr>
          <w:rFonts w:ascii="Garamond" w:hAnsi="Garamond"/>
          <w:bCs/>
        </w:rPr>
      </w:pPr>
      <w:r w:rsidRPr="006A76F0">
        <w:rPr>
          <w:rFonts w:ascii="Garamond" w:hAnsi="Garamond"/>
          <w:bCs/>
        </w:rPr>
        <w:t>Medical Journal of Australia. 2025.</w:t>
      </w:r>
    </w:p>
    <w:tbl>
      <w:tblPr>
        <w:tblStyle w:val="TableGrid"/>
        <w:tblW w:w="9360" w:type="dxa"/>
        <w:tblInd w:w="288" w:type="dxa"/>
        <w:tblLayout w:type="fixed"/>
        <w:tblLook w:val="01E0" w:firstRow="1" w:lastRow="1" w:firstColumn="1" w:lastColumn="1" w:noHBand="0" w:noVBand="0"/>
      </w:tblPr>
      <w:tblGrid>
        <w:gridCol w:w="1080"/>
        <w:gridCol w:w="8280"/>
      </w:tblGrid>
      <w:tr w:rsidR="005444BD" w:rsidRPr="006A76F0" w14:paraId="285243CF"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251D97D0" w14:textId="77777777" w:rsidR="005444BD" w:rsidRPr="006A76F0" w:rsidRDefault="005444BD" w:rsidP="00B8228D">
            <w:pPr>
              <w:keepNext/>
              <w:rPr>
                <w:rStyle w:val="Hyperlink"/>
                <w:rFonts w:ascii="Garamond" w:hAnsi="Garamond"/>
              </w:rPr>
            </w:pPr>
            <w:r w:rsidRPr="006A76F0">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B55DED3" w14:textId="1FD280A4" w:rsidR="005444BD" w:rsidRPr="006A76F0" w:rsidRDefault="00066496" w:rsidP="00B8228D">
            <w:pPr>
              <w:keepNext/>
              <w:jc w:val="both"/>
              <w:rPr>
                <w:rStyle w:val="Hyperlink"/>
                <w:rFonts w:ascii="Garamond" w:hAnsi="Garamond"/>
                <w:color w:val="auto"/>
                <w:u w:val="none"/>
              </w:rPr>
            </w:pPr>
            <w:hyperlink r:id="rId24" w:history="1">
              <w:r w:rsidRPr="006A76F0">
                <w:rPr>
                  <w:rStyle w:val="Hyperlink"/>
                  <w:rFonts w:ascii="Garamond" w:hAnsi="Garamond"/>
                </w:rPr>
                <w:t>https://doi.org/10.5694/mja2.70065</w:t>
              </w:r>
            </w:hyperlink>
          </w:p>
        </w:tc>
      </w:tr>
      <w:tr w:rsidR="005444BD" w:rsidRPr="006A76F0" w14:paraId="2A2EB2EE"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7700191D" w14:textId="77777777" w:rsidR="005444BD" w:rsidRPr="006A76F0" w:rsidRDefault="005444BD" w:rsidP="00B8228D">
            <w:pPr>
              <w:rPr>
                <w:rFonts w:ascii="Garamond" w:hAnsi="Garamond"/>
                <w:lang w:eastAsia="en-AU"/>
              </w:rPr>
            </w:pPr>
            <w:r w:rsidRPr="006A76F0">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9D06139" w14:textId="7AA175BB" w:rsidR="00066496" w:rsidRPr="006A76F0" w:rsidRDefault="00066496" w:rsidP="00066496">
            <w:pPr>
              <w:keepLines/>
              <w:autoSpaceDE w:val="0"/>
              <w:autoSpaceDN w:val="0"/>
              <w:adjustRightInd w:val="0"/>
              <w:rPr>
                <w:rFonts w:ascii="Garamond" w:hAnsi="Garamond"/>
              </w:rPr>
            </w:pPr>
            <w:r w:rsidRPr="006A76F0">
              <w:rPr>
                <w:rFonts w:ascii="Garamond" w:hAnsi="Garamond"/>
              </w:rPr>
              <w:t xml:space="preserve">This paper in the </w:t>
            </w:r>
            <w:r w:rsidRPr="006A76F0">
              <w:rPr>
                <w:rFonts w:ascii="Garamond" w:hAnsi="Garamond"/>
                <w:i/>
                <w:iCs/>
              </w:rPr>
              <w:t>Medical Journal of Australia</w:t>
            </w:r>
            <w:r w:rsidRPr="006A76F0">
              <w:rPr>
                <w:rFonts w:ascii="Garamond" w:hAnsi="Garamond"/>
              </w:rPr>
              <w:t xml:space="preserve"> describes how shared decision making has </w:t>
            </w:r>
            <w:r w:rsidR="00F06D18" w:rsidRPr="006A76F0">
              <w:rPr>
                <w:rFonts w:ascii="Garamond" w:hAnsi="Garamond"/>
              </w:rPr>
              <w:t>been</w:t>
            </w:r>
            <w:r w:rsidRPr="006A76F0">
              <w:rPr>
                <w:rFonts w:ascii="Garamond" w:hAnsi="Garamond"/>
              </w:rPr>
              <w:t xml:space="preserve"> adopted in Australia, including the Commission’s engagement in this area. The authors observe that ‘Shared decision making is a process of engagement and partnership between a patient and their clinician that enables a collaborative decision to be made based on the best evidence, individual circumstances, and what matters most to the patient. Patient involvement in making informed health decisions is a fundamental right and is central to safe and quality health care. Shared decision making represents the highest standard of informed consent and is a cornerstone of value</w:t>
            </w:r>
            <w:r w:rsidRPr="006A76F0">
              <w:rPr>
                <w:rFonts w:ascii="Cambria Math" w:hAnsi="Cambria Math" w:cs="Cambria Math"/>
              </w:rPr>
              <w:t>‐</w:t>
            </w:r>
            <w:r w:rsidRPr="006A76F0">
              <w:rPr>
                <w:rFonts w:ascii="Garamond" w:hAnsi="Garamond"/>
              </w:rPr>
              <w:t>based health care.’ However, the aim of this piece is to call for greater adoption and ‘urgent scaling up so that more individuals and the health system can benefit from it.’</w:t>
            </w:r>
          </w:p>
        </w:tc>
      </w:tr>
    </w:tbl>
    <w:p w14:paraId="5C932B87" w14:textId="77777777" w:rsidR="005444BD" w:rsidRPr="006A76F0" w:rsidRDefault="005444BD" w:rsidP="005444BD">
      <w:pPr>
        <w:keepLines/>
        <w:autoSpaceDE w:val="0"/>
        <w:autoSpaceDN w:val="0"/>
        <w:adjustRightInd w:val="0"/>
        <w:rPr>
          <w:rFonts w:ascii="Garamond" w:hAnsi="Garamond"/>
          <w:bCs/>
        </w:rPr>
      </w:pPr>
    </w:p>
    <w:p w14:paraId="45CDD82D" w14:textId="559F889D" w:rsidR="005A359E" w:rsidRPr="006A76F0" w:rsidRDefault="005A359E" w:rsidP="005444BD">
      <w:pPr>
        <w:keepLines/>
        <w:autoSpaceDE w:val="0"/>
        <w:autoSpaceDN w:val="0"/>
        <w:adjustRightInd w:val="0"/>
        <w:rPr>
          <w:rFonts w:ascii="Garamond" w:hAnsi="Garamond"/>
          <w:bCs/>
        </w:rPr>
      </w:pPr>
      <w:r w:rsidRPr="006A76F0">
        <w:rPr>
          <w:rFonts w:ascii="Garamond" w:hAnsi="Garamond"/>
          <w:bCs/>
        </w:rPr>
        <w:t xml:space="preserve">For information on the Commission’s work on shared decision making, see </w:t>
      </w:r>
      <w:hyperlink r:id="rId25" w:history="1">
        <w:r w:rsidRPr="006A76F0">
          <w:rPr>
            <w:rStyle w:val="Hyperlink"/>
            <w:rFonts w:ascii="Garamond" w:hAnsi="Garamond"/>
            <w:bCs/>
          </w:rPr>
          <w:t>https://www.safetyandquality.gov.au/our-work/partnering-consumers/shared-decision-making</w:t>
        </w:r>
      </w:hyperlink>
    </w:p>
    <w:p w14:paraId="0E8AC08B" w14:textId="77777777" w:rsidR="005A359E" w:rsidRPr="006A76F0" w:rsidRDefault="005A359E" w:rsidP="005444BD">
      <w:pPr>
        <w:keepLines/>
        <w:autoSpaceDE w:val="0"/>
        <w:autoSpaceDN w:val="0"/>
        <w:adjustRightInd w:val="0"/>
        <w:rPr>
          <w:rFonts w:ascii="Garamond" w:hAnsi="Garamond"/>
          <w:bCs/>
        </w:rPr>
      </w:pPr>
    </w:p>
    <w:p w14:paraId="195797A3" w14:textId="77777777" w:rsidR="00FD6D80" w:rsidRPr="006A76F0" w:rsidRDefault="00FD6D80" w:rsidP="00FD6D80">
      <w:pPr>
        <w:keepNext/>
        <w:rPr>
          <w:rFonts w:ascii="Garamond" w:hAnsi="Garamond"/>
          <w:bCs/>
          <w:i/>
          <w:iCs/>
        </w:rPr>
      </w:pPr>
      <w:r w:rsidRPr="006A76F0">
        <w:rPr>
          <w:rFonts w:ascii="Garamond" w:hAnsi="Garamond"/>
          <w:bCs/>
          <w:i/>
          <w:iCs/>
        </w:rPr>
        <w:t>Does policy and practice for peripheral intravenous catheters match clinical standards? A point prevalence study</w:t>
      </w:r>
    </w:p>
    <w:p w14:paraId="6243EC76" w14:textId="77777777" w:rsidR="00FD6D80" w:rsidRPr="006A76F0" w:rsidRDefault="00FD6D80" w:rsidP="005444BD">
      <w:pPr>
        <w:keepNext/>
        <w:rPr>
          <w:rFonts w:ascii="Garamond" w:hAnsi="Garamond"/>
          <w:bCs/>
        </w:rPr>
      </w:pPr>
      <w:r w:rsidRPr="006A76F0">
        <w:rPr>
          <w:rFonts w:ascii="Garamond" w:hAnsi="Garamond"/>
          <w:bCs/>
        </w:rPr>
        <w:t>Lovegrove J, Havers S, Schults J, Ray-Barruel G, Bhasale A, Keogh S, et al</w:t>
      </w:r>
    </w:p>
    <w:p w14:paraId="1C771BFB" w14:textId="000A290D" w:rsidR="00D07F47" w:rsidRPr="006A76F0" w:rsidRDefault="00FD6D80" w:rsidP="005444BD">
      <w:pPr>
        <w:keepNext/>
        <w:rPr>
          <w:rFonts w:ascii="Garamond" w:hAnsi="Garamond"/>
          <w:bCs/>
        </w:rPr>
      </w:pPr>
      <w:r w:rsidRPr="006A76F0">
        <w:rPr>
          <w:rFonts w:ascii="Garamond" w:hAnsi="Garamond"/>
          <w:bCs/>
        </w:rPr>
        <w:t>Infection, Disease &amp; Health. 2025.</w:t>
      </w:r>
    </w:p>
    <w:tbl>
      <w:tblPr>
        <w:tblStyle w:val="TableGrid"/>
        <w:tblW w:w="9360" w:type="dxa"/>
        <w:tblInd w:w="288" w:type="dxa"/>
        <w:tblLayout w:type="fixed"/>
        <w:tblLook w:val="01E0" w:firstRow="1" w:lastRow="1" w:firstColumn="1" w:lastColumn="1" w:noHBand="0" w:noVBand="0"/>
      </w:tblPr>
      <w:tblGrid>
        <w:gridCol w:w="1080"/>
        <w:gridCol w:w="8280"/>
      </w:tblGrid>
      <w:tr w:rsidR="005444BD" w:rsidRPr="006A76F0" w14:paraId="05FF04A8"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675371E5" w14:textId="77777777" w:rsidR="005444BD" w:rsidRPr="006A76F0" w:rsidRDefault="005444BD" w:rsidP="00B8228D">
            <w:pPr>
              <w:keepNext/>
              <w:rPr>
                <w:rStyle w:val="Hyperlink"/>
                <w:rFonts w:ascii="Garamond" w:hAnsi="Garamond"/>
              </w:rPr>
            </w:pPr>
            <w:r w:rsidRPr="006A76F0">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07453B42" w14:textId="41DDEB03" w:rsidR="005444BD" w:rsidRPr="006A76F0" w:rsidRDefault="00FD6D80" w:rsidP="00B8228D">
            <w:pPr>
              <w:keepNext/>
              <w:jc w:val="both"/>
              <w:rPr>
                <w:rStyle w:val="Hyperlink"/>
                <w:rFonts w:ascii="Garamond" w:hAnsi="Garamond"/>
                <w:color w:val="auto"/>
                <w:u w:val="none"/>
              </w:rPr>
            </w:pPr>
            <w:hyperlink r:id="rId26" w:history="1">
              <w:r w:rsidRPr="006A76F0">
                <w:rPr>
                  <w:rStyle w:val="Hyperlink"/>
                  <w:rFonts w:ascii="Garamond" w:hAnsi="Garamond"/>
                </w:rPr>
                <w:t>https://doi.org/10.1016/j.idh.2025.09.004</w:t>
              </w:r>
            </w:hyperlink>
          </w:p>
        </w:tc>
      </w:tr>
      <w:tr w:rsidR="005444BD" w:rsidRPr="006A76F0" w14:paraId="23A77700"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236264EB" w14:textId="77777777" w:rsidR="005444BD" w:rsidRPr="006A76F0" w:rsidRDefault="005444BD" w:rsidP="00B8228D">
            <w:pPr>
              <w:rPr>
                <w:rFonts w:ascii="Garamond" w:hAnsi="Garamond"/>
                <w:lang w:eastAsia="en-AU"/>
              </w:rPr>
            </w:pPr>
            <w:r w:rsidRPr="006A76F0">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0C65494" w14:textId="66A7458F" w:rsidR="005444BD" w:rsidRPr="006A76F0" w:rsidRDefault="00FD6D80" w:rsidP="00FD6D80">
            <w:pPr>
              <w:keepLines/>
              <w:autoSpaceDE w:val="0"/>
              <w:autoSpaceDN w:val="0"/>
              <w:adjustRightInd w:val="0"/>
              <w:rPr>
                <w:rFonts w:ascii="Garamond" w:hAnsi="Garamond"/>
              </w:rPr>
            </w:pPr>
            <w:r w:rsidRPr="006A76F0">
              <w:rPr>
                <w:rFonts w:ascii="Garamond" w:hAnsi="Garamond"/>
              </w:rPr>
              <w:t xml:space="preserve">This study assessed the implementation of the </w:t>
            </w:r>
            <w:hyperlink r:id="rId27" w:history="1">
              <w:r w:rsidRPr="006A76F0">
                <w:rPr>
                  <w:rStyle w:val="Hyperlink"/>
                  <w:rFonts w:ascii="Garamond" w:hAnsi="Garamond"/>
                  <w:i/>
                  <w:iCs/>
                </w:rPr>
                <w:t>Management of Peripheral Intravenous Catheters Clinical Care Standard</w:t>
              </w:r>
            </w:hyperlink>
            <w:r w:rsidRPr="006A76F0">
              <w:rPr>
                <w:rFonts w:ascii="Garamond" w:hAnsi="Garamond"/>
              </w:rPr>
              <w:t xml:space="preserve"> (PIVC Clinical Care Standard) in 134 acute hospital wards in Queensland. Assessment of the indicators in a point prevalence study found varying adherence and room for improvement. While 91% of PIVS had been used since insertion, only 70% had been inserted on first attempt and only 42% had documented PIVC inspections 8-hourly.</w:t>
            </w:r>
            <w:r w:rsidR="00101B6A" w:rsidRPr="006A76F0">
              <w:rPr>
                <w:rFonts w:ascii="Garamond" w:hAnsi="Garamond"/>
              </w:rPr>
              <w:t xml:space="preserve"> </w:t>
            </w:r>
            <w:r w:rsidRPr="006A76F0">
              <w:rPr>
                <w:rFonts w:ascii="Garamond" w:hAnsi="Garamond"/>
              </w:rPr>
              <w:t>The authors observe that ‘Reform of local guidelines, policies, and processes to standardise PIVC care across hospitals and strategies to improve Standard adherence are needed’</w:t>
            </w:r>
          </w:p>
        </w:tc>
      </w:tr>
    </w:tbl>
    <w:p w14:paraId="6A8D0E8B" w14:textId="77777777" w:rsidR="005444BD" w:rsidRPr="006A76F0" w:rsidRDefault="005444BD" w:rsidP="005444BD">
      <w:pPr>
        <w:keepLines/>
        <w:autoSpaceDE w:val="0"/>
        <w:autoSpaceDN w:val="0"/>
        <w:adjustRightInd w:val="0"/>
        <w:rPr>
          <w:rFonts w:ascii="Garamond" w:hAnsi="Garamond"/>
          <w:bCs/>
        </w:rPr>
      </w:pPr>
    </w:p>
    <w:p w14:paraId="14966F74" w14:textId="280AC291" w:rsidR="005444BD" w:rsidRPr="006A76F0" w:rsidRDefault="005444BD" w:rsidP="005444BD">
      <w:pPr>
        <w:keepNext/>
        <w:keepLines/>
        <w:tabs>
          <w:tab w:val="left" w:pos="3569"/>
        </w:tabs>
        <w:autoSpaceDE w:val="0"/>
        <w:autoSpaceDN w:val="0"/>
        <w:adjustRightInd w:val="0"/>
        <w:rPr>
          <w:rFonts w:ascii="Garamond" w:hAnsi="Garamond"/>
          <w:i/>
        </w:rPr>
      </w:pPr>
      <w:r w:rsidRPr="006A76F0">
        <w:rPr>
          <w:rFonts w:ascii="Garamond" w:hAnsi="Garamond"/>
          <w:i/>
        </w:rPr>
        <w:t>BMJ Quality &amp; Safety</w:t>
      </w:r>
    </w:p>
    <w:p w14:paraId="6A3E64CB" w14:textId="7F8DF191" w:rsidR="005444BD" w:rsidRPr="006A76F0" w:rsidRDefault="005444BD" w:rsidP="005444BD">
      <w:pPr>
        <w:keepNext/>
        <w:keepLines/>
        <w:autoSpaceDE w:val="0"/>
        <w:autoSpaceDN w:val="0"/>
        <w:adjustRightInd w:val="0"/>
        <w:rPr>
          <w:rFonts w:ascii="Garamond" w:hAnsi="Garamond"/>
          <w:iCs/>
        </w:rPr>
      </w:pPr>
      <w:r w:rsidRPr="006A76F0">
        <w:rPr>
          <w:rFonts w:ascii="Garamond" w:hAnsi="Garamond"/>
          <w:iCs/>
        </w:rPr>
        <w:t>Volume 34, Issue 11, November 2025</w:t>
      </w:r>
    </w:p>
    <w:tbl>
      <w:tblPr>
        <w:tblStyle w:val="TableGrid"/>
        <w:tblW w:w="9360" w:type="dxa"/>
        <w:tblInd w:w="288" w:type="dxa"/>
        <w:tblLayout w:type="fixed"/>
        <w:tblLook w:val="01E0" w:firstRow="1" w:lastRow="1" w:firstColumn="1" w:lastColumn="1" w:noHBand="0" w:noVBand="0"/>
      </w:tblPr>
      <w:tblGrid>
        <w:gridCol w:w="1080"/>
        <w:gridCol w:w="8280"/>
      </w:tblGrid>
      <w:tr w:rsidR="005444BD" w:rsidRPr="006A76F0" w14:paraId="2526BC7F" w14:textId="77777777" w:rsidTr="00B8228D">
        <w:tc>
          <w:tcPr>
            <w:tcW w:w="1080" w:type="dxa"/>
            <w:tcBorders>
              <w:top w:val="single" w:sz="4" w:space="0" w:color="auto"/>
              <w:left w:val="single" w:sz="4" w:space="0" w:color="auto"/>
              <w:bottom w:val="single" w:sz="4" w:space="0" w:color="auto"/>
              <w:right w:val="single" w:sz="4" w:space="0" w:color="auto"/>
            </w:tcBorders>
            <w:vAlign w:val="center"/>
            <w:hideMark/>
          </w:tcPr>
          <w:p w14:paraId="76ADADAA" w14:textId="77777777" w:rsidR="005444BD" w:rsidRPr="006A76F0" w:rsidRDefault="005444BD" w:rsidP="00B8228D">
            <w:pPr>
              <w:keepLines/>
              <w:autoSpaceDE w:val="0"/>
              <w:autoSpaceDN w:val="0"/>
              <w:adjustRightInd w:val="0"/>
              <w:rPr>
                <w:rFonts w:ascii="Garamond" w:hAnsi="Garamond"/>
                <w:u w:val="single"/>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FEC3E80" w14:textId="21C62D7B" w:rsidR="005444BD" w:rsidRPr="006A76F0" w:rsidRDefault="005444BD" w:rsidP="005444BD">
            <w:pPr>
              <w:keepLines/>
              <w:autoSpaceDE w:val="0"/>
              <w:autoSpaceDN w:val="0"/>
              <w:adjustRightInd w:val="0"/>
            </w:pPr>
            <w:hyperlink r:id="rId28" w:history="1">
              <w:r w:rsidRPr="006A76F0">
                <w:rPr>
                  <w:rStyle w:val="Hyperlink"/>
                  <w:rFonts w:ascii="Garamond" w:hAnsi="Garamond"/>
                </w:rPr>
                <w:t>https://qualitysafety.bmj.com/content/34/11</w:t>
              </w:r>
            </w:hyperlink>
          </w:p>
        </w:tc>
      </w:tr>
      <w:tr w:rsidR="005444BD" w:rsidRPr="006A76F0" w14:paraId="108F6F5F" w14:textId="77777777" w:rsidTr="00B8228D">
        <w:tc>
          <w:tcPr>
            <w:tcW w:w="1080" w:type="dxa"/>
            <w:tcBorders>
              <w:top w:val="single" w:sz="4" w:space="0" w:color="auto"/>
              <w:left w:val="single" w:sz="4" w:space="0" w:color="auto"/>
              <w:bottom w:val="single" w:sz="4" w:space="0" w:color="auto"/>
              <w:right w:val="single" w:sz="4" w:space="0" w:color="auto"/>
            </w:tcBorders>
            <w:vAlign w:val="center"/>
            <w:hideMark/>
          </w:tcPr>
          <w:p w14:paraId="5A1A21B0" w14:textId="77777777" w:rsidR="005444BD" w:rsidRPr="006A76F0" w:rsidRDefault="005444BD" w:rsidP="00B8228D">
            <w:pPr>
              <w:keepLines/>
              <w:autoSpaceDE w:val="0"/>
              <w:autoSpaceDN w:val="0"/>
              <w:adjustRightInd w:val="0"/>
              <w:rPr>
                <w:rFonts w:ascii="Garamond" w:hAnsi="Garamond"/>
              </w:rPr>
            </w:pPr>
            <w:r w:rsidRPr="006A76F0">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78B36B4" w14:textId="77777777" w:rsidR="005444BD" w:rsidRPr="006A76F0" w:rsidRDefault="005444BD" w:rsidP="00B8228D">
            <w:pPr>
              <w:keepLines/>
              <w:autoSpaceDE w:val="0"/>
              <w:autoSpaceDN w:val="0"/>
              <w:adjustRightInd w:val="0"/>
              <w:rPr>
                <w:rFonts w:ascii="Garamond" w:hAnsi="Garamond"/>
              </w:rPr>
            </w:pPr>
            <w:r w:rsidRPr="006A76F0">
              <w:rPr>
                <w:rFonts w:ascii="Garamond" w:hAnsi="Garamond"/>
              </w:rPr>
              <w:t xml:space="preserve">A new issue of </w:t>
            </w:r>
            <w:r w:rsidRPr="006A76F0">
              <w:rPr>
                <w:rFonts w:ascii="Garamond" w:hAnsi="Garamond"/>
                <w:i/>
                <w:iCs/>
              </w:rPr>
              <w:t>BMJ Quality &amp; Safety</w:t>
            </w:r>
            <w:r w:rsidRPr="006A76F0">
              <w:rPr>
                <w:rFonts w:ascii="Garamond" w:hAnsi="Garamond"/>
              </w:rPr>
              <w:t xml:space="preserve"> has been published. Many of the papers in this issue have been referred to in previous editions of </w:t>
            </w:r>
            <w:r w:rsidRPr="006A76F0">
              <w:rPr>
                <w:rFonts w:ascii="Garamond" w:hAnsi="Garamond"/>
                <w:i/>
                <w:iCs/>
              </w:rPr>
              <w:t>On the Radar</w:t>
            </w:r>
            <w:r w:rsidRPr="006A76F0">
              <w:rPr>
                <w:rFonts w:ascii="Garamond" w:hAnsi="Garamond"/>
              </w:rPr>
              <w:t xml:space="preserve"> (when they were released online). Articles in this issue of </w:t>
            </w:r>
            <w:r w:rsidRPr="006A76F0">
              <w:rPr>
                <w:rFonts w:ascii="Garamond" w:hAnsi="Garamond"/>
                <w:i/>
                <w:iCs/>
              </w:rPr>
              <w:t>BMJ Quality &amp; Safety</w:t>
            </w:r>
            <w:r w:rsidRPr="006A76F0">
              <w:rPr>
                <w:rFonts w:ascii="Garamond" w:hAnsi="Garamond"/>
              </w:rPr>
              <w:t xml:space="preserve"> include:</w:t>
            </w:r>
          </w:p>
          <w:p w14:paraId="5A181B18" w14:textId="6E4379EF" w:rsidR="005444BD" w:rsidRPr="006A76F0" w:rsidRDefault="005444BD" w:rsidP="00B8228D">
            <w:pPr>
              <w:keepLines/>
              <w:numPr>
                <w:ilvl w:val="0"/>
                <w:numId w:val="35"/>
              </w:numPr>
              <w:autoSpaceDE w:val="0"/>
              <w:autoSpaceDN w:val="0"/>
              <w:adjustRightInd w:val="0"/>
              <w:rPr>
                <w:rFonts w:ascii="Garamond" w:hAnsi="Garamond"/>
              </w:rPr>
            </w:pPr>
            <w:r w:rsidRPr="006A76F0">
              <w:rPr>
                <w:rFonts w:ascii="Garamond" w:hAnsi="Garamond"/>
              </w:rPr>
              <w:t xml:space="preserve">Editorial: Better bottom lines: patient satisfaction associated with addressing </w:t>
            </w:r>
            <w:r w:rsidRPr="006A76F0">
              <w:rPr>
                <w:rFonts w:ascii="Garamond" w:hAnsi="Garamond"/>
                <w:b/>
                <w:bCs/>
              </w:rPr>
              <w:t>sexual and gender minority health</w:t>
            </w:r>
            <w:r w:rsidRPr="006A76F0">
              <w:rPr>
                <w:rFonts w:ascii="Garamond" w:hAnsi="Garamond"/>
              </w:rPr>
              <w:t xml:space="preserve"> (Carl Streed, Jessica Halem, Amy LeClair)</w:t>
            </w:r>
          </w:p>
          <w:p w14:paraId="13956691" w14:textId="184B2DC3" w:rsidR="005444BD" w:rsidRPr="006A76F0" w:rsidRDefault="005444BD" w:rsidP="00B8228D">
            <w:pPr>
              <w:keepLines/>
              <w:numPr>
                <w:ilvl w:val="0"/>
                <w:numId w:val="35"/>
              </w:numPr>
              <w:autoSpaceDE w:val="0"/>
              <w:autoSpaceDN w:val="0"/>
              <w:adjustRightInd w:val="0"/>
              <w:rPr>
                <w:rFonts w:ascii="Garamond" w:hAnsi="Garamond"/>
              </w:rPr>
            </w:pPr>
            <w:r w:rsidRPr="006A76F0">
              <w:rPr>
                <w:rFonts w:ascii="Garamond" w:hAnsi="Garamond"/>
              </w:rPr>
              <w:t xml:space="preserve">Editorial: Addressing the risk of </w:t>
            </w:r>
            <w:r w:rsidRPr="006A76F0">
              <w:rPr>
                <w:rFonts w:ascii="Garamond" w:hAnsi="Garamond"/>
                <w:b/>
                <w:bCs/>
              </w:rPr>
              <w:t>look-alike, sound-alike medication errors</w:t>
            </w:r>
            <w:r w:rsidRPr="006A76F0">
              <w:rPr>
                <w:rFonts w:ascii="Garamond" w:hAnsi="Garamond"/>
              </w:rPr>
              <w:t>: bending metal or twisting arms? (Denham L Phipps)</w:t>
            </w:r>
          </w:p>
          <w:p w14:paraId="20FE05B0" w14:textId="55B5D3E4" w:rsidR="005444BD" w:rsidRPr="006A76F0" w:rsidRDefault="005444BD" w:rsidP="00B8228D">
            <w:pPr>
              <w:keepLines/>
              <w:numPr>
                <w:ilvl w:val="0"/>
                <w:numId w:val="35"/>
              </w:numPr>
              <w:autoSpaceDE w:val="0"/>
              <w:autoSpaceDN w:val="0"/>
              <w:adjustRightInd w:val="0"/>
              <w:rPr>
                <w:rFonts w:ascii="Garamond" w:hAnsi="Garamond"/>
              </w:rPr>
            </w:pPr>
            <w:r w:rsidRPr="006A76F0">
              <w:rPr>
                <w:rFonts w:ascii="Garamond" w:hAnsi="Garamond"/>
                <w:b/>
                <w:bCs/>
              </w:rPr>
              <w:t>Impact of hospitals’ LGBTQ+ inclusion efforts on patient satisfaction</w:t>
            </w:r>
            <w:r w:rsidRPr="006A76F0">
              <w:rPr>
                <w:rFonts w:ascii="Garamond" w:hAnsi="Garamond"/>
              </w:rPr>
              <w:t xml:space="preserve"> from 2016 to 2023: a retrospective longitudinal observational study (Hyunmin Yu, Matthew D McHugh, José A Bauermeister, Tari Hanneman, H Brom)</w:t>
            </w:r>
          </w:p>
          <w:p w14:paraId="71FE5FC5" w14:textId="27578AF5" w:rsidR="005444BD" w:rsidRPr="006A76F0" w:rsidRDefault="005444BD" w:rsidP="00B8228D">
            <w:pPr>
              <w:keepLines/>
              <w:numPr>
                <w:ilvl w:val="0"/>
                <w:numId w:val="35"/>
              </w:numPr>
              <w:autoSpaceDE w:val="0"/>
              <w:autoSpaceDN w:val="0"/>
              <w:adjustRightInd w:val="0"/>
              <w:rPr>
                <w:rFonts w:ascii="Garamond" w:hAnsi="Garamond"/>
              </w:rPr>
            </w:pPr>
            <w:r w:rsidRPr="006A76F0">
              <w:rPr>
                <w:rFonts w:ascii="Garamond" w:hAnsi="Garamond"/>
              </w:rPr>
              <w:t xml:space="preserve">Psycholinguistic tests predict </w:t>
            </w:r>
            <w:r w:rsidRPr="006A76F0">
              <w:rPr>
                <w:rFonts w:ascii="Garamond" w:hAnsi="Garamond"/>
                <w:b/>
                <w:bCs/>
              </w:rPr>
              <w:t>real-world drug name confusion error rates</w:t>
            </w:r>
            <w:r w:rsidRPr="006A76F0">
              <w:rPr>
                <w:rFonts w:ascii="Garamond" w:hAnsi="Garamond"/>
              </w:rPr>
              <w:t>: a cross-sectional experimental study (Bruce L Lambert, Scott Ryan Schroeder, William L. Galanter, Gordon D. Schiff, Allen J Vaida, Michael J Gaunt, Michelle Bryson Opfermann, Christine Rash Foanio, Suzanne Falck, N Mirea)</w:t>
            </w:r>
          </w:p>
          <w:p w14:paraId="773EDEFF" w14:textId="5A1D89AE" w:rsidR="005444BD" w:rsidRPr="006A76F0" w:rsidRDefault="005444BD" w:rsidP="00B8228D">
            <w:pPr>
              <w:keepLines/>
              <w:numPr>
                <w:ilvl w:val="0"/>
                <w:numId w:val="35"/>
              </w:numPr>
              <w:autoSpaceDE w:val="0"/>
              <w:autoSpaceDN w:val="0"/>
              <w:adjustRightInd w:val="0"/>
              <w:rPr>
                <w:rFonts w:ascii="Garamond" w:hAnsi="Garamond"/>
              </w:rPr>
            </w:pPr>
            <w:r w:rsidRPr="006A76F0">
              <w:rPr>
                <w:rFonts w:ascii="Garamond" w:hAnsi="Garamond"/>
              </w:rPr>
              <w:lastRenderedPageBreak/>
              <w:t xml:space="preserve">Comparing safety, performance and user perceptions of a </w:t>
            </w:r>
            <w:r w:rsidRPr="006A76F0">
              <w:rPr>
                <w:rFonts w:ascii="Garamond" w:hAnsi="Garamond"/>
                <w:b/>
                <w:bCs/>
              </w:rPr>
              <w:t>patient-specific indication-based prescribing tool</w:t>
            </w:r>
            <w:r w:rsidRPr="006A76F0">
              <w:rPr>
                <w:rFonts w:ascii="Garamond" w:hAnsi="Garamond"/>
              </w:rPr>
              <w:t xml:space="preserve"> with current practice: a mixed methods randomised user testing study (Calandra Feather, Jonathan Clarke, Nicholas Appelbaum, Ara Darzi, Bryony Dean Franklin)</w:t>
            </w:r>
          </w:p>
          <w:p w14:paraId="433913FD" w14:textId="018743B7" w:rsidR="005444BD" w:rsidRPr="006A76F0" w:rsidRDefault="005444BD" w:rsidP="00B8228D">
            <w:pPr>
              <w:keepLines/>
              <w:numPr>
                <w:ilvl w:val="0"/>
                <w:numId w:val="35"/>
              </w:numPr>
              <w:autoSpaceDE w:val="0"/>
              <w:autoSpaceDN w:val="0"/>
              <w:adjustRightInd w:val="0"/>
              <w:rPr>
                <w:rFonts w:ascii="Garamond" w:hAnsi="Garamond"/>
              </w:rPr>
            </w:pPr>
            <w:r w:rsidRPr="006A76F0">
              <w:rPr>
                <w:rFonts w:ascii="Garamond" w:hAnsi="Garamond"/>
              </w:rPr>
              <w:t xml:space="preserve">Results of a </w:t>
            </w:r>
            <w:r w:rsidRPr="006A76F0">
              <w:rPr>
                <w:rFonts w:ascii="Garamond" w:hAnsi="Garamond"/>
                <w:b/>
                <w:bCs/>
              </w:rPr>
              <w:t>healthcare transition learning collaborative</w:t>
            </w:r>
            <w:r w:rsidRPr="006A76F0">
              <w:rPr>
                <w:rFonts w:ascii="Garamond" w:hAnsi="Garamond"/>
              </w:rPr>
              <w:t xml:space="preserve"> for emerging adults with sickle cell disease: the ST3P-UP study transition quality improvement collaborative (Ifeyinwa Osunkwo, Jennifer S Cornette, Laura Noonan, Cheryl Courtlandt, Sarah Mabus, Patience H White, Margaret McManus, Myra M Robinson, Michelle L Wallander, James R Eckman, Elna Saah, Ofelia A Alvarez, Mark Goodwin, Leila Jerome Clay, Payal Desai, Raymona H Lawrence)</w:t>
            </w:r>
          </w:p>
          <w:p w14:paraId="3CD55A3E" w14:textId="4263CB2D" w:rsidR="005444BD" w:rsidRPr="006A76F0" w:rsidRDefault="005444BD" w:rsidP="00B8228D">
            <w:pPr>
              <w:keepLines/>
              <w:numPr>
                <w:ilvl w:val="0"/>
                <w:numId w:val="35"/>
              </w:numPr>
              <w:autoSpaceDE w:val="0"/>
              <w:autoSpaceDN w:val="0"/>
              <w:adjustRightInd w:val="0"/>
              <w:rPr>
                <w:rFonts w:ascii="Garamond" w:hAnsi="Garamond"/>
              </w:rPr>
            </w:pPr>
            <w:r w:rsidRPr="006A76F0">
              <w:rPr>
                <w:rFonts w:ascii="Garamond" w:hAnsi="Garamond"/>
              </w:rPr>
              <w:t>RECi-PE (</w:t>
            </w:r>
            <w:r w:rsidRPr="006A76F0">
              <w:rPr>
                <w:rFonts w:ascii="Garamond" w:hAnsi="Garamond"/>
                <w:b/>
                <w:bCs/>
              </w:rPr>
              <w:t>REducing CT in Pulmonary Embolism Diagnosis</w:t>
            </w:r>
            <w:r w:rsidRPr="006A76F0">
              <w:rPr>
                <w:rFonts w:ascii="Garamond" w:hAnsi="Garamond"/>
              </w:rPr>
              <w:t>): an emergency department quality intervention (Jared S Anderson, Andrew Beck, Janette Baird, Timmy R Lin, Anthony M Napoli)</w:t>
            </w:r>
          </w:p>
          <w:p w14:paraId="5EA239C7" w14:textId="2FE5118A" w:rsidR="005444BD" w:rsidRPr="006A76F0" w:rsidRDefault="005444BD" w:rsidP="005444BD">
            <w:pPr>
              <w:keepLines/>
              <w:numPr>
                <w:ilvl w:val="0"/>
                <w:numId w:val="35"/>
              </w:numPr>
              <w:autoSpaceDE w:val="0"/>
              <w:autoSpaceDN w:val="0"/>
              <w:adjustRightInd w:val="0"/>
              <w:rPr>
                <w:rFonts w:ascii="Garamond" w:hAnsi="Garamond"/>
              </w:rPr>
            </w:pPr>
            <w:r w:rsidRPr="006A76F0">
              <w:rPr>
                <w:rFonts w:ascii="Garamond" w:hAnsi="Garamond"/>
              </w:rPr>
              <w:t xml:space="preserve">Scoping review identifying interventions that have been tested to optimise the experience of people from </w:t>
            </w:r>
            <w:r w:rsidRPr="006A76F0">
              <w:rPr>
                <w:rFonts w:ascii="Garamond" w:hAnsi="Garamond"/>
                <w:b/>
                <w:bCs/>
              </w:rPr>
              <w:t>ethnic minority groups receiving systemic anticancer therapy (SACT)</w:t>
            </w:r>
            <w:r w:rsidRPr="006A76F0">
              <w:rPr>
                <w:rFonts w:ascii="Garamond" w:hAnsi="Garamond"/>
              </w:rPr>
              <w:t xml:space="preserve"> (Jurga McLean, Pinkie Chambers, Luke Steventon, Susanne Cruickshank, Shereen Nabhani-Gebara)</w:t>
            </w:r>
          </w:p>
        </w:tc>
      </w:tr>
    </w:tbl>
    <w:p w14:paraId="69B04E73" w14:textId="77777777" w:rsidR="005444BD" w:rsidRPr="006A76F0" w:rsidRDefault="005444BD" w:rsidP="005444BD">
      <w:pPr>
        <w:keepNext/>
        <w:keepLines/>
        <w:rPr>
          <w:rFonts w:ascii="Garamond" w:hAnsi="Garamond"/>
          <w:iCs/>
        </w:rPr>
      </w:pPr>
    </w:p>
    <w:p w14:paraId="128EEC90" w14:textId="6D35EA23" w:rsidR="00AA22F5" w:rsidRPr="006A76F0" w:rsidRDefault="00AA22F5" w:rsidP="00AA22F5">
      <w:pPr>
        <w:keepNext/>
        <w:keepLines/>
        <w:rPr>
          <w:rFonts w:ascii="Garamond" w:hAnsi="Garamond"/>
          <w:i/>
        </w:rPr>
      </w:pPr>
      <w:r w:rsidRPr="006A76F0">
        <w:rPr>
          <w:rFonts w:ascii="Garamond" w:hAnsi="Garamond"/>
          <w:i/>
        </w:rPr>
        <w:t>Healthcare Papers</w:t>
      </w:r>
    </w:p>
    <w:p w14:paraId="10160E22" w14:textId="46104C17" w:rsidR="00AA22F5" w:rsidRPr="006A76F0" w:rsidRDefault="00AA22F5" w:rsidP="00AA22F5">
      <w:pPr>
        <w:keepNext/>
        <w:keepLines/>
        <w:rPr>
          <w:rFonts w:ascii="Garamond" w:hAnsi="Garamond"/>
          <w:iCs/>
        </w:rPr>
      </w:pPr>
      <w:r w:rsidRPr="006A76F0">
        <w:rPr>
          <w:rFonts w:ascii="Garamond" w:hAnsi="Garamond"/>
          <w:iCs/>
        </w:rPr>
        <w:t>Volume 23, Number 2, 2025</w:t>
      </w:r>
    </w:p>
    <w:tbl>
      <w:tblPr>
        <w:tblStyle w:val="TableGrid"/>
        <w:tblW w:w="9360" w:type="dxa"/>
        <w:tblInd w:w="288" w:type="dxa"/>
        <w:tblLayout w:type="fixed"/>
        <w:tblLook w:val="01E0" w:firstRow="1" w:lastRow="1" w:firstColumn="1" w:lastColumn="1" w:noHBand="0" w:noVBand="0"/>
      </w:tblPr>
      <w:tblGrid>
        <w:gridCol w:w="1080"/>
        <w:gridCol w:w="8280"/>
      </w:tblGrid>
      <w:tr w:rsidR="00AA22F5" w:rsidRPr="006A76F0" w14:paraId="38325A87" w14:textId="77777777" w:rsidTr="00B8228D">
        <w:tc>
          <w:tcPr>
            <w:tcW w:w="1080" w:type="dxa"/>
            <w:tcBorders>
              <w:top w:val="single" w:sz="4" w:space="0" w:color="auto"/>
              <w:left w:val="single" w:sz="4" w:space="0" w:color="auto"/>
              <w:bottom w:val="single" w:sz="4" w:space="0" w:color="auto"/>
              <w:right w:val="single" w:sz="4" w:space="0" w:color="auto"/>
            </w:tcBorders>
            <w:vAlign w:val="center"/>
            <w:hideMark/>
          </w:tcPr>
          <w:p w14:paraId="3928DC35" w14:textId="77777777" w:rsidR="00AA22F5" w:rsidRPr="006A76F0" w:rsidRDefault="00AA22F5" w:rsidP="00B8228D">
            <w:pPr>
              <w:keepNext/>
              <w:keepLines/>
              <w:rPr>
                <w:rStyle w:val="Hyperlink"/>
                <w:rFonts w:ascii="Garamond" w:hAnsi="Garamond"/>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F94BD62" w14:textId="07EE57AC" w:rsidR="00AA22F5" w:rsidRPr="006A76F0" w:rsidRDefault="00AA22F5" w:rsidP="00B8228D">
            <w:pPr>
              <w:keepNext/>
              <w:keepLines/>
              <w:rPr>
                <w:rStyle w:val="Hyperlink"/>
                <w:rFonts w:ascii="Garamond" w:hAnsi="Garamond"/>
                <w:color w:val="auto"/>
                <w:u w:val="none"/>
              </w:rPr>
            </w:pPr>
            <w:hyperlink r:id="rId29" w:history="1">
              <w:r w:rsidRPr="006A76F0">
                <w:rPr>
                  <w:rStyle w:val="Hyperlink"/>
                  <w:rFonts w:ascii="Garamond" w:hAnsi="Garamond"/>
                </w:rPr>
                <w:t>https://www.longwoods.com/publications/healthcarepapers/27694/</w:t>
              </w:r>
            </w:hyperlink>
          </w:p>
        </w:tc>
      </w:tr>
      <w:tr w:rsidR="00AA22F5" w:rsidRPr="006A76F0" w14:paraId="32FB6A83" w14:textId="77777777" w:rsidTr="00B8228D">
        <w:tc>
          <w:tcPr>
            <w:tcW w:w="1080" w:type="dxa"/>
            <w:tcBorders>
              <w:top w:val="single" w:sz="4" w:space="0" w:color="auto"/>
              <w:left w:val="single" w:sz="4" w:space="0" w:color="auto"/>
              <w:bottom w:val="single" w:sz="4" w:space="0" w:color="auto"/>
              <w:right w:val="single" w:sz="4" w:space="0" w:color="auto"/>
            </w:tcBorders>
            <w:vAlign w:val="center"/>
            <w:hideMark/>
          </w:tcPr>
          <w:p w14:paraId="7EC7C5AE" w14:textId="77777777" w:rsidR="00AA22F5" w:rsidRPr="006A76F0" w:rsidRDefault="00AA22F5" w:rsidP="00B8228D">
            <w:pPr>
              <w:rPr>
                <w:rFonts w:ascii="Garamond" w:hAnsi="Garamond"/>
                <w:lang w:eastAsia="en-AU"/>
              </w:rPr>
            </w:pPr>
            <w:r w:rsidRPr="006A76F0">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0F79FD8" w14:textId="27FDCB68" w:rsidR="00AA22F5" w:rsidRPr="006A76F0" w:rsidRDefault="00AA22F5" w:rsidP="00B8228D">
            <w:pPr>
              <w:rPr>
                <w:rFonts w:ascii="Garamond" w:hAnsi="Garamond"/>
              </w:rPr>
            </w:pPr>
            <w:r w:rsidRPr="006A76F0">
              <w:rPr>
                <w:rFonts w:ascii="Garamond" w:hAnsi="Garamond"/>
              </w:rPr>
              <w:t xml:space="preserve">A new issue of </w:t>
            </w:r>
            <w:r w:rsidRPr="006A76F0">
              <w:rPr>
                <w:rFonts w:ascii="Garamond" w:hAnsi="Garamond"/>
                <w:i/>
              </w:rPr>
              <w:t>Healthcare Papers</w:t>
            </w:r>
            <w:r w:rsidRPr="006A76F0">
              <w:rPr>
                <w:rFonts w:ascii="Garamond" w:hAnsi="Garamond"/>
              </w:rPr>
              <w:t xml:space="preserve"> has been published with a theme of Governance – The Good, the Bad and the Ugly. Articles in this issue of </w:t>
            </w:r>
            <w:r w:rsidRPr="006A76F0">
              <w:rPr>
                <w:rFonts w:ascii="Garamond" w:hAnsi="Garamond"/>
                <w:i/>
              </w:rPr>
              <w:t>Healthcare Papers</w:t>
            </w:r>
            <w:r w:rsidRPr="006A76F0">
              <w:rPr>
                <w:rFonts w:ascii="Garamond" w:hAnsi="Garamond"/>
              </w:rPr>
              <w:t xml:space="preserve"> include:</w:t>
            </w:r>
          </w:p>
          <w:p w14:paraId="0BD753CF" w14:textId="36E4E012" w:rsidR="00AA22F5" w:rsidRPr="006A76F0" w:rsidRDefault="00AA22F5" w:rsidP="00B8228D">
            <w:pPr>
              <w:pStyle w:val="ListParagraph"/>
              <w:numPr>
                <w:ilvl w:val="0"/>
                <w:numId w:val="18"/>
              </w:numPr>
              <w:rPr>
                <w:rFonts w:ascii="Garamond" w:hAnsi="Garamond"/>
              </w:rPr>
            </w:pPr>
            <w:r w:rsidRPr="006A76F0">
              <w:rPr>
                <w:rFonts w:ascii="Garamond" w:hAnsi="Garamond"/>
                <w:b/>
                <w:bCs/>
              </w:rPr>
              <w:t>Governance</w:t>
            </w:r>
            <w:r w:rsidRPr="006A76F0">
              <w:rPr>
                <w:rFonts w:ascii="Garamond" w:hAnsi="Garamond"/>
              </w:rPr>
              <w:t xml:space="preserve"> – The Good, the Bad and the Ugly (Sara Allin and Audrey Laporte)</w:t>
            </w:r>
          </w:p>
          <w:p w14:paraId="17D3C2D0" w14:textId="246D2C62"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The Big Swing: </w:t>
            </w:r>
            <w:r w:rsidRPr="006A76F0">
              <w:rPr>
                <w:rFonts w:ascii="Garamond" w:hAnsi="Garamond"/>
                <w:b/>
                <w:bCs/>
              </w:rPr>
              <w:t>Reforming Governance Authorities</w:t>
            </w:r>
            <w:r w:rsidRPr="006A76F0">
              <w:rPr>
                <w:rFonts w:ascii="Garamond" w:hAnsi="Garamond"/>
              </w:rPr>
              <w:t xml:space="preserve"> in Canadian Health Systems (Jean-Louis Denis)</w:t>
            </w:r>
          </w:p>
          <w:p w14:paraId="6F8BFA36" w14:textId="76511237"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Comparative Perspectives on </w:t>
            </w:r>
            <w:r w:rsidRPr="006A76F0">
              <w:rPr>
                <w:rFonts w:ascii="Garamond" w:hAnsi="Garamond"/>
                <w:b/>
                <w:bCs/>
              </w:rPr>
              <w:t>Health Governance as Political Practice</w:t>
            </w:r>
            <w:r w:rsidRPr="006A76F0">
              <w:rPr>
                <w:rFonts w:ascii="Garamond" w:hAnsi="Garamond"/>
              </w:rPr>
              <w:t>: A Commentary (Viola Burau)</w:t>
            </w:r>
          </w:p>
          <w:p w14:paraId="563B05C8" w14:textId="31FE6980"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Three Readings of the </w:t>
            </w:r>
            <w:r w:rsidRPr="006A76F0">
              <w:rPr>
                <w:rFonts w:ascii="Garamond" w:hAnsi="Garamond"/>
                <w:b/>
                <w:bCs/>
              </w:rPr>
              <w:t>Concept of Governance</w:t>
            </w:r>
            <w:r w:rsidRPr="006A76F0">
              <w:rPr>
                <w:rFonts w:ascii="Garamond" w:hAnsi="Garamond"/>
              </w:rPr>
              <w:t xml:space="preserve"> (Damien Contandriopoulos)</w:t>
            </w:r>
          </w:p>
          <w:p w14:paraId="1AD33619" w14:textId="182CF5C4"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Alberta: The </w:t>
            </w:r>
            <w:r w:rsidRPr="006A76F0">
              <w:rPr>
                <w:rFonts w:ascii="Garamond" w:hAnsi="Garamond"/>
                <w:b/>
                <w:bCs/>
              </w:rPr>
              <w:t>Next Reform</w:t>
            </w:r>
            <w:r w:rsidRPr="006A76F0">
              <w:rPr>
                <w:rFonts w:ascii="Garamond" w:hAnsi="Garamond"/>
              </w:rPr>
              <w:t xml:space="preserve"> Is Always Just Ahead (Neale Smith and J Church)</w:t>
            </w:r>
          </w:p>
          <w:p w14:paraId="1D8D2871" w14:textId="68124D88"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The Big Swing Toward </w:t>
            </w:r>
            <w:r w:rsidRPr="006A76F0">
              <w:rPr>
                <w:rFonts w:ascii="Garamond" w:hAnsi="Garamond"/>
                <w:b/>
                <w:bCs/>
              </w:rPr>
              <w:t>Centralized Governance</w:t>
            </w:r>
            <w:r w:rsidRPr="006A76F0">
              <w:rPr>
                <w:rFonts w:ascii="Garamond" w:hAnsi="Garamond"/>
              </w:rPr>
              <w:t>: What We Heard From Rural Saskatchewan Healthcare Workers (Tom McIntosh, Cheryl A Camillo, Nuelle Novik, Bonnie Jeffery and May Ly)</w:t>
            </w:r>
          </w:p>
          <w:p w14:paraId="46FBC84B" w14:textId="1D67644E"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Governing for or Governing With? Advancing </w:t>
            </w:r>
            <w:r w:rsidRPr="006A76F0">
              <w:rPr>
                <w:rFonts w:ascii="Garamond" w:hAnsi="Garamond"/>
                <w:b/>
                <w:bCs/>
              </w:rPr>
              <w:t xml:space="preserve">Governance Models That Include Patients, Caregivers and Communities </w:t>
            </w:r>
            <w:r w:rsidRPr="006A76F0">
              <w:rPr>
                <w:rFonts w:ascii="Garamond" w:hAnsi="Garamond"/>
              </w:rPr>
              <w:t>as Valued Partners (Kerry Kuluski, Emily Cordeaux, Carol Fancott, Adrienne Zarem and G Ross Baker)</w:t>
            </w:r>
          </w:p>
          <w:p w14:paraId="300F6A42" w14:textId="212A8326"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Of Big and Small Swings: Toward a </w:t>
            </w:r>
            <w:r w:rsidRPr="006A76F0">
              <w:rPr>
                <w:rFonts w:ascii="Garamond" w:hAnsi="Garamond"/>
                <w:b/>
                <w:bCs/>
              </w:rPr>
              <w:t>Hybrid View of Healthcare Systems Governance</w:t>
            </w:r>
            <w:r w:rsidRPr="006A76F0">
              <w:rPr>
                <w:rFonts w:ascii="Garamond" w:hAnsi="Garamond"/>
              </w:rPr>
              <w:t xml:space="preserve"> (Jean-Frederic Levesque)</w:t>
            </w:r>
          </w:p>
          <w:p w14:paraId="3747160F" w14:textId="443310D5"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Broadening the Analysis of </w:t>
            </w:r>
            <w:r w:rsidRPr="006A76F0">
              <w:rPr>
                <w:rFonts w:ascii="Garamond" w:hAnsi="Garamond"/>
                <w:b/>
                <w:bCs/>
              </w:rPr>
              <w:t>Canadian Healthcare Reforms</w:t>
            </w:r>
            <w:r w:rsidRPr="006A76F0">
              <w:rPr>
                <w:rFonts w:ascii="Garamond" w:hAnsi="Garamond"/>
              </w:rPr>
              <w:t xml:space="preserve"> (Mark Exworthy and Russell Mannion)</w:t>
            </w:r>
          </w:p>
          <w:p w14:paraId="57381EDE" w14:textId="132D4E5C"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Just Out of the Starting Blocks: Advancing </w:t>
            </w:r>
            <w:r w:rsidRPr="006A76F0">
              <w:rPr>
                <w:rFonts w:ascii="Garamond" w:hAnsi="Garamond"/>
                <w:b/>
                <w:bCs/>
              </w:rPr>
              <w:t>Province-Wide Integrated Health and Social Services Governance</w:t>
            </w:r>
            <w:r w:rsidRPr="006A76F0">
              <w:rPr>
                <w:rFonts w:ascii="Garamond" w:hAnsi="Garamond"/>
              </w:rPr>
              <w:t xml:space="preserve"> in Quebec (Elisabeth Martin)</w:t>
            </w:r>
          </w:p>
          <w:p w14:paraId="0ED5FC76" w14:textId="2B152F1F" w:rsidR="00AA22F5" w:rsidRPr="006A76F0" w:rsidRDefault="00AA22F5" w:rsidP="00B8228D">
            <w:pPr>
              <w:pStyle w:val="ListParagraph"/>
              <w:numPr>
                <w:ilvl w:val="0"/>
                <w:numId w:val="18"/>
              </w:numPr>
              <w:rPr>
                <w:rFonts w:ascii="Garamond" w:hAnsi="Garamond"/>
              </w:rPr>
            </w:pPr>
            <w:r w:rsidRPr="006A76F0">
              <w:rPr>
                <w:rFonts w:ascii="Garamond" w:hAnsi="Garamond"/>
              </w:rPr>
              <w:t xml:space="preserve">How to Achieve </w:t>
            </w:r>
            <w:r w:rsidRPr="006A76F0">
              <w:rPr>
                <w:rFonts w:ascii="Garamond" w:hAnsi="Garamond"/>
                <w:b/>
                <w:bCs/>
              </w:rPr>
              <w:t>Meaningful Change</w:t>
            </w:r>
            <w:r w:rsidRPr="006A76F0">
              <w:rPr>
                <w:rFonts w:ascii="Garamond" w:hAnsi="Garamond"/>
              </w:rPr>
              <w:t xml:space="preserve"> (Gregory P Marchildon)</w:t>
            </w:r>
          </w:p>
          <w:p w14:paraId="46BBF038" w14:textId="24B8E068" w:rsidR="00AA22F5" w:rsidRPr="006A76F0" w:rsidRDefault="00AA22F5" w:rsidP="00AA22F5">
            <w:pPr>
              <w:pStyle w:val="ListParagraph"/>
              <w:numPr>
                <w:ilvl w:val="0"/>
                <w:numId w:val="18"/>
              </w:numPr>
              <w:rPr>
                <w:rFonts w:ascii="Garamond" w:hAnsi="Garamond"/>
              </w:rPr>
            </w:pPr>
            <w:r w:rsidRPr="006A76F0">
              <w:rPr>
                <w:rFonts w:ascii="Garamond" w:hAnsi="Garamond"/>
                <w:b/>
                <w:bCs/>
              </w:rPr>
              <w:t>Reforming Governance</w:t>
            </w:r>
            <w:r w:rsidRPr="006A76F0">
              <w:rPr>
                <w:rFonts w:ascii="Garamond" w:hAnsi="Garamond"/>
              </w:rPr>
              <w:t>: Careful Advice (Jean-Louis Denis)</w:t>
            </w:r>
          </w:p>
        </w:tc>
      </w:tr>
    </w:tbl>
    <w:p w14:paraId="0B5F49DB" w14:textId="77777777" w:rsidR="009E5C79" w:rsidRPr="006A76F0" w:rsidRDefault="009E5C79" w:rsidP="001770C5">
      <w:pPr>
        <w:keepNext/>
        <w:rPr>
          <w:rFonts w:ascii="Garamond" w:hAnsi="Garamond"/>
          <w:i/>
          <w:iCs/>
        </w:rPr>
      </w:pPr>
      <w:r w:rsidRPr="006A76F0">
        <w:rPr>
          <w:rFonts w:ascii="Garamond" w:hAnsi="Garamond"/>
          <w:i/>
          <w:iCs/>
        </w:rPr>
        <w:lastRenderedPageBreak/>
        <w:t>Health Expectations</w:t>
      </w:r>
    </w:p>
    <w:p w14:paraId="0B77BB76" w14:textId="08D66A66" w:rsidR="009E5C79" w:rsidRPr="006A76F0" w:rsidRDefault="009E5C79" w:rsidP="001770C5">
      <w:pPr>
        <w:keepNext/>
        <w:rPr>
          <w:rFonts w:ascii="Garamond" w:hAnsi="Garamond"/>
          <w:iCs/>
        </w:rPr>
      </w:pPr>
      <w:r w:rsidRPr="006A76F0">
        <w:rPr>
          <w:rFonts w:ascii="Garamond" w:hAnsi="Garamond"/>
        </w:rPr>
        <w:t>Volume 28, Issue 5, October 2025</w:t>
      </w:r>
    </w:p>
    <w:tbl>
      <w:tblPr>
        <w:tblStyle w:val="TableGrid"/>
        <w:tblW w:w="9360" w:type="dxa"/>
        <w:tblInd w:w="288" w:type="dxa"/>
        <w:tblLayout w:type="fixed"/>
        <w:tblLook w:val="01E0" w:firstRow="1" w:lastRow="1" w:firstColumn="1" w:lastColumn="1" w:noHBand="0" w:noVBand="0"/>
      </w:tblPr>
      <w:tblGrid>
        <w:gridCol w:w="1080"/>
        <w:gridCol w:w="8280"/>
      </w:tblGrid>
      <w:tr w:rsidR="005444BD" w:rsidRPr="006A76F0" w14:paraId="4B26DBB7" w14:textId="77777777" w:rsidTr="00B8228D">
        <w:tc>
          <w:tcPr>
            <w:tcW w:w="1080" w:type="dxa"/>
            <w:tcBorders>
              <w:top w:val="single" w:sz="4" w:space="0" w:color="auto"/>
              <w:left w:val="single" w:sz="4" w:space="0" w:color="auto"/>
              <w:bottom w:val="single" w:sz="4" w:space="0" w:color="auto"/>
              <w:right w:val="single" w:sz="4" w:space="0" w:color="auto"/>
            </w:tcBorders>
            <w:vAlign w:val="center"/>
            <w:hideMark/>
          </w:tcPr>
          <w:p w14:paraId="48790263" w14:textId="77777777" w:rsidR="005444BD" w:rsidRPr="006A76F0" w:rsidRDefault="005444BD" w:rsidP="00B8228D">
            <w:pPr>
              <w:keepNext/>
              <w:keepLines/>
              <w:rPr>
                <w:rStyle w:val="Hyperlink"/>
                <w:rFonts w:ascii="Garamond" w:hAnsi="Garamond"/>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55D6635" w14:textId="5A90E6A3" w:rsidR="005444BD" w:rsidRPr="006A76F0" w:rsidRDefault="009E5C79" w:rsidP="009E5C79">
            <w:pPr>
              <w:keepNext/>
              <w:keepLines/>
              <w:rPr>
                <w:rStyle w:val="Hyperlink"/>
                <w:rFonts w:ascii="Garamond" w:hAnsi="Garamond"/>
                <w:color w:val="auto"/>
                <w:u w:val="none"/>
              </w:rPr>
            </w:pPr>
            <w:hyperlink r:id="rId30" w:history="1">
              <w:r w:rsidRPr="006A76F0">
                <w:rPr>
                  <w:rStyle w:val="Hyperlink"/>
                  <w:rFonts w:ascii="Garamond" w:hAnsi="Garamond"/>
                </w:rPr>
                <w:t>https://onlinelibrary.wiley.com/toc/13697625/2025/28/5</w:t>
              </w:r>
            </w:hyperlink>
          </w:p>
        </w:tc>
      </w:tr>
      <w:tr w:rsidR="005444BD" w:rsidRPr="006A76F0" w14:paraId="7361A534" w14:textId="77777777" w:rsidTr="00B8228D">
        <w:tc>
          <w:tcPr>
            <w:tcW w:w="1080" w:type="dxa"/>
            <w:tcBorders>
              <w:top w:val="single" w:sz="4" w:space="0" w:color="auto"/>
              <w:left w:val="single" w:sz="4" w:space="0" w:color="auto"/>
              <w:bottom w:val="single" w:sz="4" w:space="0" w:color="auto"/>
              <w:right w:val="single" w:sz="4" w:space="0" w:color="auto"/>
            </w:tcBorders>
            <w:vAlign w:val="center"/>
            <w:hideMark/>
          </w:tcPr>
          <w:p w14:paraId="2CC7DADE" w14:textId="77777777" w:rsidR="005444BD" w:rsidRPr="006A76F0" w:rsidRDefault="005444BD" w:rsidP="00B8228D">
            <w:pPr>
              <w:rPr>
                <w:rFonts w:ascii="Garamond" w:hAnsi="Garamond"/>
                <w:lang w:eastAsia="en-AU"/>
              </w:rPr>
            </w:pPr>
            <w:r w:rsidRPr="006A76F0">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3B2FCF3" w14:textId="03ECF307" w:rsidR="009E5C79" w:rsidRPr="006A76F0" w:rsidRDefault="009E5C79" w:rsidP="009E5C79">
            <w:pPr>
              <w:rPr>
                <w:rFonts w:ascii="Garamond" w:hAnsi="Garamond"/>
              </w:rPr>
            </w:pPr>
            <w:r w:rsidRPr="006A76F0">
              <w:rPr>
                <w:rFonts w:ascii="Garamond" w:hAnsi="Garamond"/>
              </w:rPr>
              <w:t xml:space="preserve">A new issue of </w:t>
            </w:r>
            <w:r w:rsidRPr="006A76F0">
              <w:rPr>
                <w:rFonts w:ascii="Garamond" w:hAnsi="Garamond"/>
                <w:i/>
                <w:iCs/>
              </w:rPr>
              <w:t>Health Expectations</w:t>
            </w:r>
            <w:r w:rsidRPr="006A76F0">
              <w:rPr>
                <w:rFonts w:ascii="Garamond" w:hAnsi="Garamond"/>
              </w:rPr>
              <w:t xml:space="preserve"> has been published Articles in this issue of </w:t>
            </w:r>
            <w:r w:rsidRPr="006A76F0">
              <w:rPr>
                <w:rFonts w:ascii="Garamond" w:hAnsi="Garamond"/>
                <w:i/>
                <w:iCs/>
              </w:rPr>
              <w:t>Health Expectations</w:t>
            </w:r>
            <w:r w:rsidRPr="006A76F0">
              <w:rPr>
                <w:rFonts w:ascii="Garamond" w:hAnsi="Garamond"/>
              </w:rPr>
              <w:t xml:space="preserve"> include:</w:t>
            </w:r>
          </w:p>
          <w:p w14:paraId="33A0BBF8" w14:textId="434209B8" w:rsidR="00475214" w:rsidRPr="006A76F0" w:rsidRDefault="00475214" w:rsidP="001F526E">
            <w:pPr>
              <w:pStyle w:val="ListParagraph"/>
              <w:numPr>
                <w:ilvl w:val="0"/>
                <w:numId w:val="18"/>
              </w:numPr>
              <w:rPr>
                <w:rFonts w:ascii="Garamond" w:hAnsi="Garamond"/>
              </w:rPr>
            </w:pPr>
            <w:r w:rsidRPr="006A76F0">
              <w:rPr>
                <w:rFonts w:ascii="Garamond" w:hAnsi="Garamond"/>
                <w:b/>
                <w:bCs/>
              </w:rPr>
              <w:t>Co-Design of a Weekly Meal Box for Neurological Conditions</w:t>
            </w:r>
            <w:r w:rsidRPr="006A76F0">
              <w:rPr>
                <w:rFonts w:ascii="Garamond" w:hAnsi="Garamond"/>
              </w:rPr>
              <w:t>: Findings From Consumer and Healthcare Provider Collaborative Workshops</w:t>
            </w:r>
            <w:r w:rsidR="00586E8E" w:rsidRPr="006A76F0">
              <w:rPr>
                <w:rFonts w:ascii="Garamond" w:hAnsi="Garamond"/>
              </w:rPr>
              <w:t xml:space="preserve"> (</w:t>
            </w:r>
            <w:r w:rsidRPr="006A76F0">
              <w:rPr>
                <w:rFonts w:ascii="Garamond" w:hAnsi="Garamond"/>
              </w:rPr>
              <w:t>Joanna Rees, Kelly Moes, A Devine,</w:t>
            </w:r>
            <w:r w:rsidR="00586E8E" w:rsidRPr="006A76F0">
              <w:rPr>
                <w:rFonts w:ascii="Garamond" w:hAnsi="Garamond"/>
              </w:rPr>
              <w:t xml:space="preserve"> </w:t>
            </w:r>
            <w:r w:rsidRPr="006A76F0">
              <w:rPr>
                <w:rFonts w:ascii="Garamond" w:hAnsi="Garamond"/>
              </w:rPr>
              <w:t>M Clark,</w:t>
            </w:r>
            <w:r w:rsidR="00586E8E" w:rsidRPr="006A76F0">
              <w:rPr>
                <w:rFonts w:ascii="Garamond" w:hAnsi="Garamond"/>
              </w:rPr>
              <w:t xml:space="preserve"> </w:t>
            </w:r>
            <w:r w:rsidRPr="006A76F0">
              <w:rPr>
                <w:rFonts w:ascii="Garamond" w:hAnsi="Garamond"/>
              </w:rPr>
              <w:t>R Sambell,</w:t>
            </w:r>
            <w:r w:rsidR="00586E8E" w:rsidRPr="006A76F0">
              <w:rPr>
                <w:rFonts w:ascii="Garamond" w:hAnsi="Garamond"/>
              </w:rPr>
              <w:t xml:space="preserve"> </w:t>
            </w:r>
            <w:r w:rsidRPr="006A76F0">
              <w:rPr>
                <w:rFonts w:ascii="Garamond" w:hAnsi="Garamond"/>
              </w:rPr>
              <w:t>S Laws,</w:t>
            </w:r>
            <w:r w:rsidR="00586E8E" w:rsidRPr="006A76F0">
              <w:rPr>
                <w:rFonts w:ascii="Garamond" w:hAnsi="Garamond"/>
              </w:rPr>
              <w:t xml:space="preserve"> </w:t>
            </w:r>
            <w:r w:rsidRPr="006A76F0">
              <w:rPr>
                <w:rFonts w:ascii="Garamond" w:hAnsi="Garamond"/>
              </w:rPr>
              <w:t>T Cruickshank</w:t>
            </w:r>
            <w:r w:rsidR="00586E8E" w:rsidRPr="006A76F0">
              <w:rPr>
                <w:rFonts w:ascii="Garamond" w:hAnsi="Garamond"/>
              </w:rPr>
              <w:t>)</w:t>
            </w:r>
          </w:p>
          <w:p w14:paraId="0759FE36" w14:textId="75B07C31" w:rsidR="00475214" w:rsidRPr="006A76F0" w:rsidRDefault="00475214" w:rsidP="00D0786B">
            <w:pPr>
              <w:pStyle w:val="ListParagraph"/>
              <w:numPr>
                <w:ilvl w:val="0"/>
                <w:numId w:val="18"/>
              </w:numPr>
              <w:rPr>
                <w:rFonts w:ascii="Garamond" w:hAnsi="Garamond"/>
              </w:rPr>
            </w:pPr>
            <w:r w:rsidRPr="006A76F0">
              <w:rPr>
                <w:rFonts w:ascii="Garamond" w:hAnsi="Garamond"/>
              </w:rPr>
              <w:t xml:space="preserve">Anticipated First Contact and Time to Seek Healthcare for </w:t>
            </w:r>
            <w:r w:rsidRPr="006A76F0">
              <w:rPr>
                <w:rFonts w:ascii="Garamond" w:hAnsi="Garamond"/>
                <w:b/>
                <w:bCs/>
              </w:rPr>
              <w:t>Possible Breast Cancer Symptoms</w:t>
            </w:r>
            <w:r w:rsidRPr="006A76F0">
              <w:rPr>
                <w:rFonts w:ascii="Garamond" w:hAnsi="Garamond"/>
              </w:rPr>
              <w:t>: A Cross-Sectional Study in Rural Ghana</w:t>
            </w:r>
            <w:r w:rsidR="00586E8E" w:rsidRPr="006A76F0">
              <w:rPr>
                <w:rFonts w:ascii="Garamond" w:hAnsi="Garamond"/>
              </w:rPr>
              <w:t xml:space="preserve"> (</w:t>
            </w:r>
            <w:r w:rsidRPr="006A76F0">
              <w:rPr>
                <w:rFonts w:ascii="Garamond" w:hAnsi="Garamond"/>
              </w:rPr>
              <w:t>Adwoa Bemah Boamah Mensah,</w:t>
            </w:r>
            <w:r w:rsidR="00586E8E" w:rsidRPr="006A76F0">
              <w:rPr>
                <w:rFonts w:ascii="Garamond" w:hAnsi="Garamond"/>
              </w:rPr>
              <w:t xml:space="preserve"> </w:t>
            </w:r>
            <w:r w:rsidRPr="006A76F0">
              <w:rPr>
                <w:rFonts w:ascii="Garamond" w:hAnsi="Garamond"/>
              </w:rPr>
              <w:t>Kofi Boamah Mensah,</w:t>
            </w:r>
            <w:r w:rsidR="00586E8E" w:rsidRPr="006A76F0">
              <w:rPr>
                <w:rFonts w:ascii="Garamond" w:hAnsi="Garamond"/>
              </w:rPr>
              <w:t xml:space="preserve"> </w:t>
            </w:r>
            <w:r w:rsidRPr="006A76F0">
              <w:rPr>
                <w:rFonts w:ascii="Garamond" w:hAnsi="Garamond"/>
              </w:rPr>
              <w:t>Anita Eseenam Agbeko,</w:t>
            </w:r>
            <w:r w:rsidR="00586E8E" w:rsidRPr="006A76F0">
              <w:rPr>
                <w:rFonts w:ascii="Garamond" w:hAnsi="Garamond"/>
              </w:rPr>
              <w:t xml:space="preserve"> </w:t>
            </w:r>
            <w:r w:rsidRPr="006A76F0">
              <w:rPr>
                <w:rFonts w:ascii="Garamond" w:hAnsi="Garamond"/>
              </w:rPr>
              <w:t>Emmanuel Kwaku Nakua,</w:t>
            </w:r>
            <w:r w:rsidR="00586E8E" w:rsidRPr="006A76F0">
              <w:rPr>
                <w:rFonts w:ascii="Garamond" w:hAnsi="Garamond"/>
              </w:rPr>
              <w:t xml:space="preserve"> </w:t>
            </w:r>
            <w:r w:rsidRPr="006A76F0">
              <w:rPr>
                <w:rFonts w:ascii="Garamond" w:hAnsi="Garamond"/>
              </w:rPr>
              <w:t>Joshua Okyere,</w:t>
            </w:r>
            <w:r w:rsidR="00586E8E" w:rsidRPr="006A76F0">
              <w:rPr>
                <w:rFonts w:ascii="Garamond" w:hAnsi="Garamond"/>
              </w:rPr>
              <w:t xml:space="preserve"> </w:t>
            </w:r>
            <w:r w:rsidRPr="006A76F0">
              <w:rPr>
                <w:rFonts w:ascii="Garamond" w:hAnsi="Garamond"/>
              </w:rPr>
              <w:t>Gloria Anane,</w:t>
            </w:r>
            <w:r w:rsidR="00586E8E" w:rsidRPr="006A76F0">
              <w:rPr>
                <w:rFonts w:ascii="Garamond" w:hAnsi="Garamond"/>
              </w:rPr>
              <w:t xml:space="preserve"> </w:t>
            </w:r>
            <w:r w:rsidRPr="006A76F0">
              <w:rPr>
                <w:rFonts w:ascii="Garamond" w:hAnsi="Garamond"/>
              </w:rPr>
              <w:t>Joseph Sakyi Baah,</w:t>
            </w:r>
            <w:r w:rsidR="00586E8E" w:rsidRPr="006A76F0">
              <w:rPr>
                <w:rFonts w:ascii="Garamond" w:hAnsi="Garamond"/>
              </w:rPr>
              <w:t xml:space="preserve"> </w:t>
            </w:r>
            <w:r w:rsidRPr="006A76F0">
              <w:rPr>
                <w:rFonts w:ascii="Garamond" w:hAnsi="Garamond"/>
              </w:rPr>
              <w:t>Madalyn Nones,</w:t>
            </w:r>
            <w:r w:rsidR="00586E8E" w:rsidRPr="006A76F0">
              <w:rPr>
                <w:rFonts w:ascii="Garamond" w:hAnsi="Garamond"/>
              </w:rPr>
              <w:t xml:space="preserve"> </w:t>
            </w:r>
            <w:r w:rsidRPr="006A76F0">
              <w:rPr>
                <w:rFonts w:ascii="Garamond" w:hAnsi="Garamond"/>
              </w:rPr>
              <w:t>Keith J. Horvath,</w:t>
            </w:r>
            <w:r w:rsidR="00586E8E" w:rsidRPr="006A76F0">
              <w:rPr>
                <w:rFonts w:ascii="Garamond" w:hAnsi="Garamond"/>
              </w:rPr>
              <w:t xml:space="preserve"> </w:t>
            </w:r>
            <w:r w:rsidRPr="006A76F0">
              <w:rPr>
                <w:rFonts w:ascii="Garamond" w:hAnsi="Garamond"/>
              </w:rPr>
              <w:t>Beth Virnig,</w:t>
            </w:r>
            <w:r w:rsidR="00586E8E" w:rsidRPr="006A76F0">
              <w:rPr>
                <w:rFonts w:ascii="Garamond" w:hAnsi="Garamond"/>
              </w:rPr>
              <w:t xml:space="preserve"> </w:t>
            </w:r>
            <w:r w:rsidRPr="006A76F0">
              <w:rPr>
                <w:rFonts w:ascii="Garamond" w:hAnsi="Garamond"/>
              </w:rPr>
              <w:t>Joe-Nat Clegg-Lamptey,</w:t>
            </w:r>
            <w:r w:rsidR="00586E8E" w:rsidRPr="006A76F0">
              <w:rPr>
                <w:rFonts w:ascii="Garamond" w:hAnsi="Garamond"/>
              </w:rPr>
              <w:t xml:space="preserve"> </w:t>
            </w:r>
            <w:r w:rsidRPr="006A76F0">
              <w:rPr>
                <w:rFonts w:ascii="Garamond" w:hAnsi="Garamond"/>
              </w:rPr>
              <w:t>S Kulasingam</w:t>
            </w:r>
            <w:r w:rsidR="00586E8E" w:rsidRPr="006A76F0">
              <w:rPr>
                <w:rFonts w:ascii="Garamond" w:hAnsi="Garamond"/>
              </w:rPr>
              <w:t>)</w:t>
            </w:r>
          </w:p>
          <w:p w14:paraId="72381C3C" w14:textId="7B9D302E" w:rsidR="00475214" w:rsidRPr="006A76F0" w:rsidRDefault="00475214" w:rsidP="00B3528E">
            <w:pPr>
              <w:pStyle w:val="ListParagraph"/>
              <w:numPr>
                <w:ilvl w:val="0"/>
                <w:numId w:val="18"/>
              </w:numPr>
              <w:rPr>
                <w:rFonts w:ascii="Garamond" w:hAnsi="Garamond"/>
              </w:rPr>
            </w:pPr>
            <w:r w:rsidRPr="006A76F0">
              <w:rPr>
                <w:rFonts w:ascii="Garamond" w:hAnsi="Garamond"/>
              </w:rPr>
              <w:t xml:space="preserve">Exiting Surveillance From </w:t>
            </w:r>
            <w:r w:rsidRPr="006A76F0">
              <w:rPr>
                <w:rFonts w:ascii="Garamond" w:hAnsi="Garamond"/>
                <w:b/>
                <w:bCs/>
              </w:rPr>
              <w:t>Abdominal Aortic Aneurysm Screening</w:t>
            </w:r>
            <w:r w:rsidRPr="006A76F0">
              <w:rPr>
                <w:rFonts w:ascii="Garamond" w:hAnsi="Garamond"/>
              </w:rPr>
              <w:t>: The Views of Clinicians, and Men in Surveillance and Their Family Members</w:t>
            </w:r>
            <w:r w:rsidR="00586E8E" w:rsidRPr="006A76F0">
              <w:rPr>
                <w:rFonts w:ascii="Garamond" w:hAnsi="Garamond"/>
              </w:rPr>
              <w:t xml:space="preserve"> (</w:t>
            </w:r>
            <w:r w:rsidRPr="006A76F0">
              <w:rPr>
                <w:rFonts w:ascii="Garamond" w:hAnsi="Garamond"/>
              </w:rPr>
              <w:t>Elizabeth Lumley,</w:t>
            </w:r>
            <w:r w:rsidR="00586E8E" w:rsidRPr="006A76F0">
              <w:rPr>
                <w:rFonts w:ascii="Garamond" w:hAnsi="Garamond"/>
              </w:rPr>
              <w:t xml:space="preserve"> </w:t>
            </w:r>
            <w:r w:rsidRPr="006A76F0">
              <w:rPr>
                <w:rFonts w:ascii="Garamond" w:hAnsi="Garamond"/>
              </w:rPr>
              <w:t>Jane Hughes,</w:t>
            </w:r>
            <w:r w:rsidR="00586E8E" w:rsidRPr="006A76F0">
              <w:rPr>
                <w:rFonts w:ascii="Garamond" w:hAnsi="Garamond"/>
              </w:rPr>
              <w:t xml:space="preserve"> </w:t>
            </w:r>
            <w:r w:rsidRPr="006A76F0">
              <w:rPr>
                <w:rFonts w:ascii="Garamond" w:hAnsi="Garamond"/>
              </w:rPr>
              <w:t>Alan Elstone,</w:t>
            </w:r>
            <w:r w:rsidR="00586E8E" w:rsidRPr="006A76F0">
              <w:rPr>
                <w:rFonts w:ascii="Garamond" w:hAnsi="Garamond"/>
              </w:rPr>
              <w:t xml:space="preserve"> </w:t>
            </w:r>
            <w:r w:rsidRPr="006A76F0">
              <w:rPr>
                <w:rFonts w:ascii="Garamond" w:hAnsi="Garamond"/>
              </w:rPr>
              <w:t>Jo Hall,</w:t>
            </w:r>
            <w:r w:rsidR="00586E8E" w:rsidRPr="006A76F0">
              <w:rPr>
                <w:rFonts w:ascii="Garamond" w:hAnsi="Garamond"/>
              </w:rPr>
              <w:t xml:space="preserve"> </w:t>
            </w:r>
            <w:r w:rsidRPr="006A76F0">
              <w:rPr>
                <w:rFonts w:ascii="Garamond" w:hAnsi="Garamond"/>
              </w:rPr>
              <w:t>Niall MacGregor-Smith,</w:t>
            </w:r>
            <w:r w:rsidR="00586E8E" w:rsidRPr="006A76F0">
              <w:rPr>
                <w:rFonts w:ascii="Garamond" w:hAnsi="Garamond"/>
              </w:rPr>
              <w:t xml:space="preserve"> </w:t>
            </w:r>
            <w:r w:rsidRPr="006A76F0">
              <w:rPr>
                <w:rFonts w:ascii="Garamond" w:hAnsi="Garamond"/>
              </w:rPr>
              <w:t>Jonathan Michaels,</w:t>
            </w:r>
            <w:r w:rsidR="00586E8E" w:rsidRPr="006A76F0">
              <w:rPr>
                <w:rFonts w:ascii="Garamond" w:hAnsi="Garamond"/>
              </w:rPr>
              <w:t xml:space="preserve"> </w:t>
            </w:r>
            <w:r w:rsidRPr="006A76F0">
              <w:rPr>
                <w:rFonts w:ascii="Garamond" w:hAnsi="Garamond"/>
              </w:rPr>
              <w:t>Akhtar Nasim,</w:t>
            </w:r>
            <w:r w:rsidR="00586E8E" w:rsidRPr="006A76F0">
              <w:rPr>
                <w:rFonts w:ascii="Garamond" w:hAnsi="Garamond"/>
              </w:rPr>
              <w:t xml:space="preserve"> </w:t>
            </w:r>
            <w:r w:rsidRPr="006A76F0">
              <w:rPr>
                <w:rFonts w:ascii="Garamond" w:hAnsi="Garamond"/>
              </w:rPr>
              <w:t>Stephen Radley,</w:t>
            </w:r>
            <w:r w:rsidR="00586E8E" w:rsidRPr="006A76F0">
              <w:rPr>
                <w:rFonts w:ascii="Garamond" w:hAnsi="Garamond"/>
              </w:rPr>
              <w:t xml:space="preserve"> </w:t>
            </w:r>
            <w:r w:rsidRPr="006A76F0">
              <w:rPr>
                <w:rFonts w:ascii="Garamond" w:hAnsi="Garamond"/>
              </w:rPr>
              <w:t>Phil Shackley,</w:t>
            </w:r>
            <w:r w:rsidR="00586E8E" w:rsidRPr="006A76F0">
              <w:rPr>
                <w:rFonts w:ascii="Garamond" w:hAnsi="Garamond"/>
              </w:rPr>
              <w:t xml:space="preserve"> </w:t>
            </w:r>
            <w:r w:rsidRPr="006A76F0">
              <w:rPr>
                <w:rFonts w:ascii="Garamond" w:hAnsi="Garamond"/>
              </w:rPr>
              <w:t>Gerry Stansby,</w:t>
            </w:r>
            <w:r w:rsidR="00586E8E" w:rsidRPr="006A76F0">
              <w:rPr>
                <w:rFonts w:ascii="Garamond" w:hAnsi="Garamond"/>
              </w:rPr>
              <w:t xml:space="preserve"> </w:t>
            </w:r>
            <w:r w:rsidRPr="006A76F0">
              <w:rPr>
                <w:rFonts w:ascii="Garamond" w:hAnsi="Garamond"/>
              </w:rPr>
              <w:t>Emily Wood,</w:t>
            </w:r>
            <w:r w:rsidR="00586E8E" w:rsidRPr="006A76F0">
              <w:rPr>
                <w:rFonts w:ascii="Garamond" w:hAnsi="Garamond"/>
              </w:rPr>
              <w:t xml:space="preserve"> </w:t>
            </w:r>
            <w:r w:rsidRPr="006A76F0">
              <w:rPr>
                <w:rFonts w:ascii="Garamond" w:hAnsi="Garamond"/>
              </w:rPr>
              <w:t>Alicia O'Cathain</w:t>
            </w:r>
            <w:r w:rsidR="00586E8E" w:rsidRPr="006A76F0">
              <w:rPr>
                <w:rFonts w:ascii="Garamond" w:hAnsi="Garamond"/>
              </w:rPr>
              <w:t>)</w:t>
            </w:r>
          </w:p>
          <w:p w14:paraId="14478B60" w14:textId="05899A90" w:rsidR="00475214" w:rsidRPr="006A76F0" w:rsidRDefault="00475214" w:rsidP="002F697D">
            <w:pPr>
              <w:pStyle w:val="ListParagraph"/>
              <w:numPr>
                <w:ilvl w:val="0"/>
                <w:numId w:val="18"/>
              </w:numPr>
              <w:rPr>
                <w:rFonts w:ascii="Garamond" w:hAnsi="Garamond"/>
              </w:rPr>
            </w:pPr>
            <w:r w:rsidRPr="006A76F0">
              <w:rPr>
                <w:rFonts w:ascii="Garamond" w:hAnsi="Garamond"/>
              </w:rPr>
              <w:t>E</w:t>
            </w:r>
            <w:r w:rsidR="00586E8E" w:rsidRPr="006A76F0">
              <w:rPr>
                <w:rFonts w:ascii="Garamond" w:hAnsi="Garamond"/>
              </w:rPr>
              <w:t xml:space="preserve">ditorial: </w:t>
            </w:r>
            <w:r w:rsidRPr="006A76F0">
              <w:rPr>
                <w:rFonts w:ascii="Garamond" w:hAnsi="Garamond"/>
                <w:b/>
                <w:bCs/>
              </w:rPr>
              <w:t>Partnering With Patients to Conduct High-Quality Research</w:t>
            </w:r>
            <w:r w:rsidRPr="006A76F0">
              <w:rPr>
                <w:rFonts w:ascii="Garamond" w:hAnsi="Garamond"/>
              </w:rPr>
              <w:t xml:space="preserve"> – Where Have We Been and Where Are We Going?</w:t>
            </w:r>
            <w:r w:rsidR="00586E8E" w:rsidRPr="006A76F0">
              <w:rPr>
                <w:rFonts w:ascii="Garamond" w:hAnsi="Garamond"/>
              </w:rPr>
              <w:t xml:space="preserve"> (</w:t>
            </w:r>
            <w:r w:rsidRPr="006A76F0">
              <w:rPr>
                <w:rFonts w:ascii="Garamond" w:hAnsi="Garamond"/>
              </w:rPr>
              <w:t>Daniel Whibley,</w:t>
            </w:r>
            <w:r w:rsidR="00586E8E" w:rsidRPr="006A76F0">
              <w:rPr>
                <w:rFonts w:ascii="Garamond" w:hAnsi="Garamond"/>
              </w:rPr>
              <w:t xml:space="preserve"> </w:t>
            </w:r>
            <w:r w:rsidRPr="006A76F0">
              <w:rPr>
                <w:rFonts w:ascii="Garamond" w:hAnsi="Garamond"/>
              </w:rPr>
              <w:t>Greg Merritt,</w:t>
            </w:r>
            <w:r w:rsidR="00586E8E" w:rsidRPr="006A76F0">
              <w:rPr>
                <w:rFonts w:ascii="Garamond" w:hAnsi="Garamond"/>
              </w:rPr>
              <w:t xml:space="preserve"> </w:t>
            </w:r>
            <w:r w:rsidRPr="006A76F0">
              <w:rPr>
                <w:rFonts w:ascii="Garamond" w:hAnsi="Garamond"/>
              </w:rPr>
              <w:t>Megan Haymart,</w:t>
            </w:r>
            <w:r w:rsidR="00586E8E" w:rsidRPr="006A76F0">
              <w:rPr>
                <w:rFonts w:ascii="Garamond" w:hAnsi="Garamond"/>
              </w:rPr>
              <w:t xml:space="preserve"> </w:t>
            </w:r>
            <w:r w:rsidRPr="006A76F0">
              <w:rPr>
                <w:rFonts w:ascii="Garamond" w:hAnsi="Garamond"/>
              </w:rPr>
              <w:t>Patricia Piechowski,</w:t>
            </w:r>
            <w:r w:rsidR="00586E8E" w:rsidRPr="006A76F0">
              <w:rPr>
                <w:rFonts w:ascii="Garamond" w:hAnsi="Garamond"/>
              </w:rPr>
              <w:t xml:space="preserve"> </w:t>
            </w:r>
            <w:r w:rsidRPr="006A76F0">
              <w:rPr>
                <w:rFonts w:ascii="Garamond" w:hAnsi="Garamond"/>
              </w:rPr>
              <w:t>Knoll Larkin,</w:t>
            </w:r>
            <w:r w:rsidR="00586E8E" w:rsidRPr="006A76F0">
              <w:rPr>
                <w:rFonts w:ascii="Garamond" w:hAnsi="Garamond"/>
              </w:rPr>
              <w:t xml:space="preserve"> </w:t>
            </w:r>
            <w:r w:rsidRPr="006A76F0">
              <w:rPr>
                <w:rFonts w:ascii="Garamond" w:hAnsi="Garamond"/>
              </w:rPr>
              <w:t>David Williams</w:t>
            </w:r>
            <w:r w:rsidR="00586E8E" w:rsidRPr="006A76F0">
              <w:rPr>
                <w:rFonts w:ascii="Garamond" w:hAnsi="Garamond"/>
              </w:rPr>
              <w:t>)</w:t>
            </w:r>
          </w:p>
          <w:p w14:paraId="649B7DEA" w14:textId="7EC4E14C" w:rsidR="00475214" w:rsidRPr="006A76F0" w:rsidRDefault="00475214" w:rsidP="00F679CF">
            <w:pPr>
              <w:pStyle w:val="ListParagraph"/>
              <w:numPr>
                <w:ilvl w:val="0"/>
                <w:numId w:val="18"/>
              </w:numPr>
              <w:rPr>
                <w:rFonts w:ascii="Garamond" w:hAnsi="Garamond"/>
              </w:rPr>
            </w:pPr>
            <w:r w:rsidRPr="006A76F0">
              <w:rPr>
                <w:rFonts w:ascii="Garamond" w:hAnsi="Garamond"/>
                <w:b/>
                <w:bCs/>
              </w:rPr>
              <w:t>Older Patients' Verbal Communication</w:t>
            </w:r>
            <w:r w:rsidRPr="006A76F0">
              <w:rPr>
                <w:rFonts w:ascii="Garamond" w:hAnsi="Garamond"/>
              </w:rPr>
              <w:t xml:space="preserve"> in Interactions With Primary Care Staff: A Qualitative Systematic Review and Meta-Ethnography</w:t>
            </w:r>
            <w:r w:rsidR="00586E8E" w:rsidRPr="006A76F0">
              <w:rPr>
                <w:rFonts w:ascii="Garamond" w:hAnsi="Garamond"/>
              </w:rPr>
              <w:t xml:space="preserve"> (</w:t>
            </w:r>
            <w:r w:rsidRPr="006A76F0">
              <w:rPr>
                <w:rFonts w:ascii="Garamond" w:hAnsi="Garamond"/>
              </w:rPr>
              <w:t>Rebecca Goulding,</w:t>
            </w:r>
            <w:r w:rsidR="00586E8E" w:rsidRPr="006A76F0">
              <w:rPr>
                <w:rFonts w:ascii="Garamond" w:hAnsi="Garamond"/>
              </w:rPr>
              <w:t xml:space="preserve"> </w:t>
            </w:r>
            <w:r w:rsidRPr="006A76F0">
              <w:rPr>
                <w:rFonts w:ascii="Garamond" w:hAnsi="Garamond"/>
              </w:rPr>
              <w:t>Peter Bower,</w:t>
            </w:r>
            <w:r w:rsidR="00586E8E" w:rsidRPr="006A76F0">
              <w:rPr>
                <w:rFonts w:ascii="Garamond" w:hAnsi="Garamond"/>
              </w:rPr>
              <w:t xml:space="preserve"> </w:t>
            </w:r>
            <w:r w:rsidRPr="006A76F0">
              <w:rPr>
                <w:rFonts w:ascii="Garamond" w:hAnsi="Garamond"/>
              </w:rPr>
              <w:t>Tom Blakeman,</w:t>
            </w:r>
            <w:r w:rsidR="00586E8E" w:rsidRPr="006A76F0">
              <w:rPr>
                <w:rFonts w:ascii="Garamond" w:hAnsi="Garamond"/>
              </w:rPr>
              <w:t xml:space="preserve"> </w:t>
            </w:r>
            <w:r w:rsidRPr="006A76F0">
              <w:rPr>
                <w:rFonts w:ascii="Garamond" w:hAnsi="Garamond"/>
              </w:rPr>
              <w:t>Sarah Peters</w:t>
            </w:r>
            <w:r w:rsidR="00586E8E" w:rsidRPr="006A76F0">
              <w:rPr>
                <w:rFonts w:ascii="Garamond" w:hAnsi="Garamond"/>
              </w:rPr>
              <w:t>)</w:t>
            </w:r>
          </w:p>
          <w:p w14:paraId="3B2503BE" w14:textId="132E8B5A" w:rsidR="00475214" w:rsidRPr="006A76F0" w:rsidRDefault="00475214" w:rsidP="008809F3">
            <w:pPr>
              <w:pStyle w:val="ListParagraph"/>
              <w:numPr>
                <w:ilvl w:val="0"/>
                <w:numId w:val="18"/>
              </w:numPr>
              <w:rPr>
                <w:rFonts w:ascii="Garamond" w:hAnsi="Garamond"/>
              </w:rPr>
            </w:pPr>
            <w:r w:rsidRPr="006A76F0">
              <w:rPr>
                <w:rFonts w:ascii="Garamond" w:hAnsi="Garamond"/>
              </w:rPr>
              <w:t xml:space="preserve">Evaluation of a </w:t>
            </w:r>
            <w:r w:rsidRPr="006A76F0">
              <w:rPr>
                <w:rFonts w:ascii="Garamond" w:hAnsi="Garamond"/>
                <w:b/>
                <w:bCs/>
              </w:rPr>
              <w:t>‘Research Methods’ Training</w:t>
            </w:r>
            <w:r w:rsidRPr="006A76F0">
              <w:rPr>
                <w:rFonts w:ascii="Garamond" w:hAnsi="Garamond"/>
              </w:rPr>
              <w:t xml:space="preserve"> Course for Novice Lived Experience Researchers</w:t>
            </w:r>
            <w:r w:rsidR="00586E8E" w:rsidRPr="006A76F0">
              <w:rPr>
                <w:rFonts w:ascii="Garamond" w:hAnsi="Garamond"/>
              </w:rPr>
              <w:t xml:space="preserve"> (</w:t>
            </w:r>
            <w:r w:rsidRPr="006A76F0">
              <w:rPr>
                <w:rFonts w:ascii="Garamond" w:hAnsi="Garamond"/>
              </w:rPr>
              <w:t>Andrew C. Grundy,</w:t>
            </w:r>
            <w:r w:rsidR="00586E8E" w:rsidRPr="006A76F0">
              <w:rPr>
                <w:rFonts w:ascii="Garamond" w:hAnsi="Garamond"/>
              </w:rPr>
              <w:t xml:space="preserve"> </w:t>
            </w:r>
            <w:r w:rsidRPr="006A76F0">
              <w:rPr>
                <w:rFonts w:ascii="Garamond" w:hAnsi="Garamond"/>
              </w:rPr>
              <w:t>Anam Bhutta,</w:t>
            </w:r>
            <w:r w:rsidR="00586E8E" w:rsidRPr="006A76F0">
              <w:rPr>
                <w:rFonts w:ascii="Garamond" w:hAnsi="Garamond"/>
              </w:rPr>
              <w:t xml:space="preserve"> </w:t>
            </w:r>
            <w:r w:rsidRPr="006A76F0">
              <w:rPr>
                <w:rFonts w:ascii="Garamond" w:hAnsi="Garamond"/>
              </w:rPr>
              <w:t>Ashgan Mahyoub,</w:t>
            </w:r>
            <w:r w:rsidR="00586E8E" w:rsidRPr="006A76F0">
              <w:rPr>
                <w:rFonts w:ascii="Garamond" w:hAnsi="Garamond"/>
              </w:rPr>
              <w:t xml:space="preserve"> </w:t>
            </w:r>
            <w:r w:rsidRPr="006A76F0">
              <w:rPr>
                <w:rFonts w:ascii="Garamond" w:hAnsi="Garamond"/>
              </w:rPr>
              <w:t>Rebecca Jenkins,</w:t>
            </w:r>
            <w:r w:rsidR="00586E8E" w:rsidRPr="006A76F0">
              <w:rPr>
                <w:rFonts w:ascii="Garamond" w:hAnsi="Garamond"/>
              </w:rPr>
              <w:t xml:space="preserve"> </w:t>
            </w:r>
            <w:r w:rsidRPr="006A76F0">
              <w:rPr>
                <w:rFonts w:ascii="Garamond" w:hAnsi="Garamond"/>
              </w:rPr>
              <w:t>Sadia Mir,</w:t>
            </w:r>
            <w:r w:rsidR="00586E8E" w:rsidRPr="006A76F0">
              <w:rPr>
                <w:rFonts w:ascii="Garamond" w:hAnsi="Garamond"/>
              </w:rPr>
              <w:t xml:space="preserve"> </w:t>
            </w:r>
            <w:r w:rsidRPr="006A76F0">
              <w:rPr>
                <w:rFonts w:ascii="Garamond" w:hAnsi="Garamond"/>
              </w:rPr>
              <w:t>Jahanara Miah,</w:t>
            </w:r>
            <w:r w:rsidR="00586E8E" w:rsidRPr="006A76F0">
              <w:rPr>
                <w:rFonts w:ascii="Garamond" w:hAnsi="Garamond"/>
              </w:rPr>
              <w:t xml:space="preserve"> </w:t>
            </w:r>
            <w:r w:rsidRPr="006A76F0">
              <w:rPr>
                <w:rFonts w:ascii="Garamond" w:hAnsi="Garamond"/>
              </w:rPr>
              <w:t>Gail Faragher,</w:t>
            </w:r>
            <w:r w:rsidR="00586E8E" w:rsidRPr="006A76F0">
              <w:rPr>
                <w:rFonts w:ascii="Garamond" w:hAnsi="Garamond"/>
              </w:rPr>
              <w:t xml:space="preserve"> </w:t>
            </w:r>
            <w:r w:rsidRPr="006A76F0">
              <w:rPr>
                <w:rFonts w:ascii="Garamond" w:hAnsi="Garamond"/>
              </w:rPr>
              <w:t>Karina Lovell</w:t>
            </w:r>
            <w:r w:rsidR="00586E8E" w:rsidRPr="006A76F0">
              <w:rPr>
                <w:rFonts w:ascii="Garamond" w:hAnsi="Garamond"/>
              </w:rPr>
              <w:t>)</w:t>
            </w:r>
          </w:p>
          <w:p w14:paraId="39109E8F" w14:textId="3D343760" w:rsidR="00475214" w:rsidRPr="006A76F0" w:rsidRDefault="00475214" w:rsidP="00AD444A">
            <w:pPr>
              <w:pStyle w:val="ListParagraph"/>
              <w:numPr>
                <w:ilvl w:val="0"/>
                <w:numId w:val="18"/>
              </w:numPr>
              <w:rPr>
                <w:rFonts w:ascii="Garamond" w:hAnsi="Garamond"/>
              </w:rPr>
            </w:pPr>
            <w:r w:rsidRPr="006A76F0">
              <w:rPr>
                <w:rFonts w:ascii="Garamond" w:hAnsi="Garamond"/>
              </w:rPr>
              <w:t xml:space="preserve">Twenty-One Years and Still Going Strong: A Qualitative Study Exploring the Contribution of Young Adult, Adolescent, and Stakeholder Involvement to the Resilience of a </w:t>
            </w:r>
            <w:r w:rsidRPr="006A76F0">
              <w:rPr>
                <w:rFonts w:ascii="Garamond" w:hAnsi="Garamond"/>
                <w:b/>
                <w:bCs/>
              </w:rPr>
              <w:t xml:space="preserve">Type 1 Diabetes Transition </w:t>
            </w:r>
            <w:r w:rsidRPr="006A76F0">
              <w:rPr>
                <w:rFonts w:ascii="Garamond" w:hAnsi="Garamond"/>
              </w:rPr>
              <w:t>Program</w:t>
            </w:r>
            <w:r w:rsidR="00586E8E" w:rsidRPr="006A76F0">
              <w:rPr>
                <w:rFonts w:ascii="Garamond" w:hAnsi="Garamond"/>
              </w:rPr>
              <w:t xml:space="preserve"> (</w:t>
            </w:r>
            <w:r w:rsidRPr="006A76F0">
              <w:rPr>
                <w:rFonts w:ascii="Garamond" w:hAnsi="Garamond"/>
              </w:rPr>
              <w:t>Ann Carrigan,</w:t>
            </w:r>
            <w:r w:rsidR="00586E8E" w:rsidRPr="006A76F0">
              <w:rPr>
                <w:rFonts w:ascii="Garamond" w:hAnsi="Garamond"/>
              </w:rPr>
              <w:t xml:space="preserve"> </w:t>
            </w:r>
            <w:r w:rsidRPr="006A76F0">
              <w:rPr>
                <w:rFonts w:ascii="Garamond" w:hAnsi="Garamond"/>
              </w:rPr>
              <w:t>Veslemøy Guise,</w:t>
            </w:r>
            <w:r w:rsidR="00586E8E" w:rsidRPr="006A76F0">
              <w:rPr>
                <w:rFonts w:ascii="Garamond" w:hAnsi="Garamond"/>
              </w:rPr>
              <w:t xml:space="preserve"> </w:t>
            </w:r>
            <w:r w:rsidRPr="006A76F0">
              <w:rPr>
                <w:rFonts w:ascii="Garamond" w:hAnsi="Garamond"/>
              </w:rPr>
              <w:t>D. Jane Holmes-Walker,</w:t>
            </w:r>
            <w:r w:rsidR="00586E8E" w:rsidRPr="006A76F0">
              <w:rPr>
                <w:rFonts w:ascii="Garamond" w:hAnsi="Garamond"/>
              </w:rPr>
              <w:t xml:space="preserve"> </w:t>
            </w:r>
            <w:r w:rsidRPr="006A76F0">
              <w:rPr>
                <w:rFonts w:ascii="Garamond" w:hAnsi="Garamond"/>
              </w:rPr>
              <w:t>Kaye Farrell,</w:t>
            </w:r>
            <w:r w:rsidR="00586E8E" w:rsidRPr="006A76F0">
              <w:rPr>
                <w:rFonts w:ascii="Garamond" w:hAnsi="Garamond"/>
              </w:rPr>
              <w:t xml:space="preserve"> </w:t>
            </w:r>
            <w:r w:rsidRPr="006A76F0">
              <w:rPr>
                <w:rFonts w:ascii="Garamond" w:hAnsi="Garamond"/>
              </w:rPr>
              <w:t>Ann M. Maguire,</w:t>
            </w:r>
            <w:r w:rsidR="00586E8E" w:rsidRPr="006A76F0">
              <w:rPr>
                <w:rFonts w:ascii="Garamond" w:hAnsi="Garamond"/>
              </w:rPr>
              <w:t xml:space="preserve"> </w:t>
            </w:r>
            <w:r w:rsidRPr="006A76F0">
              <w:rPr>
                <w:rFonts w:ascii="Garamond" w:hAnsi="Garamond"/>
              </w:rPr>
              <w:t>Siri Wiig,</w:t>
            </w:r>
            <w:r w:rsidR="00586E8E" w:rsidRPr="006A76F0">
              <w:rPr>
                <w:rFonts w:ascii="Garamond" w:hAnsi="Garamond"/>
              </w:rPr>
              <w:t xml:space="preserve"> </w:t>
            </w:r>
            <w:r w:rsidRPr="006A76F0">
              <w:rPr>
                <w:rFonts w:ascii="Garamond" w:hAnsi="Garamond"/>
              </w:rPr>
              <w:t>Nehal Singh,</w:t>
            </w:r>
            <w:r w:rsidR="00586E8E" w:rsidRPr="006A76F0">
              <w:rPr>
                <w:rFonts w:ascii="Garamond" w:hAnsi="Garamond"/>
              </w:rPr>
              <w:t xml:space="preserve"> </w:t>
            </w:r>
            <w:r w:rsidRPr="006A76F0">
              <w:rPr>
                <w:rFonts w:ascii="Garamond" w:hAnsi="Garamond"/>
              </w:rPr>
              <w:t>S Wijekulasuriya,</w:t>
            </w:r>
            <w:r w:rsidR="00586E8E" w:rsidRPr="006A76F0">
              <w:rPr>
                <w:rFonts w:ascii="Garamond" w:hAnsi="Garamond"/>
              </w:rPr>
              <w:t xml:space="preserve"> </w:t>
            </w:r>
            <w:r w:rsidRPr="006A76F0">
              <w:rPr>
                <w:rFonts w:ascii="Garamond" w:hAnsi="Garamond"/>
              </w:rPr>
              <w:t>P N Arfirsta Dharmayani,</w:t>
            </w:r>
            <w:r w:rsidR="00586E8E" w:rsidRPr="006A76F0">
              <w:rPr>
                <w:rFonts w:ascii="Garamond" w:hAnsi="Garamond"/>
              </w:rPr>
              <w:t xml:space="preserve"> </w:t>
            </w:r>
            <w:r w:rsidRPr="006A76F0">
              <w:rPr>
                <w:rFonts w:ascii="Garamond" w:hAnsi="Garamond"/>
              </w:rPr>
              <w:t>Z Simone,</w:t>
            </w:r>
            <w:r w:rsidR="00586E8E" w:rsidRPr="006A76F0">
              <w:rPr>
                <w:rFonts w:ascii="Garamond" w:hAnsi="Garamond"/>
              </w:rPr>
              <w:t xml:space="preserve"> </w:t>
            </w:r>
            <w:r w:rsidRPr="006A76F0">
              <w:rPr>
                <w:rFonts w:ascii="Garamond" w:hAnsi="Garamond"/>
              </w:rPr>
              <w:t>E Davis,</w:t>
            </w:r>
            <w:r w:rsidR="00586E8E" w:rsidRPr="006A76F0">
              <w:rPr>
                <w:rFonts w:ascii="Garamond" w:hAnsi="Garamond"/>
              </w:rPr>
              <w:t xml:space="preserve"> </w:t>
            </w:r>
            <w:r w:rsidRPr="006A76F0">
              <w:rPr>
                <w:rFonts w:ascii="Garamond" w:hAnsi="Garamond"/>
              </w:rPr>
              <w:t>T W Jones,</w:t>
            </w:r>
            <w:r w:rsidR="00586E8E" w:rsidRPr="006A76F0">
              <w:rPr>
                <w:rFonts w:ascii="Garamond" w:hAnsi="Garamond"/>
              </w:rPr>
              <w:t xml:space="preserve"> </w:t>
            </w:r>
            <w:r w:rsidRPr="006A76F0">
              <w:rPr>
                <w:rFonts w:ascii="Garamond" w:hAnsi="Garamond"/>
              </w:rPr>
              <w:t>T Huynh,</w:t>
            </w:r>
            <w:r w:rsidR="00586E8E" w:rsidRPr="006A76F0">
              <w:rPr>
                <w:rFonts w:ascii="Garamond" w:hAnsi="Garamond"/>
              </w:rPr>
              <w:t xml:space="preserve"> </w:t>
            </w:r>
            <w:r w:rsidRPr="006A76F0">
              <w:rPr>
                <w:rFonts w:ascii="Garamond" w:hAnsi="Garamond"/>
              </w:rPr>
              <w:t>D</w:t>
            </w:r>
            <w:r w:rsidR="00586E8E" w:rsidRPr="006A76F0">
              <w:rPr>
                <w:rFonts w:ascii="Garamond" w:hAnsi="Garamond"/>
              </w:rPr>
              <w:t xml:space="preserve"> </w:t>
            </w:r>
            <w:r w:rsidRPr="006A76F0">
              <w:rPr>
                <w:rFonts w:ascii="Garamond" w:hAnsi="Garamond"/>
              </w:rPr>
              <w:t>E Bloom,</w:t>
            </w:r>
            <w:r w:rsidR="00586E8E" w:rsidRPr="006A76F0">
              <w:rPr>
                <w:rFonts w:ascii="Garamond" w:hAnsi="Garamond"/>
              </w:rPr>
              <w:t xml:space="preserve"> </w:t>
            </w:r>
            <w:r w:rsidRPr="006A76F0">
              <w:rPr>
                <w:rFonts w:ascii="Garamond" w:hAnsi="Garamond"/>
              </w:rPr>
              <w:t>J Braithwaite,</w:t>
            </w:r>
            <w:r w:rsidR="00586E8E" w:rsidRPr="006A76F0">
              <w:rPr>
                <w:rFonts w:ascii="Garamond" w:hAnsi="Garamond"/>
              </w:rPr>
              <w:t xml:space="preserve"> </w:t>
            </w:r>
            <w:r w:rsidRPr="006A76F0">
              <w:rPr>
                <w:rFonts w:ascii="Garamond" w:hAnsi="Garamond"/>
              </w:rPr>
              <w:t>Y Zurynski</w:t>
            </w:r>
            <w:r w:rsidR="00586E8E" w:rsidRPr="006A76F0">
              <w:rPr>
                <w:rFonts w:ascii="Garamond" w:hAnsi="Garamond"/>
              </w:rPr>
              <w:t>)</w:t>
            </w:r>
          </w:p>
          <w:p w14:paraId="3C2006EE" w14:textId="2E632073" w:rsidR="00475214" w:rsidRPr="006A76F0" w:rsidRDefault="00475214" w:rsidP="00555AC6">
            <w:pPr>
              <w:pStyle w:val="ListParagraph"/>
              <w:numPr>
                <w:ilvl w:val="0"/>
                <w:numId w:val="18"/>
              </w:numPr>
              <w:rPr>
                <w:rFonts w:ascii="Garamond" w:hAnsi="Garamond"/>
              </w:rPr>
            </w:pPr>
            <w:r w:rsidRPr="006A76F0">
              <w:rPr>
                <w:rFonts w:ascii="Garamond" w:hAnsi="Garamond"/>
                <w:b/>
                <w:bCs/>
              </w:rPr>
              <w:t>Co-Producing Patient-Reported Experience Measures</w:t>
            </w:r>
            <w:r w:rsidRPr="006A76F0">
              <w:rPr>
                <w:rFonts w:ascii="Garamond" w:hAnsi="Garamond"/>
              </w:rPr>
              <w:t xml:space="preserve"> With People With Intellectual Disability to Improve Healthcare Quality and Outcomes: The ‘Listen to Me’ Project Protocol</w:t>
            </w:r>
            <w:r w:rsidR="00586E8E" w:rsidRPr="006A76F0">
              <w:rPr>
                <w:rFonts w:ascii="Garamond" w:hAnsi="Garamond"/>
              </w:rPr>
              <w:t xml:space="preserve"> (</w:t>
            </w:r>
            <w:r w:rsidRPr="006A76F0">
              <w:rPr>
                <w:rFonts w:ascii="Garamond" w:hAnsi="Garamond"/>
              </w:rPr>
              <w:t>Reema Harrison,</w:t>
            </w:r>
            <w:r w:rsidR="00586E8E" w:rsidRPr="006A76F0">
              <w:rPr>
                <w:rFonts w:ascii="Garamond" w:hAnsi="Garamond"/>
              </w:rPr>
              <w:t xml:space="preserve"> </w:t>
            </w:r>
            <w:r w:rsidRPr="006A76F0">
              <w:rPr>
                <w:rFonts w:ascii="Garamond" w:hAnsi="Garamond"/>
              </w:rPr>
              <w:t>Bronwyn Newman,</w:t>
            </w:r>
            <w:r w:rsidR="00586E8E" w:rsidRPr="006A76F0">
              <w:rPr>
                <w:rFonts w:ascii="Garamond" w:hAnsi="Garamond"/>
              </w:rPr>
              <w:t xml:space="preserve"> </w:t>
            </w:r>
            <w:r w:rsidRPr="006A76F0">
              <w:rPr>
                <w:rFonts w:ascii="Garamond" w:hAnsi="Garamond"/>
              </w:rPr>
              <w:t>Beth Catlett,</w:t>
            </w:r>
            <w:r w:rsidR="00586E8E" w:rsidRPr="006A76F0">
              <w:rPr>
                <w:rFonts w:ascii="Garamond" w:hAnsi="Garamond"/>
              </w:rPr>
              <w:t xml:space="preserve"> </w:t>
            </w:r>
            <w:r w:rsidRPr="006A76F0">
              <w:rPr>
                <w:rFonts w:ascii="Garamond" w:hAnsi="Garamond"/>
              </w:rPr>
              <w:t>Laurel Mimmo,</w:t>
            </w:r>
            <w:r w:rsidR="00586E8E" w:rsidRPr="006A76F0">
              <w:rPr>
                <w:rFonts w:ascii="Garamond" w:hAnsi="Garamond"/>
              </w:rPr>
              <w:t xml:space="preserve"> </w:t>
            </w:r>
            <w:r w:rsidRPr="006A76F0">
              <w:rPr>
                <w:rFonts w:ascii="Garamond" w:hAnsi="Garamond"/>
              </w:rPr>
              <w:t>Ling Wu,</w:t>
            </w:r>
            <w:r w:rsidR="00586E8E" w:rsidRPr="006A76F0">
              <w:rPr>
                <w:rFonts w:ascii="Garamond" w:hAnsi="Garamond"/>
              </w:rPr>
              <w:t xml:space="preserve"> </w:t>
            </w:r>
            <w:r w:rsidRPr="006A76F0">
              <w:rPr>
                <w:rFonts w:ascii="Garamond" w:hAnsi="Garamond"/>
              </w:rPr>
              <w:t>Maya Tokutake,</w:t>
            </w:r>
            <w:r w:rsidR="00586E8E" w:rsidRPr="006A76F0">
              <w:rPr>
                <w:rFonts w:ascii="Garamond" w:hAnsi="Garamond"/>
              </w:rPr>
              <w:t xml:space="preserve"> </w:t>
            </w:r>
            <w:r w:rsidRPr="006A76F0">
              <w:rPr>
                <w:rFonts w:ascii="Garamond" w:hAnsi="Garamond"/>
              </w:rPr>
              <w:t>Karen Phillips,</w:t>
            </w:r>
            <w:r w:rsidR="00586E8E" w:rsidRPr="006A76F0">
              <w:rPr>
                <w:rFonts w:ascii="Garamond" w:hAnsi="Garamond"/>
              </w:rPr>
              <w:t xml:space="preserve"> </w:t>
            </w:r>
            <w:r w:rsidRPr="006A76F0">
              <w:rPr>
                <w:rFonts w:ascii="Garamond" w:hAnsi="Garamond"/>
              </w:rPr>
              <w:t>Matthew Van Hoek,</w:t>
            </w:r>
            <w:r w:rsidR="00586E8E" w:rsidRPr="006A76F0">
              <w:rPr>
                <w:rFonts w:ascii="Garamond" w:hAnsi="Garamond"/>
              </w:rPr>
              <w:t xml:space="preserve"> </w:t>
            </w:r>
            <w:r w:rsidRPr="006A76F0">
              <w:rPr>
                <w:rFonts w:ascii="Garamond" w:hAnsi="Garamond"/>
              </w:rPr>
              <w:t>Debbie Van Hoek,</w:t>
            </w:r>
            <w:r w:rsidR="00586E8E" w:rsidRPr="006A76F0">
              <w:rPr>
                <w:rFonts w:ascii="Garamond" w:hAnsi="Garamond"/>
              </w:rPr>
              <w:t xml:space="preserve"> </w:t>
            </w:r>
            <w:r w:rsidRPr="006A76F0">
              <w:rPr>
                <w:rFonts w:ascii="Garamond" w:hAnsi="Garamond"/>
              </w:rPr>
              <w:t>Elizabeth Manias,</w:t>
            </w:r>
            <w:r w:rsidR="00586E8E" w:rsidRPr="006A76F0">
              <w:rPr>
                <w:rFonts w:ascii="Garamond" w:hAnsi="Garamond"/>
              </w:rPr>
              <w:t xml:space="preserve"> </w:t>
            </w:r>
            <w:r w:rsidRPr="006A76F0">
              <w:rPr>
                <w:rFonts w:ascii="Garamond" w:hAnsi="Garamond"/>
              </w:rPr>
              <w:t>Pandora Patterson,</w:t>
            </w:r>
            <w:r w:rsidR="00586E8E" w:rsidRPr="006A76F0">
              <w:rPr>
                <w:rFonts w:ascii="Garamond" w:hAnsi="Garamond"/>
              </w:rPr>
              <w:t xml:space="preserve"> </w:t>
            </w:r>
            <w:r w:rsidRPr="006A76F0">
              <w:rPr>
                <w:rFonts w:ascii="Garamond" w:hAnsi="Garamond"/>
              </w:rPr>
              <w:t>Dalal Dawood Baumgartner,</w:t>
            </w:r>
            <w:r w:rsidR="00586E8E" w:rsidRPr="006A76F0">
              <w:rPr>
                <w:rFonts w:ascii="Garamond" w:hAnsi="Garamond"/>
              </w:rPr>
              <w:t xml:space="preserve"> </w:t>
            </w:r>
            <w:r w:rsidRPr="006A76F0">
              <w:rPr>
                <w:rFonts w:ascii="Garamond" w:hAnsi="Garamond"/>
              </w:rPr>
              <w:t>Kim Bowen,</w:t>
            </w:r>
            <w:r w:rsidR="00586E8E" w:rsidRPr="006A76F0">
              <w:rPr>
                <w:rFonts w:ascii="Garamond" w:hAnsi="Garamond"/>
              </w:rPr>
              <w:t xml:space="preserve"> </w:t>
            </w:r>
            <w:r w:rsidRPr="006A76F0">
              <w:rPr>
                <w:rFonts w:ascii="Garamond" w:hAnsi="Garamond"/>
              </w:rPr>
              <w:t>Julian Trollor,</w:t>
            </w:r>
            <w:r w:rsidR="00586E8E" w:rsidRPr="006A76F0">
              <w:rPr>
                <w:rFonts w:ascii="Garamond" w:hAnsi="Garamond"/>
              </w:rPr>
              <w:t xml:space="preserve"> </w:t>
            </w:r>
            <w:r w:rsidRPr="006A76F0">
              <w:rPr>
                <w:rFonts w:ascii="Garamond" w:hAnsi="Garamond"/>
              </w:rPr>
              <w:t>Sue Woolfenden,</w:t>
            </w:r>
            <w:r w:rsidR="00586E8E" w:rsidRPr="006A76F0">
              <w:rPr>
                <w:rFonts w:ascii="Garamond" w:hAnsi="Garamond"/>
              </w:rPr>
              <w:t xml:space="preserve"> </w:t>
            </w:r>
            <w:r w:rsidRPr="006A76F0">
              <w:rPr>
                <w:rFonts w:ascii="Garamond" w:hAnsi="Garamond"/>
              </w:rPr>
              <w:t>Iva Strnadova,</w:t>
            </w:r>
            <w:r w:rsidR="00586E8E" w:rsidRPr="006A76F0">
              <w:rPr>
                <w:rFonts w:ascii="Garamond" w:hAnsi="Garamond"/>
              </w:rPr>
              <w:t xml:space="preserve"> </w:t>
            </w:r>
            <w:r w:rsidRPr="006A76F0">
              <w:rPr>
                <w:rFonts w:ascii="Garamond" w:hAnsi="Garamond"/>
              </w:rPr>
              <w:t>Johanna Westbrook,</w:t>
            </w:r>
            <w:r w:rsidR="00586E8E" w:rsidRPr="006A76F0">
              <w:rPr>
                <w:rFonts w:ascii="Garamond" w:hAnsi="Garamond"/>
              </w:rPr>
              <w:t xml:space="preserve"> </w:t>
            </w:r>
            <w:r w:rsidRPr="006A76F0">
              <w:rPr>
                <w:rFonts w:ascii="Garamond" w:hAnsi="Garamond"/>
              </w:rPr>
              <w:t>Rebecca Mitchell,</w:t>
            </w:r>
            <w:r w:rsidR="00586E8E" w:rsidRPr="006A76F0">
              <w:rPr>
                <w:rFonts w:ascii="Garamond" w:hAnsi="Garamond"/>
              </w:rPr>
              <w:t xml:space="preserve"> </w:t>
            </w:r>
            <w:r w:rsidRPr="006A76F0">
              <w:rPr>
                <w:rFonts w:ascii="Garamond" w:hAnsi="Garamond"/>
              </w:rPr>
              <w:t>Angela Dew,</w:t>
            </w:r>
            <w:r w:rsidR="00586E8E" w:rsidRPr="006A76F0">
              <w:rPr>
                <w:rFonts w:ascii="Garamond" w:hAnsi="Garamond"/>
              </w:rPr>
              <w:t xml:space="preserve"> </w:t>
            </w:r>
            <w:r w:rsidRPr="006A76F0">
              <w:rPr>
                <w:rFonts w:ascii="Garamond" w:hAnsi="Garamond"/>
              </w:rPr>
              <w:t>Patrick Olivier,</w:t>
            </w:r>
            <w:r w:rsidR="00586E8E" w:rsidRPr="006A76F0">
              <w:rPr>
                <w:rFonts w:ascii="Garamond" w:hAnsi="Garamond"/>
              </w:rPr>
              <w:t xml:space="preserve"> </w:t>
            </w:r>
            <w:r w:rsidRPr="006A76F0">
              <w:rPr>
                <w:rFonts w:ascii="Garamond" w:hAnsi="Garamond"/>
              </w:rPr>
              <w:t>V Mumford,</w:t>
            </w:r>
            <w:r w:rsidR="00586E8E" w:rsidRPr="006A76F0">
              <w:rPr>
                <w:rFonts w:ascii="Garamond" w:hAnsi="Garamond"/>
              </w:rPr>
              <w:t xml:space="preserve"> T</w:t>
            </w:r>
            <w:r w:rsidRPr="006A76F0">
              <w:rPr>
                <w:rFonts w:ascii="Garamond" w:hAnsi="Garamond"/>
              </w:rPr>
              <w:t xml:space="preserve"> Badgery-Parker,</w:t>
            </w:r>
            <w:r w:rsidR="00586E8E" w:rsidRPr="006A76F0">
              <w:rPr>
                <w:rFonts w:ascii="Garamond" w:hAnsi="Garamond"/>
              </w:rPr>
              <w:t xml:space="preserve"> </w:t>
            </w:r>
            <w:r w:rsidRPr="006A76F0">
              <w:rPr>
                <w:rFonts w:ascii="Garamond" w:hAnsi="Garamond"/>
              </w:rPr>
              <w:t>L Ellis,</w:t>
            </w:r>
            <w:r w:rsidR="00586E8E" w:rsidRPr="006A76F0">
              <w:rPr>
                <w:rFonts w:ascii="Garamond" w:hAnsi="Garamond"/>
              </w:rPr>
              <w:t xml:space="preserve"> </w:t>
            </w:r>
            <w:r w:rsidRPr="006A76F0">
              <w:rPr>
                <w:rFonts w:ascii="Garamond" w:hAnsi="Garamond"/>
              </w:rPr>
              <w:t>S Rodier,</w:t>
            </w:r>
            <w:r w:rsidR="00586E8E" w:rsidRPr="006A76F0">
              <w:rPr>
                <w:rFonts w:ascii="Garamond" w:hAnsi="Garamond"/>
              </w:rPr>
              <w:t xml:space="preserve"> </w:t>
            </w:r>
            <w:r w:rsidRPr="006A76F0">
              <w:rPr>
                <w:rFonts w:ascii="Garamond" w:hAnsi="Garamond"/>
              </w:rPr>
              <w:t>T Szanto,</w:t>
            </w:r>
            <w:r w:rsidR="00586E8E" w:rsidRPr="006A76F0">
              <w:rPr>
                <w:rFonts w:ascii="Garamond" w:hAnsi="Garamond"/>
              </w:rPr>
              <w:t xml:space="preserve"> </w:t>
            </w:r>
            <w:r w:rsidRPr="006A76F0">
              <w:rPr>
                <w:rFonts w:ascii="Garamond" w:hAnsi="Garamond"/>
              </w:rPr>
              <w:t>J Small,</w:t>
            </w:r>
            <w:r w:rsidR="00586E8E" w:rsidRPr="006A76F0">
              <w:rPr>
                <w:rFonts w:ascii="Garamond" w:hAnsi="Garamond"/>
              </w:rPr>
              <w:t xml:space="preserve"> </w:t>
            </w:r>
            <w:r w:rsidRPr="006A76F0">
              <w:rPr>
                <w:rFonts w:ascii="Garamond" w:hAnsi="Garamond"/>
              </w:rPr>
              <w:t>C Adams,</w:t>
            </w:r>
            <w:r w:rsidR="00586E8E" w:rsidRPr="006A76F0">
              <w:rPr>
                <w:rFonts w:ascii="Garamond" w:hAnsi="Garamond"/>
              </w:rPr>
              <w:t xml:space="preserve"> </w:t>
            </w:r>
            <w:r w:rsidRPr="006A76F0">
              <w:rPr>
                <w:rFonts w:ascii="Garamond" w:hAnsi="Garamond"/>
              </w:rPr>
              <w:t>M Templeton,</w:t>
            </w:r>
            <w:r w:rsidR="00586E8E" w:rsidRPr="006A76F0">
              <w:rPr>
                <w:rFonts w:ascii="Garamond" w:hAnsi="Garamond"/>
              </w:rPr>
              <w:t xml:space="preserve"> </w:t>
            </w:r>
            <w:r w:rsidRPr="006A76F0">
              <w:rPr>
                <w:rFonts w:ascii="Garamond" w:hAnsi="Garamond"/>
              </w:rPr>
              <w:t>J Evans,</w:t>
            </w:r>
            <w:r w:rsidR="00586E8E" w:rsidRPr="006A76F0">
              <w:rPr>
                <w:rFonts w:ascii="Garamond" w:hAnsi="Garamond"/>
              </w:rPr>
              <w:t xml:space="preserve"> </w:t>
            </w:r>
            <w:r w:rsidRPr="006A76F0">
              <w:rPr>
                <w:rFonts w:ascii="Garamond" w:hAnsi="Garamond"/>
              </w:rPr>
              <w:t>N A Hackl,</w:t>
            </w:r>
            <w:r w:rsidR="00586E8E" w:rsidRPr="006A76F0">
              <w:rPr>
                <w:rFonts w:ascii="Garamond" w:hAnsi="Garamond"/>
              </w:rPr>
              <w:t xml:space="preserve"> </w:t>
            </w:r>
            <w:r w:rsidRPr="006A76F0">
              <w:rPr>
                <w:rFonts w:ascii="Garamond" w:hAnsi="Garamond"/>
              </w:rPr>
              <w:t>K Churruca,</w:t>
            </w:r>
            <w:r w:rsidR="00586E8E" w:rsidRPr="006A76F0">
              <w:rPr>
                <w:rFonts w:ascii="Garamond" w:hAnsi="Garamond"/>
              </w:rPr>
              <w:t xml:space="preserve"> </w:t>
            </w:r>
            <w:r w:rsidRPr="006A76F0">
              <w:rPr>
                <w:rFonts w:ascii="Garamond" w:hAnsi="Garamond"/>
              </w:rPr>
              <w:t>A M Hadley</w:t>
            </w:r>
            <w:r w:rsidR="00586E8E" w:rsidRPr="006A76F0">
              <w:rPr>
                <w:rFonts w:ascii="Garamond" w:hAnsi="Garamond"/>
              </w:rPr>
              <w:t>)</w:t>
            </w:r>
          </w:p>
          <w:p w14:paraId="08C70E92" w14:textId="76385B93" w:rsidR="00475214" w:rsidRPr="006A76F0" w:rsidRDefault="00475214" w:rsidP="00F841E9">
            <w:pPr>
              <w:pStyle w:val="ListParagraph"/>
              <w:numPr>
                <w:ilvl w:val="0"/>
                <w:numId w:val="18"/>
              </w:numPr>
              <w:rPr>
                <w:rFonts w:ascii="Garamond" w:hAnsi="Garamond"/>
              </w:rPr>
            </w:pPr>
            <w:r w:rsidRPr="006A76F0">
              <w:rPr>
                <w:rFonts w:ascii="Garamond" w:hAnsi="Garamond"/>
              </w:rPr>
              <w:t xml:space="preserve">Developing a Typology of Women's Attitudes Towards </w:t>
            </w:r>
            <w:r w:rsidRPr="006A76F0">
              <w:rPr>
                <w:rFonts w:ascii="Garamond" w:hAnsi="Garamond"/>
                <w:b/>
                <w:bCs/>
              </w:rPr>
              <w:t>AI Use in the BreastScreen Programme</w:t>
            </w:r>
            <w:r w:rsidRPr="006A76F0">
              <w:rPr>
                <w:rFonts w:ascii="Garamond" w:hAnsi="Garamond"/>
              </w:rPr>
              <w:t>—A Qualitative Study With BreastScreen Victoria Clients</w:t>
            </w:r>
            <w:r w:rsidR="00586E8E" w:rsidRPr="006A76F0">
              <w:rPr>
                <w:rFonts w:ascii="Garamond" w:hAnsi="Garamond"/>
              </w:rPr>
              <w:t xml:space="preserve"> (</w:t>
            </w:r>
            <w:r w:rsidRPr="006A76F0">
              <w:rPr>
                <w:rFonts w:ascii="Garamond" w:hAnsi="Garamond"/>
              </w:rPr>
              <w:t>Maho Omori,</w:t>
            </w:r>
            <w:r w:rsidR="00586E8E" w:rsidRPr="006A76F0">
              <w:rPr>
                <w:rFonts w:ascii="Garamond" w:hAnsi="Garamond"/>
              </w:rPr>
              <w:t xml:space="preserve"> </w:t>
            </w:r>
            <w:r w:rsidRPr="006A76F0">
              <w:rPr>
                <w:rFonts w:ascii="Garamond" w:hAnsi="Garamond"/>
              </w:rPr>
              <w:t>Prabhathi Basnayake,</w:t>
            </w:r>
            <w:r w:rsidR="00586E8E" w:rsidRPr="006A76F0">
              <w:rPr>
                <w:rFonts w:ascii="Garamond" w:hAnsi="Garamond"/>
              </w:rPr>
              <w:t xml:space="preserve"> </w:t>
            </w:r>
            <w:r w:rsidRPr="006A76F0">
              <w:rPr>
                <w:rFonts w:ascii="Garamond" w:hAnsi="Garamond"/>
              </w:rPr>
              <w:t>Louise Keogh,</w:t>
            </w:r>
            <w:r w:rsidR="00586E8E" w:rsidRPr="006A76F0">
              <w:rPr>
                <w:rFonts w:ascii="Garamond" w:hAnsi="Garamond"/>
              </w:rPr>
              <w:t xml:space="preserve"> </w:t>
            </w:r>
            <w:r w:rsidRPr="006A76F0">
              <w:rPr>
                <w:rFonts w:ascii="Garamond" w:hAnsi="Garamond"/>
              </w:rPr>
              <w:t>Helen M L Frazer,</w:t>
            </w:r>
            <w:r w:rsidR="00586E8E" w:rsidRPr="006A76F0">
              <w:rPr>
                <w:rFonts w:ascii="Garamond" w:hAnsi="Garamond"/>
              </w:rPr>
              <w:t xml:space="preserve"> </w:t>
            </w:r>
            <w:r w:rsidRPr="006A76F0">
              <w:rPr>
                <w:rFonts w:ascii="Garamond" w:hAnsi="Garamond"/>
              </w:rPr>
              <w:t>Katrina Kunicki,</w:t>
            </w:r>
            <w:r w:rsidR="00586E8E" w:rsidRPr="006A76F0">
              <w:rPr>
                <w:rFonts w:ascii="Garamond" w:hAnsi="Garamond"/>
              </w:rPr>
              <w:t xml:space="preserve"> </w:t>
            </w:r>
            <w:r w:rsidRPr="006A76F0">
              <w:rPr>
                <w:rFonts w:ascii="Garamond" w:hAnsi="Garamond"/>
              </w:rPr>
              <w:t>Jocelyn F Lippey</w:t>
            </w:r>
            <w:r w:rsidR="00586E8E" w:rsidRPr="006A76F0">
              <w:rPr>
                <w:rFonts w:ascii="Garamond" w:hAnsi="Garamond"/>
              </w:rPr>
              <w:t>)</w:t>
            </w:r>
          </w:p>
          <w:p w14:paraId="1BBBA5CC" w14:textId="02984222" w:rsidR="00475214" w:rsidRPr="006A76F0" w:rsidRDefault="00475214" w:rsidP="00544B42">
            <w:pPr>
              <w:pStyle w:val="ListParagraph"/>
              <w:numPr>
                <w:ilvl w:val="0"/>
                <w:numId w:val="18"/>
              </w:numPr>
              <w:rPr>
                <w:rFonts w:ascii="Garamond" w:hAnsi="Garamond"/>
              </w:rPr>
            </w:pPr>
            <w:r w:rsidRPr="006A76F0">
              <w:rPr>
                <w:rFonts w:ascii="Garamond" w:hAnsi="Garamond"/>
              </w:rPr>
              <w:t xml:space="preserve">Optimising Calorie Intake for People With </w:t>
            </w:r>
            <w:r w:rsidRPr="006A76F0">
              <w:rPr>
                <w:rFonts w:ascii="Garamond" w:hAnsi="Garamond"/>
                <w:b/>
                <w:bCs/>
              </w:rPr>
              <w:t>Amyotrophic Lateral Sclerosis</w:t>
            </w:r>
            <w:r w:rsidRPr="006A76F0">
              <w:rPr>
                <w:rFonts w:ascii="Garamond" w:hAnsi="Garamond"/>
              </w:rPr>
              <w:t>: A Process Evaluation of a Complex Behaviour Change Intervention</w:t>
            </w:r>
            <w:r w:rsidR="00586E8E" w:rsidRPr="006A76F0">
              <w:rPr>
                <w:rFonts w:ascii="Garamond" w:hAnsi="Garamond"/>
              </w:rPr>
              <w:t xml:space="preserve"> (</w:t>
            </w:r>
            <w:r w:rsidRPr="006A76F0">
              <w:rPr>
                <w:rFonts w:ascii="Garamond" w:hAnsi="Garamond"/>
              </w:rPr>
              <w:t>Katie Hullock,</w:t>
            </w:r>
            <w:r w:rsidR="00586E8E" w:rsidRPr="006A76F0">
              <w:rPr>
                <w:rFonts w:ascii="Garamond" w:hAnsi="Garamond"/>
              </w:rPr>
              <w:t xml:space="preserve"> </w:t>
            </w:r>
            <w:r w:rsidRPr="006A76F0">
              <w:rPr>
                <w:rFonts w:ascii="Garamond" w:hAnsi="Garamond"/>
              </w:rPr>
              <w:t>Alicia O'Cathain,</w:t>
            </w:r>
            <w:r w:rsidR="00586E8E" w:rsidRPr="006A76F0">
              <w:rPr>
                <w:rFonts w:ascii="Garamond" w:hAnsi="Garamond"/>
              </w:rPr>
              <w:t xml:space="preserve"> </w:t>
            </w:r>
            <w:r w:rsidRPr="006A76F0">
              <w:rPr>
                <w:rFonts w:ascii="Garamond" w:hAnsi="Garamond"/>
              </w:rPr>
              <w:t>Fiona Sampson,</w:t>
            </w:r>
            <w:r w:rsidR="00586E8E" w:rsidRPr="006A76F0">
              <w:rPr>
                <w:rFonts w:ascii="Garamond" w:hAnsi="Garamond"/>
              </w:rPr>
              <w:t xml:space="preserve"> </w:t>
            </w:r>
            <w:r w:rsidRPr="006A76F0">
              <w:rPr>
                <w:rFonts w:ascii="Garamond" w:hAnsi="Garamond"/>
              </w:rPr>
              <w:t>Jonathan Woodward,</w:t>
            </w:r>
            <w:r w:rsidR="00586E8E" w:rsidRPr="006A76F0">
              <w:rPr>
                <w:rFonts w:ascii="Garamond" w:hAnsi="Garamond"/>
              </w:rPr>
              <w:t xml:space="preserve"> </w:t>
            </w:r>
            <w:r w:rsidRPr="006A76F0">
              <w:rPr>
                <w:rFonts w:ascii="Garamond" w:hAnsi="Garamond"/>
              </w:rPr>
              <w:t xml:space="preserve">Elizabeth </w:t>
            </w:r>
            <w:r w:rsidRPr="006A76F0">
              <w:rPr>
                <w:rFonts w:ascii="Garamond" w:hAnsi="Garamond"/>
              </w:rPr>
              <w:lastRenderedPageBreak/>
              <w:t>Coates,</w:t>
            </w:r>
            <w:r w:rsidR="00586E8E" w:rsidRPr="006A76F0">
              <w:rPr>
                <w:rFonts w:ascii="Garamond" w:hAnsi="Garamond"/>
              </w:rPr>
              <w:t xml:space="preserve"> </w:t>
            </w:r>
            <w:r w:rsidRPr="006A76F0">
              <w:rPr>
                <w:rFonts w:ascii="Garamond" w:hAnsi="Garamond"/>
              </w:rPr>
              <w:t>Theocharis Stavroulakis,</w:t>
            </w:r>
            <w:r w:rsidR="00586E8E" w:rsidRPr="006A76F0">
              <w:rPr>
                <w:rFonts w:ascii="Garamond" w:hAnsi="Garamond"/>
              </w:rPr>
              <w:t xml:space="preserve"> </w:t>
            </w:r>
            <w:r w:rsidRPr="006A76F0">
              <w:rPr>
                <w:rFonts w:ascii="Garamond" w:hAnsi="Garamond"/>
              </w:rPr>
              <w:t>Sean M White,</w:t>
            </w:r>
            <w:r w:rsidR="00586E8E" w:rsidRPr="006A76F0">
              <w:rPr>
                <w:rFonts w:ascii="Garamond" w:hAnsi="Garamond"/>
              </w:rPr>
              <w:t xml:space="preserve"> </w:t>
            </w:r>
            <w:r w:rsidRPr="006A76F0">
              <w:rPr>
                <w:rFonts w:ascii="Garamond" w:hAnsi="Garamond"/>
              </w:rPr>
              <w:t>David White,</w:t>
            </w:r>
            <w:r w:rsidR="00586E8E" w:rsidRPr="006A76F0">
              <w:rPr>
                <w:rFonts w:ascii="Garamond" w:hAnsi="Garamond"/>
              </w:rPr>
              <w:t xml:space="preserve"> </w:t>
            </w:r>
            <w:r w:rsidRPr="006A76F0">
              <w:rPr>
                <w:rFonts w:ascii="Garamond" w:hAnsi="Garamond"/>
              </w:rPr>
              <w:t>Paul Norman,</w:t>
            </w:r>
            <w:r w:rsidR="00586E8E" w:rsidRPr="006A76F0">
              <w:rPr>
                <w:rFonts w:ascii="Garamond" w:hAnsi="Garamond"/>
              </w:rPr>
              <w:t xml:space="preserve"> </w:t>
            </w:r>
            <w:r w:rsidRPr="006A76F0">
              <w:rPr>
                <w:rFonts w:ascii="Garamond" w:hAnsi="Garamond"/>
              </w:rPr>
              <w:t>Christopher McDermott</w:t>
            </w:r>
            <w:r w:rsidR="00586E8E" w:rsidRPr="006A76F0">
              <w:rPr>
                <w:rFonts w:ascii="Garamond" w:hAnsi="Garamond"/>
              </w:rPr>
              <w:t>)</w:t>
            </w:r>
          </w:p>
          <w:p w14:paraId="61F6EBA5" w14:textId="03D9B256" w:rsidR="00475214" w:rsidRPr="006A76F0" w:rsidRDefault="00475214" w:rsidP="0095318B">
            <w:pPr>
              <w:pStyle w:val="ListParagraph"/>
              <w:numPr>
                <w:ilvl w:val="0"/>
                <w:numId w:val="18"/>
              </w:numPr>
              <w:rPr>
                <w:rFonts w:ascii="Garamond" w:hAnsi="Garamond"/>
              </w:rPr>
            </w:pPr>
            <w:r w:rsidRPr="006A76F0">
              <w:rPr>
                <w:rFonts w:ascii="Garamond" w:hAnsi="Garamond"/>
              </w:rPr>
              <w:t xml:space="preserve">Impact of YouTube User-Generated Content on </w:t>
            </w:r>
            <w:r w:rsidRPr="006A76F0">
              <w:rPr>
                <w:rFonts w:ascii="Garamond" w:hAnsi="Garamond"/>
                <w:b/>
                <w:bCs/>
              </w:rPr>
              <w:t>News Dissemination and Youth Information Reception</w:t>
            </w:r>
            <w:r w:rsidR="00586E8E" w:rsidRPr="006A76F0">
              <w:rPr>
                <w:rFonts w:ascii="Garamond" w:hAnsi="Garamond"/>
              </w:rPr>
              <w:t xml:space="preserve"> (</w:t>
            </w:r>
            <w:r w:rsidRPr="006A76F0">
              <w:rPr>
                <w:rFonts w:ascii="Garamond" w:hAnsi="Garamond"/>
              </w:rPr>
              <w:t>Wu Chunqiong,</w:t>
            </w:r>
            <w:r w:rsidR="00586E8E" w:rsidRPr="006A76F0">
              <w:rPr>
                <w:rFonts w:ascii="Garamond" w:hAnsi="Garamond"/>
              </w:rPr>
              <w:t xml:space="preserve"> </w:t>
            </w:r>
            <w:r w:rsidRPr="006A76F0">
              <w:rPr>
                <w:rFonts w:ascii="Garamond" w:hAnsi="Garamond"/>
              </w:rPr>
              <w:t>Jiang Shan,</w:t>
            </w:r>
            <w:r w:rsidR="00586E8E" w:rsidRPr="006A76F0">
              <w:rPr>
                <w:rFonts w:ascii="Garamond" w:hAnsi="Garamond"/>
              </w:rPr>
              <w:t xml:space="preserve"> </w:t>
            </w:r>
            <w:r w:rsidRPr="006A76F0">
              <w:rPr>
                <w:rFonts w:ascii="Garamond" w:hAnsi="Garamond"/>
              </w:rPr>
              <w:t>Sun Jianhong,</w:t>
            </w:r>
            <w:r w:rsidR="00586E8E" w:rsidRPr="006A76F0">
              <w:rPr>
                <w:rFonts w:ascii="Garamond" w:hAnsi="Garamond"/>
              </w:rPr>
              <w:t xml:space="preserve"> </w:t>
            </w:r>
            <w:r w:rsidRPr="006A76F0">
              <w:rPr>
                <w:rFonts w:ascii="Garamond" w:hAnsi="Garamond"/>
              </w:rPr>
              <w:t>Liu Yingqi</w:t>
            </w:r>
            <w:r w:rsidR="00586E8E" w:rsidRPr="006A76F0">
              <w:rPr>
                <w:rFonts w:ascii="Garamond" w:hAnsi="Garamond"/>
              </w:rPr>
              <w:t>)</w:t>
            </w:r>
          </w:p>
          <w:p w14:paraId="1D9B303E" w14:textId="4772244C" w:rsidR="00475214" w:rsidRPr="006A76F0" w:rsidRDefault="00475214" w:rsidP="00D502F9">
            <w:pPr>
              <w:pStyle w:val="ListParagraph"/>
              <w:numPr>
                <w:ilvl w:val="0"/>
                <w:numId w:val="18"/>
              </w:numPr>
              <w:rPr>
                <w:rFonts w:ascii="Garamond" w:hAnsi="Garamond"/>
              </w:rPr>
            </w:pPr>
            <w:r w:rsidRPr="006A76F0">
              <w:rPr>
                <w:rFonts w:ascii="Garamond" w:hAnsi="Garamond"/>
              </w:rPr>
              <w:t xml:space="preserve">Smart Rings in </w:t>
            </w:r>
            <w:r w:rsidRPr="006A76F0">
              <w:rPr>
                <w:rFonts w:ascii="Garamond" w:hAnsi="Garamond"/>
                <w:b/>
                <w:bCs/>
              </w:rPr>
              <w:t>Remote Monitoring at Home</w:t>
            </w:r>
            <w:r w:rsidRPr="006A76F0">
              <w:rPr>
                <w:rFonts w:ascii="Garamond" w:hAnsi="Garamond"/>
              </w:rPr>
              <w:t>: Older Patients' Perceptions and Expectations</w:t>
            </w:r>
            <w:r w:rsidR="00586E8E" w:rsidRPr="006A76F0">
              <w:rPr>
                <w:rFonts w:ascii="Garamond" w:hAnsi="Garamond"/>
              </w:rPr>
              <w:t xml:space="preserve"> (</w:t>
            </w:r>
            <w:r w:rsidRPr="006A76F0">
              <w:rPr>
                <w:rFonts w:ascii="Garamond" w:hAnsi="Garamond"/>
              </w:rPr>
              <w:t>Melika Azim Zadegan,</w:t>
            </w:r>
            <w:r w:rsidR="00586E8E" w:rsidRPr="006A76F0">
              <w:rPr>
                <w:rFonts w:ascii="Garamond" w:hAnsi="Garamond"/>
              </w:rPr>
              <w:t xml:space="preserve"> </w:t>
            </w:r>
            <w:r w:rsidRPr="006A76F0">
              <w:rPr>
                <w:rFonts w:ascii="Garamond" w:hAnsi="Garamond"/>
              </w:rPr>
              <w:t>Eeva Aromaa,</w:t>
            </w:r>
            <w:r w:rsidR="00586E8E" w:rsidRPr="006A76F0">
              <w:rPr>
                <w:rFonts w:ascii="Garamond" w:hAnsi="Garamond"/>
              </w:rPr>
              <w:t xml:space="preserve"> </w:t>
            </w:r>
            <w:r w:rsidRPr="006A76F0">
              <w:rPr>
                <w:rFonts w:ascii="Garamond" w:hAnsi="Garamond"/>
              </w:rPr>
              <w:t>Tero Montonen,</w:t>
            </w:r>
            <w:r w:rsidR="00586E8E" w:rsidRPr="006A76F0">
              <w:rPr>
                <w:rFonts w:ascii="Garamond" w:hAnsi="Garamond"/>
              </w:rPr>
              <w:t xml:space="preserve"> </w:t>
            </w:r>
            <w:r w:rsidRPr="006A76F0">
              <w:rPr>
                <w:rFonts w:ascii="Garamond" w:hAnsi="Garamond"/>
              </w:rPr>
              <w:t>Rosa Sahlström,</w:t>
            </w:r>
            <w:r w:rsidR="00586E8E" w:rsidRPr="006A76F0">
              <w:rPr>
                <w:rFonts w:ascii="Garamond" w:hAnsi="Garamond"/>
              </w:rPr>
              <w:t xml:space="preserve"> </w:t>
            </w:r>
            <w:r w:rsidRPr="006A76F0">
              <w:rPr>
                <w:rFonts w:ascii="Garamond" w:hAnsi="Garamond"/>
              </w:rPr>
              <w:t>Päivi Eriksson,</w:t>
            </w:r>
            <w:r w:rsidR="00586E8E" w:rsidRPr="006A76F0">
              <w:rPr>
                <w:rFonts w:ascii="Garamond" w:hAnsi="Garamond"/>
              </w:rPr>
              <w:t xml:space="preserve"> </w:t>
            </w:r>
            <w:r w:rsidRPr="006A76F0">
              <w:rPr>
                <w:rFonts w:ascii="Garamond" w:hAnsi="Garamond"/>
              </w:rPr>
              <w:t>Ville Leinonen</w:t>
            </w:r>
            <w:r w:rsidR="00586E8E" w:rsidRPr="006A76F0">
              <w:rPr>
                <w:rFonts w:ascii="Garamond" w:hAnsi="Garamond"/>
              </w:rPr>
              <w:t>)</w:t>
            </w:r>
          </w:p>
          <w:p w14:paraId="6FB5C628" w14:textId="7A28C3E7" w:rsidR="00475214" w:rsidRPr="006A76F0" w:rsidRDefault="00475214" w:rsidP="003A0D52">
            <w:pPr>
              <w:pStyle w:val="ListParagraph"/>
              <w:numPr>
                <w:ilvl w:val="0"/>
                <w:numId w:val="18"/>
              </w:numPr>
              <w:rPr>
                <w:rFonts w:ascii="Garamond" w:hAnsi="Garamond"/>
              </w:rPr>
            </w:pPr>
            <w:r w:rsidRPr="006A76F0">
              <w:rPr>
                <w:rFonts w:ascii="Garamond" w:hAnsi="Garamond"/>
              </w:rPr>
              <w:t xml:space="preserve">Design Mapping: A Conceptual Framework for </w:t>
            </w:r>
            <w:r w:rsidRPr="006A76F0">
              <w:rPr>
                <w:rFonts w:ascii="Garamond" w:hAnsi="Garamond"/>
                <w:b/>
                <w:bCs/>
              </w:rPr>
              <w:t>Co-Designing Evidence-Based Digital Mental Health</w:t>
            </w:r>
            <w:r w:rsidRPr="006A76F0">
              <w:rPr>
                <w:rFonts w:ascii="Garamond" w:hAnsi="Garamond"/>
              </w:rPr>
              <w:t xml:space="preserve"> Programs</w:t>
            </w:r>
            <w:r w:rsidR="00586E8E" w:rsidRPr="006A76F0">
              <w:rPr>
                <w:rFonts w:ascii="Garamond" w:hAnsi="Garamond"/>
              </w:rPr>
              <w:t xml:space="preserve"> (</w:t>
            </w:r>
            <w:r w:rsidRPr="006A76F0">
              <w:rPr>
                <w:rFonts w:ascii="Garamond" w:hAnsi="Garamond"/>
              </w:rPr>
              <w:t>Kelsie Bufton,</w:t>
            </w:r>
            <w:r w:rsidR="00586E8E" w:rsidRPr="006A76F0">
              <w:rPr>
                <w:rFonts w:ascii="Garamond" w:hAnsi="Garamond"/>
              </w:rPr>
              <w:t xml:space="preserve"> </w:t>
            </w:r>
            <w:r w:rsidRPr="006A76F0">
              <w:rPr>
                <w:rFonts w:ascii="Garamond" w:hAnsi="Garamond"/>
              </w:rPr>
              <w:t>Maria Bates,</w:t>
            </w:r>
            <w:r w:rsidR="00586E8E" w:rsidRPr="006A76F0">
              <w:rPr>
                <w:rFonts w:ascii="Garamond" w:hAnsi="Garamond"/>
              </w:rPr>
              <w:t xml:space="preserve"> </w:t>
            </w:r>
            <w:r w:rsidRPr="006A76F0">
              <w:rPr>
                <w:rFonts w:ascii="Garamond" w:hAnsi="Garamond"/>
              </w:rPr>
              <w:t>Matthew Fuller-Tyszkiewicz,</w:t>
            </w:r>
            <w:r w:rsidR="00586E8E" w:rsidRPr="006A76F0">
              <w:rPr>
                <w:rFonts w:ascii="Garamond" w:hAnsi="Garamond"/>
              </w:rPr>
              <w:t xml:space="preserve"> </w:t>
            </w:r>
            <w:r w:rsidRPr="006A76F0">
              <w:rPr>
                <w:rFonts w:ascii="Garamond" w:hAnsi="Garamond"/>
              </w:rPr>
              <w:t>Jasmin Hamid,</w:t>
            </w:r>
            <w:r w:rsidR="00586E8E" w:rsidRPr="006A76F0">
              <w:rPr>
                <w:rFonts w:ascii="Garamond" w:hAnsi="Garamond"/>
              </w:rPr>
              <w:t xml:space="preserve"> </w:t>
            </w:r>
            <w:r w:rsidRPr="006A76F0">
              <w:rPr>
                <w:rFonts w:ascii="Garamond" w:hAnsi="Garamond"/>
              </w:rPr>
              <w:t>Elizabeth Westrupp</w:t>
            </w:r>
            <w:r w:rsidR="00586E8E" w:rsidRPr="006A76F0">
              <w:rPr>
                <w:rFonts w:ascii="Garamond" w:hAnsi="Garamond"/>
              </w:rPr>
              <w:t>)</w:t>
            </w:r>
          </w:p>
          <w:p w14:paraId="4DF9BC2A" w14:textId="46CCFEA3" w:rsidR="00475214" w:rsidRPr="006A76F0" w:rsidRDefault="00475214" w:rsidP="00B8242C">
            <w:pPr>
              <w:pStyle w:val="ListParagraph"/>
              <w:numPr>
                <w:ilvl w:val="0"/>
                <w:numId w:val="18"/>
              </w:numPr>
              <w:rPr>
                <w:rFonts w:ascii="Garamond" w:hAnsi="Garamond"/>
              </w:rPr>
            </w:pPr>
            <w:r w:rsidRPr="006A76F0">
              <w:rPr>
                <w:rFonts w:ascii="Garamond" w:hAnsi="Garamond"/>
              </w:rPr>
              <w:t xml:space="preserve">“The Culturally and Linguistically Diverse Community Is Not Just Minoritised But Ignored”: </w:t>
            </w:r>
            <w:r w:rsidRPr="006A76F0">
              <w:rPr>
                <w:rFonts w:ascii="Garamond" w:hAnsi="Garamond"/>
                <w:b/>
                <w:bCs/>
              </w:rPr>
              <w:t>Engaging Culturally and Linguistically Diverse Communities</w:t>
            </w:r>
            <w:r w:rsidRPr="006A76F0">
              <w:rPr>
                <w:rFonts w:ascii="Garamond" w:hAnsi="Garamond"/>
              </w:rPr>
              <w:t xml:space="preserve"> in Australia With Blood-Borne Viruses and Sexually Transmissible Infections Healthcare</w:t>
            </w:r>
            <w:r w:rsidR="00586E8E" w:rsidRPr="006A76F0">
              <w:rPr>
                <w:rFonts w:ascii="Garamond" w:hAnsi="Garamond"/>
              </w:rPr>
              <w:t xml:space="preserve"> (</w:t>
            </w:r>
            <w:r w:rsidRPr="006A76F0">
              <w:rPr>
                <w:rFonts w:ascii="Garamond" w:hAnsi="Garamond"/>
              </w:rPr>
              <w:t>S R Okeke,</w:t>
            </w:r>
            <w:r w:rsidR="00586E8E" w:rsidRPr="006A76F0">
              <w:rPr>
                <w:rFonts w:ascii="Garamond" w:hAnsi="Garamond"/>
              </w:rPr>
              <w:t xml:space="preserve"> </w:t>
            </w:r>
            <w:r w:rsidRPr="006A76F0">
              <w:rPr>
                <w:rFonts w:ascii="Garamond" w:hAnsi="Garamond"/>
              </w:rPr>
              <w:t>R Horwitz,</w:t>
            </w:r>
            <w:r w:rsidR="00586E8E" w:rsidRPr="006A76F0">
              <w:rPr>
                <w:rFonts w:ascii="Garamond" w:hAnsi="Garamond"/>
              </w:rPr>
              <w:t xml:space="preserve"> </w:t>
            </w:r>
            <w:r w:rsidRPr="006A76F0">
              <w:rPr>
                <w:rFonts w:ascii="Garamond" w:hAnsi="Garamond"/>
              </w:rPr>
              <w:t>L Brener,</w:t>
            </w:r>
            <w:r w:rsidR="00586E8E" w:rsidRPr="006A76F0">
              <w:rPr>
                <w:rFonts w:ascii="Garamond" w:hAnsi="Garamond"/>
              </w:rPr>
              <w:t xml:space="preserve"> </w:t>
            </w:r>
            <w:r w:rsidRPr="006A76F0">
              <w:rPr>
                <w:rFonts w:ascii="Garamond" w:hAnsi="Garamond"/>
              </w:rPr>
              <w:t>H M K Vu,</w:t>
            </w:r>
            <w:r w:rsidR="00586E8E" w:rsidRPr="006A76F0">
              <w:rPr>
                <w:rFonts w:ascii="Garamond" w:hAnsi="Garamond"/>
              </w:rPr>
              <w:t xml:space="preserve"> </w:t>
            </w:r>
            <w:r w:rsidRPr="006A76F0">
              <w:rPr>
                <w:rFonts w:ascii="Garamond" w:hAnsi="Garamond"/>
              </w:rPr>
              <w:t>E Wu,</w:t>
            </w:r>
            <w:r w:rsidR="00586E8E" w:rsidRPr="006A76F0">
              <w:rPr>
                <w:rFonts w:ascii="Garamond" w:hAnsi="Garamond"/>
              </w:rPr>
              <w:t xml:space="preserve"> </w:t>
            </w:r>
            <w:r w:rsidRPr="006A76F0">
              <w:rPr>
                <w:rFonts w:ascii="Garamond" w:hAnsi="Garamond"/>
              </w:rPr>
              <w:t>D Jin,</w:t>
            </w:r>
            <w:r w:rsidR="00586E8E" w:rsidRPr="006A76F0">
              <w:rPr>
                <w:rFonts w:ascii="Garamond" w:hAnsi="Garamond"/>
              </w:rPr>
              <w:t xml:space="preserve"> </w:t>
            </w:r>
            <w:r w:rsidRPr="006A76F0">
              <w:rPr>
                <w:rFonts w:ascii="Garamond" w:hAnsi="Garamond"/>
              </w:rPr>
              <w:t>S Yu,</w:t>
            </w:r>
            <w:r w:rsidR="00586E8E" w:rsidRPr="006A76F0">
              <w:rPr>
                <w:rFonts w:ascii="Garamond" w:hAnsi="Garamond"/>
              </w:rPr>
              <w:t xml:space="preserve"> </w:t>
            </w:r>
            <w:r w:rsidRPr="006A76F0">
              <w:rPr>
                <w:rFonts w:ascii="Garamond" w:hAnsi="Garamond"/>
              </w:rPr>
              <w:t>T Broady,</w:t>
            </w:r>
            <w:r w:rsidR="00586E8E" w:rsidRPr="006A76F0">
              <w:rPr>
                <w:rFonts w:ascii="Garamond" w:hAnsi="Garamond"/>
              </w:rPr>
              <w:t xml:space="preserve"> </w:t>
            </w:r>
            <w:r w:rsidRPr="006A76F0">
              <w:rPr>
                <w:rFonts w:ascii="Garamond" w:hAnsi="Garamond"/>
              </w:rPr>
              <w:t>C Treloar,</w:t>
            </w:r>
            <w:r w:rsidR="00586E8E" w:rsidRPr="006A76F0">
              <w:rPr>
                <w:rFonts w:ascii="Garamond" w:hAnsi="Garamond"/>
              </w:rPr>
              <w:t xml:space="preserve"> </w:t>
            </w:r>
            <w:r w:rsidRPr="006A76F0">
              <w:rPr>
                <w:rFonts w:ascii="Garamond" w:hAnsi="Garamond"/>
              </w:rPr>
              <w:t>E Cama</w:t>
            </w:r>
            <w:r w:rsidR="00586E8E" w:rsidRPr="006A76F0">
              <w:rPr>
                <w:rFonts w:ascii="Garamond" w:hAnsi="Garamond"/>
              </w:rPr>
              <w:t>)</w:t>
            </w:r>
          </w:p>
          <w:p w14:paraId="57855AB4" w14:textId="324154CD" w:rsidR="00475214" w:rsidRPr="006A76F0" w:rsidRDefault="00475214" w:rsidP="00FE7F56">
            <w:pPr>
              <w:pStyle w:val="ListParagraph"/>
              <w:numPr>
                <w:ilvl w:val="0"/>
                <w:numId w:val="18"/>
              </w:numPr>
              <w:rPr>
                <w:rFonts w:ascii="Garamond" w:hAnsi="Garamond"/>
              </w:rPr>
            </w:pPr>
            <w:r w:rsidRPr="006A76F0">
              <w:rPr>
                <w:rFonts w:ascii="Garamond" w:hAnsi="Garamond"/>
                <w:b/>
                <w:bCs/>
              </w:rPr>
              <w:t>Intersectionality and Long Covid</w:t>
            </w:r>
            <w:r w:rsidRPr="006A76F0">
              <w:rPr>
                <w:rFonts w:ascii="Garamond" w:hAnsi="Garamond"/>
              </w:rPr>
              <w:t>: Understanding the Lived Experiences of Ethnic Minority Groups in the United Kingdom</w:t>
            </w:r>
            <w:r w:rsidR="00586E8E" w:rsidRPr="006A76F0">
              <w:rPr>
                <w:rFonts w:ascii="Garamond" w:hAnsi="Garamond"/>
              </w:rPr>
              <w:t xml:space="preserve"> (</w:t>
            </w:r>
            <w:r w:rsidRPr="006A76F0">
              <w:rPr>
                <w:rFonts w:ascii="Garamond" w:hAnsi="Garamond"/>
              </w:rPr>
              <w:t>Yojana Lotankar,</w:t>
            </w:r>
            <w:r w:rsidR="00586E8E" w:rsidRPr="006A76F0">
              <w:rPr>
                <w:rFonts w:ascii="Garamond" w:hAnsi="Garamond"/>
              </w:rPr>
              <w:t xml:space="preserve"> </w:t>
            </w:r>
            <w:r w:rsidRPr="006A76F0">
              <w:rPr>
                <w:rFonts w:ascii="Garamond" w:hAnsi="Garamond"/>
              </w:rPr>
              <w:t>Anna Cheshire,</w:t>
            </w:r>
            <w:r w:rsidR="00586E8E" w:rsidRPr="006A76F0">
              <w:rPr>
                <w:rFonts w:ascii="Garamond" w:hAnsi="Garamond"/>
              </w:rPr>
              <w:t xml:space="preserve"> </w:t>
            </w:r>
            <w:r w:rsidRPr="006A76F0">
              <w:rPr>
                <w:rFonts w:ascii="Garamond" w:hAnsi="Garamond"/>
              </w:rPr>
              <w:t>Damien Ridge,</w:t>
            </w:r>
            <w:r w:rsidR="00586E8E" w:rsidRPr="006A76F0">
              <w:rPr>
                <w:rFonts w:ascii="Garamond" w:hAnsi="Garamond"/>
              </w:rPr>
              <w:t xml:space="preserve"> </w:t>
            </w:r>
            <w:r w:rsidRPr="006A76F0">
              <w:rPr>
                <w:rFonts w:ascii="Garamond" w:hAnsi="Garamond"/>
              </w:rPr>
              <w:t>Carolyn Chew-Graham,</w:t>
            </w:r>
            <w:r w:rsidR="00586E8E" w:rsidRPr="006A76F0">
              <w:rPr>
                <w:rFonts w:ascii="Garamond" w:hAnsi="Garamond"/>
              </w:rPr>
              <w:t xml:space="preserve"> </w:t>
            </w:r>
            <w:r w:rsidRPr="006A76F0">
              <w:rPr>
                <w:rFonts w:ascii="Garamond" w:hAnsi="Garamond"/>
              </w:rPr>
              <w:t>Nina Smyth,</w:t>
            </w:r>
            <w:r w:rsidR="00586E8E" w:rsidRPr="006A76F0">
              <w:rPr>
                <w:rFonts w:ascii="Garamond" w:hAnsi="Garamond"/>
              </w:rPr>
              <w:t xml:space="preserve"> </w:t>
            </w:r>
            <w:r w:rsidRPr="006A76F0">
              <w:rPr>
                <w:rFonts w:ascii="Garamond" w:hAnsi="Garamond"/>
              </w:rPr>
              <w:t>Claudia R Knowles,</w:t>
            </w:r>
            <w:r w:rsidR="00586E8E" w:rsidRPr="006A76F0">
              <w:rPr>
                <w:rFonts w:ascii="Garamond" w:hAnsi="Garamond"/>
              </w:rPr>
              <w:t xml:space="preserve"> </w:t>
            </w:r>
            <w:r w:rsidRPr="006A76F0">
              <w:rPr>
                <w:rFonts w:ascii="Garamond" w:hAnsi="Garamond"/>
              </w:rPr>
              <w:t>Dipesh Gopal,</w:t>
            </w:r>
            <w:r w:rsidR="00586E8E" w:rsidRPr="006A76F0">
              <w:rPr>
                <w:rFonts w:ascii="Garamond" w:hAnsi="Garamond"/>
              </w:rPr>
              <w:t xml:space="preserve"> </w:t>
            </w:r>
            <w:r w:rsidRPr="006A76F0">
              <w:rPr>
                <w:rFonts w:ascii="Garamond" w:hAnsi="Garamond"/>
              </w:rPr>
              <w:t>Tom Kingstone,</w:t>
            </w:r>
            <w:r w:rsidR="00586E8E" w:rsidRPr="006A76F0">
              <w:rPr>
                <w:rFonts w:ascii="Garamond" w:hAnsi="Garamond"/>
              </w:rPr>
              <w:t xml:space="preserve"> </w:t>
            </w:r>
            <w:r w:rsidRPr="006A76F0">
              <w:rPr>
                <w:rFonts w:ascii="Garamond" w:hAnsi="Garamond"/>
              </w:rPr>
              <w:t>Shoba Dawson</w:t>
            </w:r>
            <w:r w:rsidR="00586E8E" w:rsidRPr="006A76F0">
              <w:rPr>
                <w:rFonts w:ascii="Garamond" w:hAnsi="Garamond"/>
              </w:rPr>
              <w:t>)</w:t>
            </w:r>
          </w:p>
          <w:p w14:paraId="7C8FBDDC" w14:textId="4A57C5A1" w:rsidR="00475214" w:rsidRPr="006A76F0" w:rsidRDefault="00475214" w:rsidP="00491E08">
            <w:pPr>
              <w:pStyle w:val="ListParagraph"/>
              <w:numPr>
                <w:ilvl w:val="0"/>
                <w:numId w:val="18"/>
              </w:numPr>
              <w:rPr>
                <w:rFonts w:ascii="Garamond" w:hAnsi="Garamond"/>
              </w:rPr>
            </w:pPr>
            <w:r w:rsidRPr="006A76F0">
              <w:rPr>
                <w:rFonts w:ascii="Garamond" w:hAnsi="Garamond"/>
              </w:rPr>
              <w:t xml:space="preserve">Understanding the Scope, Intent and Extent of Published Conceptual Frameworks of </w:t>
            </w:r>
            <w:r w:rsidRPr="006A76F0">
              <w:rPr>
                <w:rFonts w:ascii="Garamond" w:hAnsi="Garamond"/>
                <w:b/>
                <w:bCs/>
              </w:rPr>
              <w:t>Frameworks for Patient and Public Involvement in Health and Social Care Research</w:t>
            </w:r>
            <w:r w:rsidRPr="006A76F0">
              <w:rPr>
                <w:rFonts w:ascii="Garamond" w:hAnsi="Garamond"/>
              </w:rPr>
              <w:t>: A Rapid Scoping Review</w:t>
            </w:r>
            <w:r w:rsidR="00586E8E" w:rsidRPr="006A76F0">
              <w:rPr>
                <w:rFonts w:ascii="Garamond" w:hAnsi="Garamond"/>
              </w:rPr>
              <w:t xml:space="preserve"> (</w:t>
            </w:r>
            <w:r w:rsidRPr="006A76F0">
              <w:rPr>
                <w:rFonts w:ascii="Garamond" w:hAnsi="Garamond"/>
              </w:rPr>
              <w:t>Eugenie Evelynne Johnson,</w:t>
            </w:r>
            <w:r w:rsidR="00586E8E" w:rsidRPr="006A76F0">
              <w:rPr>
                <w:rFonts w:ascii="Garamond" w:hAnsi="Garamond"/>
              </w:rPr>
              <w:t xml:space="preserve"> </w:t>
            </w:r>
            <w:r w:rsidRPr="006A76F0">
              <w:rPr>
                <w:rFonts w:ascii="Garamond" w:hAnsi="Garamond"/>
              </w:rPr>
              <w:t>Sean Gill,</w:t>
            </w:r>
            <w:r w:rsidR="00586E8E" w:rsidRPr="006A76F0">
              <w:rPr>
                <w:rFonts w:ascii="Garamond" w:hAnsi="Garamond"/>
              </w:rPr>
              <w:t xml:space="preserve"> </w:t>
            </w:r>
            <w:r w:rsidRPr="006A76F0">
              <w:rPr>
                <w:rFonts w:ascii="Garamond" w:hAnsi="Garamond"/>
              </w:rPr>
              <w:t>Madeleine Still,</w:t>
            </w:r>
            <w:r w:rsidR="00586E8E" w:rsidRPr="006A76F0">
              <w:rPr>
                <w:rFonts w:ascii="Garamond" w:hAnsi="Garamond"/>
              </w:rPr>
              <w:t xml:space="preserve"> </w:t>
            </w:r>
            <w:r w:rsidRPr="006A76F0">
              <w:rPr>
                <w:rFonts w:ascii="Garamond" w:hAnsi="Garamond"/>
              </w:rPr>
              <w:t>Daisy Trenchard,</w:t>
            </w:r>
            <w:r w:rsidR="00586E8E" w:rsidRPr="006A76F0">
              <w:rPr>
                <w:rFonts w:ascii="Garamond" w:hAnsi="Garamond"/>
              </w:rPr>
              <w:t xml:space="preserve"> </w:t>
            </w:r>
            <w:r w:rsidRPr="006A76F0">
              <w:rPr>
                <w:rFonts w:ascii="Garamond" w:hAnsi="Garamond"/>
              </w:rPr>
              <w:t>Debbie Smith,</w:t>
            </w:r>
            <w:r w:rsidR="00586E8E" w:rsidRPr="006A76F0">
              <w:rPr>
                <w:rFonts w:ascii="Garamond" w:hAnsi="Garamond"/>
              </w:rPr>
              <w:t xml:space="preserve"> </w:t>
            </w:r>
            <w:r w:rsidRPr="006A76F0">
              <w:rPr>
                <w:rFonts w:ascii="Garamond" w:hAnsi="Garamond"/>
              </w:rPr>
              <w:t>Rebecca Harmston,</w:t>
            </w:r>
            <w:r w:rsidR="00586E8E" w:rsidRPr="006A76F0">
              <w:rPr>
                <w:rFonts w:ascii="Garamond" w:hAnsi="Garamond"/>
              </w:rPr>
              <w:t xml:space="preserve"> </w:t>
            </w:r>
            <w:r w:rsidRPr="006A76F0">
              <w:rPr>
                <w:rFonts w:ascii="Garamond" w:hAnsi="Garamond"/>
              </w:rPr>
              <w:t>Jane McDermott,</w:t>
            </w:r>
            <w:r w:rsidR="00586E8E" w:rsidRPr="006A76F0">
              <w:rPr>
                <w:rFonts w:ascii="Garamond" w:hAnsi="Garamond"/>
              </w:rPr>
              <w:t xml:space="preserve"> </w:t>
            </w:r>
            <w:r w:rsidRPr="006A76F0">
              <w:rPr>
                <w:rFonts w:ascii="Garamond" w:hAnsi="Garamond"/>
              </w:rPr>
              <w:t>Fiona Pearson</w:t>
            </w:r>
            <w:r w:rsidR="00586E8E" w:rsidRPr="006A76F0">
              <w:rPr>
                <w:rFonts w:ascii="Garamond" w:hAnsi="Garamond"/>
              </w:rPr>
              <w:t>)</w:t>
            </w:r>
          </w:p>
          <w:p w14:paraId="6007A18E" w14:textId="0FC9BCB8" w:rsidR="00475214" w:rsidRPr="006A76F0" w:rsidRDefault="00475214" w:rsidP="00FF3EC1">
            <w:pPr>
              <w:pStyle w:val="ListParagraph"/>
              <w:numPr>
                <w:ilvl w:val="0"/>
                <w:numId w:val="18"/>
              </w:numPr>
              <w:rPr>
                <w:rFonts w:ascii="Garamond" w:hAnsi="Garamond"/>
              </w:rPr>
            </w:pPr>
            <w:r w:rsidRPr="006A76F0">
              <w:rPr>
                <w:rFonts w:ascii="Garamond" w:hAnsi="Garamond"/>
              </w:rPr>
              <w:t xml:space="preserve">Exploring Parental Experiences of </w:t>
            </w:r>
            <w:r w:rsidRPr="006A76F0">
              <w:rPr>
                <w:rFonts w:ascii="Garamond" w:hAnsi="Garamond"/>
                <w:b/>
                <w:bCs/>
              </w:rPr>
              <w:t>Childhood Ear Health Clinics</w:t>
            </w:r>
            <w:r w:rsidRPr="006A76F0">
              <w:rPr>
                <w:rFonts w:ascii="Garamond" w:hAnsi="Garamond"/>
              </w:rPr>
              <w:t xml:space="preserve"> and Their Acceptability of AI-Based Diagnostic Tools: A Qualitative Study</w:t>
            </w:r>
            <w:r w:rsidR="00586E8E" w:rsidRPr="006A76F0">
              <w:rPr>
                <w:rFonts w:ascii="Garamond" w:hAnsi="Garamond"/>
              </w:rPr>
              <w:t xml:space="preserve"> (</w:t>
            </w:r>
            <w:r w:rsidRPr="006A76F0">
              <w:rPr>
                <w:rFonts w:ascii="Garamond" w:hAnsi="Garamond"/>
              </w:rPr>
              <w:t>Jacqueline H Stephens,</w:t>
            </w:r>
            <w:r w:rsidR="00586E8E" w:rsidRPr="006A76F0">
              <w:rPr>
                <w:rFonts w:ascii="Garamond" w:hAnsi="Garamond"/>
              </w:rPr>
              <w:t xml:space="preserve"> </w:t>
            </w:r>
            <w:r w:rsidRPr="006A76F0">
              <w:rPr>
                <w:rFonts w:ascii="Garamond" w:hAnsi="Garamond"/>
              </w:rPr>
              <w:t>Celine Northcott,</w:t>
            </w:r>
            <w:r w:rsidR="00586E8E" w:rsidRPr="006A76F0">
              <w:rPr>
                <w:rFonts w:ascii="Garamond" w:hAnsi="Garamond"/>
              </w:rPr>
              <w:t xml:space="preserve"> </w:t>
            </w:r>
            <w:r w:rsidRPr="006A76F0">
              <w:rPr>
                <w:rFonts w:ascii="Garamond" w:hAnsi="Garamond"/>
              </w:rPr>
              <w:t>Amanda Machell,</w:t>
            </w:r>
            <w:r w:rsidR="00586E8E" w:rsidRPr="006A76F0">
              <w:rPr>
                <w:rFonts w:ascii="Garamond" w:hAnsi="Garamond"/>
              </w:rPr>
              <w:t xml:space="preserve"> </w:t>
            </w:r>
            <w:r w:rsidRPr="006A76F0">
              <w:rPr>
                <w:rFonts w:ascii="Garamond" w:hAnsi="Garamond"/>
              </w:rPr>
              <w:t>Trent Lewis,</w:t>
            </w:r>
            <w:r w:rsidR="00586E8E" w:rsidRPr="006A76F0">
              <w:rPr>
                <w:rFonts w:ascii="Garamond" w:hAnsi="Garamond"/>
              </w:rPr>
              <w:t xml:space="preserve"> </w:t>
            </w:r>
            <w:r w:rsidRPr="006A76F0">
              <w:rPr>
                <w:rFonts w:ascii="Garamond" w:hAnsi="Garamond"/>
              </w:rPr>
              <w:t>Eng H Ooi</w:t>
            </w:r>
            <w:r w:rsidR="00586E8E" w:rsidRPr="006A76F0">
              <w:rPr>
                <w:rFonts w:ascii="Garamond" w:hAnsi="Garamond"/>
              </w:rPr>
              <w:t>)</w:t>
            </w:r>
          </w:p>
          <w:p w14:paraId="32473191" w14:textId="7892F077" w:rsidR="00475214" w:rsidRPr="006A76F0" w:rsidRDefault="00475214" w:rsidP="00FE1207">
            <w:pPr>
              <w:pStyle w:val="ListParagraph"/>
              <w:numPr>
                <w:ilvl w:val="0"/>
                <w:numId w:val="18"/>
              </w:numPr>
              <w:rPr>
                <w:rFonts w:ascii="Garamond" w:hAnsi="Garamond"/>
              </w:rPr>
            </w:pPr>
            <w:r w:rsidRPr="006A76F0">
              <w:rPr>
                <w:rFonts w:ascii="Garamond" w:hAnsi="Garamond"/>
              </w:rPr>
              <w:t xml:space="preserve">Supporting Older People Living With Frailty to </w:t>
            </w:r>
            <w:r w:rsidRPr="006A76F0">
              <w:rPr>
                <w:rFonts w:ascii="Garamond" w:hAnsi="Garamond"/>
                <w:b/>
                <w:bCs/>
              </w:rPr>
              <w:t>Self-Manage Multiple Medicines</w:t>
            </w:r>
            <w:r w:rsidRPr="006A76F0">
              <w:rPr>
                <w:rFonts w:ascii="Garamond" w:hAnsi="Garamond"/>
              </w:rPr>
              <w:t>: An Experience-Based Co-Design of a Complex Intervention Developed in UK Primary Care</w:t>
            </w:r>
            <w:r w:rsidR="00586E8E" w:rsidRPr="006A76F0">
              <w:rPr>
                <w:rFonts w:ascii="Garamond" w:hAnsi="Garamond"/>
              </w:rPr>
              <w:t xml:space="preserve"> (</w:t>
            </w:r>
            <w:r w:rsidRPr="006A76F0">
              <w:rPr>
                <w:rFonts w:ascii="Garamond" w:hAnsi="Garamond"/>
              </w:rPr>
              <w:t>Giorgia Previdoli,</w:t>
            </w:r>
            <w:r w:rsidR="00586E8E" w:rsidRPr="006A76F0">
              <w:rPr>
                <w:rFonts w:ascii="Garamond" w:hAnsi="Garamond"/>
              </w:rPr>
              <w:t xml:space="preserve"> </w:t>
            </w:r>
            <w:r w:rsidRPr="006A76F0">
              <w:rPr>
                <w:rFonts w:ascii="Garamond" w:hAnsi="Garamond"/>
              </w:rPr>
              <w:t>Ruth Simms-Ellis,</w:t>
            </w:r>
            <w:r w:rsidR="00586E8E" w:rsidRPr="006A76F0">
              <w:rPr>
                <w:rFonts w:ascii="Garamond" w:hAnsi="Garamond"/>
              </w:rPr>
              <w:t xml:space="preserve"> </w:t>
            </w:r>
            <w:r w:rsidRPr="006A76F0">
              <w:rPr>
                <w:rFonts w:ascii="Garamond" w:hAnsi="Garamond"/>
              </w:rPr>
              <w:t>Jonathan Silcock,</w:t>
            </w:r>
            <w:r w:rsidR="00586E8E" w:rsidRPr="006A76F0">
              <w:rPr>
                <w:rFonts w:ascii="Garamond" w:hAnsi="Garamond"/>
              </w:rPr>
              <w:t xml:space="preserve"> </w:t>
            </w:r>
            <w:r w:rsidRPr="006A76F0">
              <w:rPr>
                <w:rFonts w:ascii="Garamond" w:hAnsi="Garamond"/>
              </w:rPr>
              <w:t>David Phillip Alldred,</w:t>
            </w:r>
            <w:r w:rsidR="00586E8E" w:rsidRPr="006A76F0">
              <w:rPr>
                <w:rFonts w:ascii="Garamond" w:hAnsi="Garamond"/>
              </w:rPr>
              <w:t xml:space="preserve"> </w:t>
            </w:r>
            <w:r w:rsidRPr="006A76F0">
              <w:rPr>
                <w:rFonts w:ascii="Garamond" w:hAnsi="Garamond"/>
              </w:rPr>
              <w:t>V-Lin Cheong,</w:t>
            </w:r>
            <w:r w:rsidR="00586E8E" w:rsidRPr="006A76F0">
              <w:rPr>
                <w:rFonts w:ascii="Garamond" w:hAnsi="Garamond"/>
              </w:rPr>
              <w:t xml:space="preserve"> </w:t>
            </w:r>
            <w:r w:rsidRPr="006A76F0">
              <w:rPr>
                <w:rFonts w:ascii="Garamond" w:hAnsi="Garamond"/>
              </w:rPr>
              <w:t>Savi Tyndale-Biscoe,</w:t>
            </w:r>
            <w:r w:rsidR="00586E8E" w:rsidRPr="006A76F0">
              <w:rPr>
                <w:rFonts w:ascii="Garamond" w:hAnsi="Garamond"/>
              </w:rPr>
              <w:t xml:space="preserve"> </w:t>
            </w:r>
            <w:r w:rsidRPr="006A76F0">
              <w:rPr>
                <w:rFonts w:ascii="Garamond" w:hAnsi="Garamond"/>
              </w:rPr>
              <w:t>Justine Tomlinson,</w:t>
            </w:r>
            <w:r w:rsidR="00586E8E" w:rsidRPr="006A76F0">
              <w:rPr>
                <w:rFonts w:ascii="Garamond" w:hAnsi="Garamond"/>
              </w:rPr>
              <w:t xml:space="preserve"> </w:t>
            </w:r>
            <w:r w:rsidRPr="006A76F0">
              <w:rPr>
                <w:rFonts w:ascii="Garamond" w:hAnsi="Garamond"/>
              </w:rPr>
              <w:t>Beth Fylan</w:t>
            </w:r>
            <w:r w:rsidR="00586E8E" w:rsidRPr="006A76F0">
              <w:rPr>
                <w:rFonts w:ascii="Garamond" w:hAnsi="Garamond"/>
              </w:rPr>
              <w:t>)</w:t>
            </w:r>
          </w:p>
          <w:p w14:paraId="06E1AE03" w14:textId="5A65CBBC" w:rsidR="00475214" w:rsidRPr="006A76F0" w:rsidRDefault="00475214" w:rsidP="00FB3492">
            <w:pPr>
              <w:pStyle w:val="ListParagraph"/>
              <w:numPr>
                <w:ilvl w:val="0"/>
                <w:numId w:val="18"/>
              </w:numPr>
              <w:rPr>
                <w:rFonts w:ascii="Garamond" w:hAnsi="Garamond"/>
              </w:rPr>
            </w:pPr>
            <w:r w:rsidRPr="006A76F0">
              <w:rPr>
                <w:rFonts w:ascii="Garamond" w:hAnsi="Garamond"/>
              </w:rPr>
              <w:t xml:space="preserve">The Experiences of Social Connection and Isolation in Adults With </w:t>
            </w:r>
            <w:r w:rsidRPr="006A76F0">
              <w:rPr>
                <w:rFonts w:ascii="Garamond" w:hAnsi="Garamond"/>
                <w:b/>
                <w:bCs/>
              </w:rPr>
              <w:t>Acquired Brain Injury</w:t>
            </w:r>
            <w:r w:rsidRPr="006A76F0">
              <w:rPr>
                <w:rFonts w:ascii="Garamond" w:hAnsi="Garamond"/>
              </w:rPr>
              <w:t>: A Qualitative Systematic Review and Metasynthesis</w:t>
            </w:r>
            <w:r w:rsidR="00586E8E" w:rsidRPr="006A76F0">
              <w:rPr>
                <w:rFonts w:ascii="Garamond" w:hAnsi="Garamond"/>
              </w:rPr>
              <w:t xml:space="preserve"> (</w:t>
            </w:r>
            <w:r w:rsidRPr="006A76F0">
              <w:rPr>
                <w:rFonts w:ascii="Garamond" w:hAnsi="Garamond"/>
              </w:rPr>
              <w:t>Jordan Ayden,</w:t>
            </w:r>
            <w:r w:rsidR="00586E8E" w:rsidRPr="006A76F0">
              <w:rPr>
                <w:rFonts w:ascii="Garamond" w:hAnsi="Garamond"/>
              </w:rPr>
              <w:t xml:space="preserve"> </w:t>
            </w:r>
            <w:r w:rsidRPr="006A76F0">
              <w:rPr>
                <w:rFonts w:ascii="Garamond" w:hAnsi="Garamond"/>
              </w:rPr>
              <w:t>María-José Bracho-Ponce,</w:t>
            </w:r>
            <w:r w:rsidR="00586E8E" w:rsidRPr="006A76F0">
              <w:rPr>
                <w:rFonts w:ascii="Garamond" w:hAnsi="Garamond"/>
              </w:rPr>
              <w:t xml:space="preserve"> </w:t>
            </w:r>
            <w:r w:rsidRPr="006A76F0">
              <w:rPr>
                <w:rFonts w:ascii="Garamond" w:hAnsi="Garamond"/>
              </w:rPr>
              <w:t>Julia Ajayi,</w:t>
            </w:r>
            <w:r w:rsidR="00586E8E" w:rsidRPr="006A76F0">
              <w:rPr>
                <w:rFonts w:ascii="Garamond" w:hAnsi="Garamond"/>
              </w:rPr>
              <w:t xml:space="preserve"> </w:t>
            </w:r>
            <w:r w:rsidRPr="006A76F0">
              <w:rPr>
                <w:rFonts w:ascii="Garamond" w:hAnsi="Garamond"/>
              </w:rPr>
              <w:t>Sarah Hanson,</w:t>
            </w:r>
            <w:r w:rsidR="00586E8E" w:rsidRPr="006A76F0">
              <w:rPr>
                <w:rFonts w:ascii="Garamond" w:hAnsi="Garamond"/>
              </w:rPr>
              <w:t xml:space="preserve"> </w:t>
            </w:r>
            <w:r w:rsidRPr="006A76F0">
              <w:rPr>
                <w:rFonts w:ascii="Garamond" w:hAnsi="Garamond"/>
              </w:rPr>
              <w:t>Fergus Gracey</w:t>
            </w:r>
            <w:r w:rsidR="00586E8E" w:rsidRPr="006A76F0">
              <w:rPr>
                <w:rFonts w:ascii="Garamond" w:hAnsi="Garamond"/>
              </w:rPr>
              <w:t>)</w:t>
            </w:r>
          </w:p>
          <w:p w14:paraId="6B259F79" w14:textId="095BDDBC" w:rsidR="00475214" w:rsidRPr="006A76F0" w:rsidRDefault="00475214" w:rsidP="00022CD9">
            <w:pPr>
              <w:pStyle w:val="ListParagraph"/>
              <w:numPr>
                <w:ilvl w:val="0"/>
                <w:numId w:val="18"/>
              </w:numPr>
              <w:rPr>
                <w:rFonts w:ascii="Garamond" w:hAnsi="Garamond"/>
              </w:rPr>
            </w:pPr>
            <w:r w:rsidRPr="006A76F0">
              <w:rPr>
                <w:rFonts w:ascii="Garamond" w:hAnsi="Garamond"/>
              </w:rPr>
              <w:t xml:space="preserve">Developing Community-Informed Communication Resources to Improve </w:t>
            </w:r>
            <w:r w:rsidRPr="006A76F0">
              <w:rPr>
                <w:rFonts w:ascii="Garamond" w:hAnsi="Garamond"/>
                <w:b/>
                <w:bCs/>
              </w:rPr>
              <w:t>Human Papillomavirus Vaccine</w:t>
            </w:r>
            <w:r w:rsidRPr="006A76F0">
              <w:rPr>
                <w:rFonts w:ascii="Garamond" w:hAnsi="Garamond"/>
              </w:rPr>
              <w:t xml:space="preserve"> Uptake in Tonga</w:t>
            </w:r>
            <w:r w:rsidR="00586E8E" w:rsidRPr="006A76F0">
              <w:rPr>
                <w:rFonts w:ascii="Garamond" w:hAnsi="Garamond"/>
              </w:rPr>
              <w:t xml:space="preserve"> (</w:t>
            </w:r>
            <w:r w:rsidRPr="006A76F0">
              <w:rPr>
                <w:rFonts w:ascii="Garamond" w:hAnsi="Garamond"/>
              </w:rPr>
              <w:t>Yasmin Mohamed,</w:t>
            </w:r>
            <w:r w:rsidR="00586E8E" w:rsidRPr="006A76F0">
              <w:rPr>
                <w:rFonts w:ascii="Garamond" w:hAnsi="Garamond"/>
              </w:rPr>
              <w:t xml:space="preserve"> </w:t>
            </w:r>
            <w:r w:rsidRPr="006A76F0">
              <w:rPr>
                <w:rFonts w:ascii="Garamond" w:hAnsi="Garamond"/>
              </w:rPr>
              <w:t>Emma Luey,</w:t>
            </w:r>
            <w:r w:rsidR="00586E8E" w:rsidRPr="006A76F0">
              <w:rPr>
                <w:rFonts w:ascii="Garamond" w:hAnsi="Garamond"/>
              </w:rPr>
              <w:t xml:space="preserve"> </w:t>
            </w:r>
            <w:r w:rsidRPr="006A76F0">
              <w:rPr>
                <w:rFonts w:ascii="Garamond" w:hAnsi="Garamond"/>
              </w:rPr>
              <w:t>‘Ungatea Kata,</w:t>
            </w:r>
            <w:r w:rsidR="00586E8E" w:rsidRPr="006A76F0">
              <w:rPr>
                <w:rFonts w:ascii="Garamond" w:hAnsi="Garamond"/>
              </w:rPr>
              <w:t xml:space="preserve"> </w:t>
            </w:r>
            <w:r w:rsidRPr="006A76F0">
              <w:rPr>
                <w:rFonts w:ascii="Garamond" w:hAnsi="Garamond"/>
              </w:rPr>
              <w:t>Isabella Overmars,</w:t>
            </w:r>
            <w:r w:rsidR="00586E8E" w:rsidRPr="006A76F0">
              <w:rPr>
                <w:rFonts w:ascii="Garamond" w:hAnsi="Garamond"/>
              </w:rPr>
              <w:t xml:space="preserve"> </w:t>
            </w:r>
            <w:r w:rsidRPr="006A76F0">
              <w:rPr>
                <w:rFonts w:ascii="Garamond" w:hAnsi="Garamond"/>
              </w:rPr>
              <w:t>Ofakiokalani Tukia,</w:t>
            </w:r>
            <w:r w:rsidR="00586E8E" w:rsidRPr="006A76F0">
              <w:rPr>
                <w:rFonts w:ascii="Garamond" w:hAnsi="Garamond"/>
              </w:rPr>
              <w:t xml:space="preserve"> </w:t>
            </w:r>
            <w:r w:rsidRPr="006A76F0">
              <w:rPr>
                <w:rFonts w:ascii="Garamond" w:hAnsi="Garamond"/>
              </w:rPr>
              <w:t>Jane Frawley,</w:t>
            </w:r>
            <w:r w:rsidR="00586E8E" w:rsidRPr="006A76F0">
              <w:rPr>
                <w:rFonts w:ascii="Garamond" w:hAnsi="Garamond"/>
              </w:rPr>
              <w:t xml:space="preserve"> </w:t>
            </w:r>
            <w:r w:rsidRPr="006A76F0">
              <w:rPr>
                <w:rFonts w:ascii="Garamond" w:hAnsi="Garamond"/>
              </w:rPr>
              <w:t>Afu Tei,</w:t>
            </w:r>
            <w:r w:rsidR="00586E8E" w:rsidRPr="006A76F0">
              <w:rPr>
                <w:rFonts w:ascii="Garamond" w:hAnsi="Garamond"/>
              </w:rPr>
              <w:t xml:space="preserve"> </w:t>
            </w:r>
            <w:r w:rsidRPr="006A76F0">
              <w:rPr>
                <w:rFonts w:ascii="Garamond" w:hAnsi="Garamond"/>
              </w:rPr>
              <w:t>Susana Lotulelei,</w:t>
            </w:r>
            <w:r w:rsidR="00586E8E" w:rsidRPr="006A76F0">
              <w:rPr>
                <w:rFonts w:ascii="Garamond" w:hAnsi="Garamond"/>
              </w:rPr>
              <w:t xml:space="preserve"> </w:t>
            </w:r>
            <w:r w:rsidRPr="006A76F0">
              <w:rPr>
                <w:rFonts w:ascii="Garamond" w:hAnsi="Garamond"/>
              </w:rPr>
              <w:t>‘Asinate Toluta'u,</w:t>
            </w:r>
            <w:r w:rsidR="00586E8E" w:rsidRPr="006A76F0">
              <w:rPr>
                <w:rFonts w:ascii="Garamond" w:hAnsi="Garamond"/>
              </w:rPr>
              <w:t xml:space="preserve"> </w:t>
            </w:r>
            <w:r w:rsidRPr="006A76F0">
              <w:rPr>
                <w:rFonts w:ascii="Garamond" w:hAnsi="Garamond"/>
              </w:rPr>
              <w:t>Meleane Lomu,</w:t>
            </w:r>
            <w:r w:rsidR="00586E8E" w:rsidRPr="006A76F0">
              <w:rPr>
                <w:rFonts w:ascii="Garamond" w:hAnsi="Garamond"/>
              </w:rPr>
              <w:t xml:space="preserve"> </w:t>
            </w:r>
            <w:r w:rsidRPr="006A76F0">
              <w:rPr>
                <w:rFonts w:ascii="Garamond" w:hAnsi="Garamond"/>
              </w:rPr>
              <w:t>Luisa Vodonaivalu,</w:t>
            </w:r>
            <w:r w:rsidR="00586E8E" w:rsidRPr="006A76F0">
              <w:rPr>
                <w:rFonts w:ascii="Garamond" w:hAnsi="Garamond"/>
              </w:rPr>
              <w:t xml:space="preserve"> </w:t>
            </w:r>
            <w:r w:rsidRPr="006A76F0">
              <w:rPr>
                <w:rFonts w:ascii="Garamond" w:hAnsi="Garamond"/>
              </w:rPr>
              <w:t>Julie Leask,</w:t>
            </w:r>
            <w:r w:rsidR="00586E8E" w:rsidRPr="006A76F0">
              <w:rPr>
                <w:rFonts w:ascii="Garamond" w:hAnsi="Garamond"/>
              </w:rPr>
              <w:t xml:space="preserve"> </w:t>
            </w:r>
            <w:r w:rsidRPr="006A76F0">
              <w:rPr>
                <w:rFonts w:ascii="Garamond" w:hAnsi="Garamond"/>
              </w:rPr>
              <w:t>Holly Seale,</w:t>
            </w:r>
            <w:r w:rsidR="00586E8E" w:rsidRPr="006A76F0">
              <w:rPr>
                <w:rFonts w:ascii="Garamond" w:hAnsi="Garamond"/>
              </w:rPr>
              <w:t xml:space="preserve"> </w:t>
            </w:r>
            <w:r w:rsidRPr="006A76F0">
              <w:rPr>
                <w:rFonts w:ascii="Garamond" w:hAnsi="Garamond"/>
              </w:rPr>
              <w:t>Kylie Jenkins,</w:t>
            </w:r>
            <w:r w:rsidR="00586E8E" w:rsidRPr="006A76F0">
              <w:rPr>
                <w:rFonts w:ascii="Garamond" w:hAnsi="Garamond"/>
              </w:rPr>
              <w:t xml:space="preserve"> </w:t>
            </w:r>
            <w:r w:rsidRPr="006A76F0">
              <w:rPr>
                <w:rFonts w:ascii="Garamond" w:hAnsi="Garamond"/>
              </w:rPr>
              <w:t>Reynold ‘Ofanoa,</w:t>
            </w:r>
            <w:r w:rsidR="00586E8E" w:rsidRPr="006A76F0">
              <w:rPr>
                <w:rFonts w:ascii="Garamond" w:hAnsi="Garamond"/>
              </w:rPr>
              <w:t xml:space="preserve"> </w:t>
            </w:r>
            <w:r w:rsidRPr="006A76F0">
              <w:rPr>
                <w:rFonts w:ascii="Garamond" w:hAnsi="Garamond"/>
              </w:rPr>
              <w:t>Kshitij Joshi,</w:t>
            </w:r>
            <w:r w:rsidR="00586E8E" w:rsidRPr="006A76F0">
              <w:rPr>
                <w:rFonts w:ascii="Garamond" w:hAnsi="Garamond"/>
              </w:rPr>
              <w:t xml:space="preserve"> </w:t>
            </w:r>
            <w:r w:rsidRPr="006A76F0">
              <w:rPr>
                <w:rFonts w:ascii="Garamond" w:hAnsi="Garamond"/>
              </w:rPr>
              <w:t>Halitesh Datt,</w:t>
            </w:r>
            <w:r w:rsidR="00586E8E" w:rsidRPr="006A76F0">
              <w:rPr>
                <w:rFonts w:ascii="Garamond" w:hAnsi="Garamond"/>
              </w:rPr>
              <w:t xml:space="preserve"> </w:t>
            </w:r>
            <w:r w:rsidRPr="006A76F0">
              <w:rPr>
                <w:rFonts w:ascii="Garamond" w:hAnsi="Garamond"/>
              </w:rPr>
              <w:t>Sonya Sagan,</w:t>
            </w:r>
            <w:r w:rsidR="00586E8E" w:rsidRPr="006A76F0">
              <w:rPr>
                <w:rFonts w:ascii="Garamond" w:hAnsi="Garamond"/>
              </w:rPr>
              <w:t xml:space="preserve"> </w:t>
            </w:r>
            <w:r w:rsidRPr="006A76F0">
              <w:rPr>
                <w:rFonts w:ascii="Garamond" w:hAnsi="Garamond"/>
              </w:rPr>
              <w:t>Michelle Dynes,</w:t>
            </w:r>
            <w:r w:rsidR="00586E8E" w:rsidRPr="006A76F0">
              <w:rPr>
                <w:rFonts w:ascii="Garamond" w:hAnsi="Garamond"/>
              </w:rPr>
              <w:t xml:space="preserve"> </w:t>
            </w:r>
            <w:r w:rsidRPr="006A76F0">
              <w:rPr>
                <w:rFonts w:ascii="Garamond" w:hAnsi="Garamond"/>
              </w:rPr>
              <w:t>M Danchin,</w:t>
            </w:r>
            <w:r w:rsidR="00586E8E" w:rsidRPr="006A76F0">
              <w:rPr>
                <w:rFonts w:ascii="Garamond" w:hAnsi="Garamond"/>
              </w:rPr>
              <w:t xml:space="preserve"> </w:t>
            </w:r>
            <w:r w:rsidRPr="006A76F0">
              <w:rPr>
                <w:rFonts w:ascii="Garamond" w:hAnsi="Garamond"/>
              </w:rPr>
              <w:t>J Kaufman</w:t>
            </w:r>
            <w:r w:rsidR="00586E8E" w:rsidRPr="006A76F0">
              <w:rPr>
                <w:rFonts w:ascii="Garamond" w:hAnsi="Garamond"/>
              </w:rPr>
              <w:t>)</w:t>
            </w:r>
          </w:p>
          <w:p w14:paraId="3F895D9F" w14:textId="49C37EDC" w:rsidR="00475214" w:rsidRPr="006A76F0" w:rsidRDefault="00475214" w:rsidP="00A526EA">
            <w:pPr>
              <w:pStyle w:val="ListParagraph"/>
              <w:numPr>
                <w:ilvl w:val="0"/>
                <w:numId w:val="18"/>
              </w:numPr>
              <w:rPr>
                <w:rFonts w:ascii="Garamond" w:hAnsi="Garamond"/>
              </w:rPr>
            </w:pPr>
            <w:r w:rsidRPr="006A76F0">
              <w:rPr>
                <w:rFonts w:ascii="Garamond" w:hAnsi="Garamond"/>
              </w:rPr>
              <w:t xml:space="preserve">Accessing Care Across Cultures: Qualitative Insights Into the Reality of </w:t>
            </w:r>
            <w:r w:rsidRPr="006A76F0">
              <w:rPr>
                <w:rFonts w:ascii="Garamond" w:hAnsi="Garamond"/>
                <w:b/>
                <w:bCs/>
              </w:rPr>
              <w:t>Informal Caregivers From Ethnically Minoritised Groups</w:t>
            </w:r>
            <w:r w:rsidR="00586E8E" w:rsidRPr="006A76F0">
              <w:rPr>
                <w:rFonts w:ascii="Garamond" w:hAnsi="Garamond"/>
              </w:rPr>
              <w:t xml:space="preserve"> (</w:t>
            </w:r>
            <w:r w:rsidRPr="006A76F0">
              <w:rPr>
                <w:rFonts w:ascii="Garamond" w:hAnsi="Garamond"/>
              </w:rPr>
              <w:t>Anna Robinson-Barella,</w:t>
            </w:r>
            <w:r w:rsidR="00586E8E" w:rsidRPr="006A76F0">
              <w:rPr>
                <w:rFonts w:ascii="Garamond" w:hAnsi="Garamond"/>
              </w:rPr>
              <w:t xml:space="preserve"> </w:t>
            </w:r>
            <w:r w:rsidRPr="006A76F0">
              <w:rPr>
                <w:rFonts w:ascii="Garamond" w:hAnsi="Garamond"/>
              </w:rPr>
              <w:t>Trinette Wayoe,</w:t>
            </w:r>
            <w:r w:rsidR="00586E8E" w:rsidRPr="006A76F0">
              <w:rPr>
                <w:rFonts w:ascii="Garamond" w:hAnsi="Garamond"/>
              </w:rPr>
              <w:t xml:space="preserve"> </w:t>
            </w:r>
            <w:r w:rsidRPr="006A76F0">
              <w:rPr>
                <w:rFonts w:ascii="Garamond" w:hAnsi="Garamond"/>
              </w:rPr>
              <w:t>Rosabella Louise Deakin,</w:t>
            </w:r>
            <w:r w:rsidR="00586E8E" w:rsidRPr="006A76F0">
              <w:rPr>
                <w:rFonts w:ascii="Garamond" w:hAnsi="Garamond"/>
              </w:rPr>
              <w:t xml:space="preserve"> </w:t>
            </w:r>
            <w:r w:rsidRPr="006A76F0">
              <w:rPr>
                <w:rFonts w:ascii="Garamond" w:hAnsi="Garamond"/>
              </w:rPr>
              <w:t>C L Richardson</w:t>
            </w:r>
            <w:r w:rsidR="00586E8E" w:rsidRPr="006A76F0">
              <w:rPr>
                <w:rFonts w:ascii="Garamond" w:hAnsi="Garamond"/>
              </w:rPr>
              <w:t>)</w:t>
            </w:r>
          </w:p>
          <w:p w14:paraId="65174883" w14:textId="2FEB429A" w:rsidR="00475214" w:rsidRPr="006A76F0" w:rsidRDefault="00475214" w:rsidP="001B7B8F">
            <w:pPr>
              <w:pStyle w:val="ListParagraph"/>
              <w:numPr>
                <w:ilvl w:val="0"/>
                <w:numId w:val="18"/>
              </w:numPr>
              <w:rPr>
                <w:rFonts w:ascii="Garamond" w:hAnsi="Garamond"/>
              </w:rPr>
            </w:pPr>
            <w:r w:rsidRPr="006A76F0">
              <w:rPr>
                <w:rFonts w:ascii="Garamond" w:hAnsi="Garamond"/>
              </w:rPr>
              <w:t xml:space="preserve">Navigating Challenges in </w:t>
            </w:r>
            <w:r w:rsidRPr="006A76F0">
              <w:rPr>
                <w:rFonts w:ascii="Garamond" w:hAnsi="Garamond"/>
                <w:b/>
                <w:bCs/>
              </w:rPr>
              <w:t>Peer Support Work</w:t>
            </w:r>
            <w:r w:rsidRPr="006A76F0">
              <w:rPr>
                <w:rFonts w:ascii="Garamond" w:hAnsi="Garamond"/>
              </w:rPr>
              <w:t>: Perspectives of Peer Supporters From a Stepped Care Intervention for Older Adults With Depressive Symptoms</w:t>
            </w:r>
            <w:r w:rsidR="00586E8E" w:rsidRPr="006A76F0">
              <w:rPr>
                <w:rFonts w:ascii="Garamond" w:hAnsi="Garamond"/>
              </w:rPr>
              <w:t xml:space="preserve"> (</w:t>
            </w:r>
            <w:r w:rsidRPr="006A76F0">
              <w:rPr>
                <w:rFonts w:ascii="Garamond" w:hAnsi="Garamond"/>
              </w:rPr>
              <w:t>Eric Kwok Lun Yiu,</w:t>
            </w:r>
            <w:r w:rsidR="00586E8E" w:rsidRPr="006A76F0">
              <w:rPr>
                <w:rFonts w:ascii="Garamond" w:hAnsi="Garamond"/>
              </w:rPr>
              <w:t xml:space="preserve"> </w:t>
            </w:r>
            <w:r w:rsidRPr="006A76F0">
              <w:rPr>
                <w:rFonts w:ascii="Garamond" w:hAnsi="Garamond"/>
              </w:rPr>
              <w:t>Stephanie Ming Yin Wong,</w:t>
            </w:r>
            <w:r w:rsidR="00586E8E" w:rsidRPr="006A76F0">
              <w:rPr>
                <w:rFonts w:ascii="Garamond" w:hAnsi="Garamond"/>
              </w:rPr>
              <w:t xml:space="preserve"> </w:t>
            </w:r>
            <w:r w:rsidRPr="006A76F0">
              <w:rPr>
                <w:rFonts w:ascii="Garamond" w:hAnsi="Garamond"/>
              </w:rPr>
              <w:t>Jessica Kang Qi Lee,</w:t>
            </w:r>
            <w:r w:rsidR="00586E8E" w:rsidRPr="006A76F0">
              <w:rPr>
                <w:rFonts w:ascii="Garamond" w:hAnsi="Garamond"/>
              </w:rPr>
              <w:t xml:space="preserve"> </w:t>
            </w:r>
            <w:r w:rsidRPr="006A76F0">
              <w:rPr>
                <w:rFonts w:ascii="Garamond" w:hAnsi="Garamond"/>
              </w:rPr>
              <w:t>Zuna Loong Yee Ng,</w:t>
            </w:r>
            <w:r w:rsidR="00586E8E" w:rsidRPr="006A76F0">
              <w:rPr>
                <w:rFonts w:ascii="Garamond" w:hAnsi="Garamond"/>
              </w:rPr>
              <w:t xml:space="preserve"> </w:t>
            </w:r>
            <w:r w:rsidRPr="006A76F0">
              <w:rPr>
                <w:rFonts w:ascii="Garamond" w:hAnsi="Garamond"/>
              </w:rPr>
              <w:t>Dara Kiu Yi Leung,</w:t>
            </w:r>
            <w:r w:rsidR="00586E8E" w:rsidRPr="006A76F0">
              <w:rPr>
                <w:rFonts w:ascii="Garamond" w:hAnsi="Garamond"/>
              </w:rPr>
              <w:t xml:space="preserve"> </w:t>
            </w:r>
            <w:r w:rsidRPr="006A76F0">
              <w:rPr>
                <w:rFonts w:ascii="Garamond" w:hAnsi="Garamond"/>
              </w:rPr>
              <w:t>Wai Chi Chan,</w:t>
            </w:r>
            <w:r w:rsidR="00586E8E" w:rsidRPr="006A76F0">
              <w:rPr>
                <w:rFonts w:ascii="Garamond" w:hAnsi="Garamond"/>
              </w:rPr>
              <w:t xml:space="preserve"> </w:t>
            </w:r>
            <w:r w:rsidRPr="006A76F0">
              <w:rPr>
                <w:rFonts w:ascii="Garamond" w:hAnsi="Garamond"/>
              </w:rPr>
              <w:t>Gloria Hoi Yan Wong,</w:t>
            </w:r>
            <w:r w:rsidR="00586E8E" w:rsidRPr="006A76F0">
              <w:rPr>
                <w:rFonts w:ascii="Garamond" w:hAnsi="Garamond"/>
              </w:rPr>
              <w:t xml:space="preserve"> </w:t>
            </w:r>
            <w:r w:rsidRPr="006A76F0">
              <w:rPr>
                <w:rFonts w:ascii="Garamond" w:hAnsi="Garamond"/>
              </w:rPr>
              <w:t>Terry Yat Sang Lum</w:t>
            </w:r>
            <w:r w:rsidR="00586E8E" w:rsidRPr="006A76F0">
              <w:rPr>
                <w:rFonts w:ascii="Garamond" w:hAnsi="Garamond"/>
              </w:rPr>
              <w:t>)</w:t>
            </w:r>
          </w:p>
          <w:p w14:paraId="77EB3725" w14:textId="5A3AABB7" w:rsidR="00475214" w:rsidRPr="006A76F0" w:rsidRDefault="00475214" w:rsidP="00854DA5">
            <w:pPr>
              <w:pStyle w:val="ListParagraph"/>
              <w:numPr>
                <w:ilvl w:val="0"/>
                <w:numId w:val="18"/>
              </w:numPr>
              <w:rPr>
                <w:rFonts w:ascii="Garamond" w:hAnsi="Garamond"/>
              </w:rPr>
            </w:pPr>
            <w:r w:rsidRPr="006A76F0">
              <w:rPr>
                <w:rFonts w:ascii="Garamond" w:hAnsi="Garamond"/>
              </w:rPr>
              <w:lastRenderedPageBreak/>
              <w:t xml:space="preserve">A Qualitative Examination of the Content Validity of the EQ-5D-5L and EQ-5D-Y-3L in Adult and Paediatric Patients With </w:t>
            </w:r>
            <w:r w:rsidRPr="006A76F0">
              <w:rPr>
                <w:rFonts w:ascii="Garamond" w:hAnsi="Garamond"/>
                <w:b/>
                <w:bCs/>
              </w:rPr>
              <w:t>Duchenne Muscular Dystrophy</w:t>
            </w:r>
            <w:r w:rsidR="00586E8E" w:rsidRPr="006A76F0">
              <w:rPr>
                <w:rFonts w:ascii="Garamond" w:hAnsi="Garamond"/>
              </w:rPr>
              <w:t xml:space="preserve"> (</w:t>
            </w:r>
            <w:r w:rsidRPr="006A76F0">
              <w:rPr>
                <w:rFonts w:ascii="Garamond" w:hAnsi="Garamond"/>
              </w:rPr>
              <w:t>Richard Huan Xu,</w:t>
            </w:r>
            <w:r w:rsidR="00586E8E" w:rsidRPr="006A76F0">
              <w:rPr>
                <w:rFonts w:ascii="Garamond" w:hAnsi="Garamond"/>
              </w:rPr>
              <w:t xml:space="preserve"> </w:t>
            </w:r>
            <w:r w:rsidRPr="006A76F0">
              <w:rPr>
                <w:rFonts w:ascii="Garamond" w:hAnsi="Garamond"/>
              </w:rPr>
              <w:t>Rui Jiang,</w:t>
            </w:r>
            <w:r w:rsidR="00586E8E" w:rsidRPr="006A76F0">
              <w:rPr>
                <w:rFonts w:ascii="Garamond" w:hAnsi="Garamond"/>
              </w:rPr>
              <w:t xml:space="preserve"> </w:t>
            </w:r>
            <w:r w:rsidRPr="006A76F0">
              <w:rPr>
                <w:rFonts w:ascii="Garamond" w:hAnsi="Garamond"/>
              </w:rPr>
              <w:t>Chenxi Yang,</w:t>
            </w:r>
            <w:r w:rsidR="00586E8E" w:rsidRPr="006A76F0">
              <w:rPr>
                <w:rFonts w:ascii="Garamond" w:hAnsi="Garamond"/>
              </w:rPr>
              <w:t xml:space="preserve"> </w:t>
            </w:r>
            <w:r w:rsidRPr="006A76F0">
              <w:rPr>
                <w:rFonts w:ascii="Garamond" w:hAnsi="Garamond"/>
              </w:rPr>
              <w:t>Dong Dong</w:t>
            </w:r>
            <w:r w:rsidR="00586E8E" w:rsidRPr="006A76F0">
              <w:rPr>
                <w:rFonts w:ascii="Garamond" w:hAnsi="Garamond"/>
              </w:rPr>
              <w:t>)</w:t>
            </w:r>
          </w:p>
          <w:p w14:paraId="4E59F632" w14:textId="14F9B25B" w:rsidR="00475214" w:rsidRPr="006A76F0" w:rsidRDefault="00475214" w:rsidP="00E512BF">
            <w:pPr>
              <w:pStyle w:val="ListParagraph"/>
              <w:numPr>
                <w:ilvl w:val="0"/>
                <w:numId w:val="18"/>
              </w:numPr>
              <w:rPr>
                <w:rFonts w:ascii="Garamond" w:hAnsi="Garamond"/>
              </w:rPr>
            </w:pPr>
            <w:r w:rsidRPr="006A76F0">
              <w:rPr>
                <w:rFonts w:ascii="Garamond" w:hAnsi="Garamond"/>
              </w:rPr>
              <w:t xml:space="preserve">Experiences of Social Relationships for Adults Living With </w:t>
            </w:r>
            <w:r w:rsidRPr="006A76F0">
              <w:rPr>
                <w:rFonts w:ascii="Garamond" w:hAnsi="Garamond"/>
                <w:b/>
                <w:bCs/>
              </w:rPr>
              <w:t>Multiple Long-Term Conditions</w:t>
            </w:r>
            <w:r w:rsidRPr="006A76F0">
              <w:rPr>
                <w:rFonts w:ascii="Garamond" w:hAnsi="Garamond"/>
              </w:rPr>
              <w:t>: A Qualitative Interview Study</w:t>
            </w:r>
            <w:r w:rsidR="00586E8E" w:rsidRPr="006A76F0">
              <w:rPr>
                <w:rFonts w:ascii="Garamond" w:hAnsi="Garamond"/>
              </w:rPr>
              <w:t xml:space="preserve"> (</w:t>
            </w:r>
            <w:r w:rsidRPr="006A76F0">
              <w:rPr>
                <w:rFonts w:ascii="Garamond" w:hAnsi="Garamond"/>
              </w:rPr>
              <w:t>Hilda Hounkpatin,</w:t>
            </w:r>
            <w:r w:rsidR="00586E8E" w:rsidRPr="006A76F0">
              <w:rPr>
                <w:rFonts w:ascii="Garamond" w:hAnsi="Garamond"/>
              </w:rPr>
              <w:t xml:space="preserve"> </w:t>
            </w:r>
            <w:r w:rsidRPr="006A76F0">
              <w:rPr>
                <w:rFonts w:ascii="Garamond" w:hAnsi="Garamond"/>
              </w:rPr>
              <w:t>Leanne Morrison,</w:t>
            </w:r>
            <w:r w:rsidR="00586E8E" w:rsidRPr="006A76F0">
              <w:rPr>
                <w:rFonts w:ascii="Garamond" w:hAnsi="Garamond"/>
              </w:rPr>
              <w:t xml:space="preserve"> </w:t>
            </w:r>
            <w:r w:rsidRPr="006A76F0">
              <w:rPr>
                <w:rFonts w:ascii="Garamond" w:hAnsi="Garamond"/>
              </w:rPr>
              <w:t>Al Richards,</w:t>
            </w:r>
            <w:r w:rsidR="00586E8E" w:rsidRPr="006A76F0">
              <w:rPr>
                <w:rFonts w:ascii="Garamond" w:hAnsi="Garamond"/>
              </w:rPr>
              <w:t xml:space="preserve"> </w:t>
            </w:r>
            <w:r w:rsidRPr="006A76F0">
              <w:rPr>
                <w:rFonts w:ascii="Garamond" w:hAnsi="Garamond"/>
              </w:rPr>
              <w:t>Miriam Santer</w:t>
            </w:r>
            <w:r w:rsidR="00586E8E" w:rsidRPr="006A76F0">
              <w:rPr>
                <w:rFonts w:ascii="Garamond" w:hAnsi="Garamond"/>
              </w:rPr>
              <w:t>)</w:t>
            </w:r>
          </w:p>
          <w:p w14:paraId="52783D49" w14:textId="2CD9A490" w:rsidR="00475214" w:rsidRPr="006A76F0" w:rsidRDefault="00475214" w:rsidP="00E6086D">
            <w:pPr>
              <w:pStyle w:val="ListParagraph"/>
              <w:numPr>
                <w:ilvl w:val="0"/>
                <w:numId w:val="18"/>
              </w:numPr>
              <w:rPr>
                <w:rFonts w:ascii="Garamond" w:hAnsi="Garamond"/>
              </w:rPr>
            </w:pPr>
            <w:r w:rsidRPr="006A76F0">
              <w:rPr>
                <w:rFonts w:ascii="Garamond" w:hAnsi="Garamond"/>
                <w:b/>
                <w:bCs/>
              </w:rPr>
              <w:t>Citizens' Jury</w:t>
            </w:r>
            <w:r w:rsidRPr="006A76F0">
              <w:rPr>
                <w:rFonts w:ascii="Garamond" w:hAnsi="Garamond"/>
              </w:rPr>
              <w:t xml:space="preserve"> as a Strategy to Increase Social Participation Among Older People</w:t>
            </w:r>
            <w:r w:rsidR="00586E8E" w:rsidRPr="006A76F0">
              <w:rPr>
                <w:rFonts w:ascii="Garamond" w:hAnsi="Garamond"/>
              </w:rPr>
              <w:t xml:space="preserve"> (</w:t>
            </w:r>
            <w:r w:rsidRPr="006A76F0">
              <w:rPr>
                <w:rFonts w:ascii="Garamond" w:hAnsi="Garamond"/>
              </w:rPr>
              <w:t>Nancy Flores-Castillo,</w:t>
            </w:r>
            <w:r w:rsidR="00586E8E" w:rsidRPr="006A76F0">
              <w:rPr>
                <w:rFonts w:ascii="Garamond" w:hAnsi="Garamond"/>
              </w:rPr>
              <w:t xml:space="preserve"> </w:t>
            </w:r>
            <w:r w:rsidRPr="006A76F0">
              <w:rPr>
                <w:rFonts w:ascii="Garamond" w:hAnsi="Garamond"/>
              </w:rPr>
              <w:t>Carmen García-Peña,</w:t>
            </w:r>
            <w:r w:rsidR="00586E8E" w:rsidRPr="006A76F0">
              <w:rPr>
                <w:rFonts w:ascii="Garamond" w:hAnsi="Garamond"/>
              </w:rPr>
              <w:t xml:space="preserve"> </w:t>
            </w:r>
            <w:r w:rsidRPr="006A76F0">
              <w:rPr>
                <w:rFonts w:ascii="Garamond" w:hAnsi="Garamond"/>
              </w:rPr>
              <w:t>Sara Torres-Castro,</w:t>
            </w:r>
            <w:r w:rsidR="00586E8E" w:rsidRPr="006A76F0">
              <w:rPr>
                <w:rFonts w:ascii="Garamond" w:hAnsi="Garamond"/>
              </w:rPr>
              <w:t xml:space="preserve"> </w:t>
            </w:r>
            <w:r w:rsidRPr="006A76F0">
              <w:rPr>
                <w:rFonts w:ascii="Garamond" w:hAnsi="Garamond"/>
              </w:rPr>
              <w:t>Héctor García-Hernández</w:t>
            </w:r>
            <w:r w:rsidR="00586E8E" w:rsidRPr="006A76F0">
              <w:rPr>
                <w:rFonts w:ascii="Garamond" w:hAnsi="Garamond"/>
              </w:rPr>
              <w:t>)</w:t>
            </w:r>
          </w:p>
          <w:p w14:paraId="17B75FDF" w14:textId="0C2FEDD0" w:rsidR="00475214" w:rsidRPr="006A76F0" w:rsidRDefault="00475214" w:rsidP="00316828">
            <w:pPr>
              <w:pStyle w:val="ListParagraph"/>
              <w:numPr>
                <w:ilvl w:val="0"/>
                <w:numId w:val="18"/>
              </w:numPr>
              <w:rPr>
                <w:rFonts w:ascii="Garamond" w:hAnsi="Garamond"/>
              </w:rPr>
            </w:pPr>
            <w:r w:rsidRPr="006A76F0">
              <w:rPr>
                <w:rFonts w:ascii="Garamond" w:hAnsi="Garamond"/>
              </w:rPr>
              <w:t xml:space="preserve">Challenges of Inclusion: A Population-Based Interview Study of </w:t>
            </w:r>
            <w:r w:rsidRPr="006A76F0">
              <w:rPr>
                <w:rFonts w:ascii="Garamond" w:hAnsi="Garamond"/>
                <w:b/>
                <w:bCs/>
              </w:rPr>
              <w:t>Long Covid</w:t>
            </w:r>
            <w:r w:rsidR="00586E8E" w:rsidRPr="006A76F0">
              <w:rPr>
                <w:rFonts w:ascii="Garamond" w:hAnsi="Garamond"/>
                <w:b/>
                <w:bCs/>
              </w:rPr>
              <w:t xml:space="preserve"> </w:t>
            </w:r>
            <w:r w:rsidR="00586E8E" w:rsidRPr="006A76F0">
              <w:rPr>
                <w:rFonts w:ascii="Garamond" w:hAnsi="Garamond"/>
              </w:rPr>
              <w:t>(</w:t>
            </w:r>
            <w:r w:rsidRPr="006A76F0">
              <w:rPr>
                <w:rFonts w:ascii="Garamond" w:hAnsi="Garamond"/>
              </w:rPr>
              <w:t>Emily Cooper,</w:t>
            </w:r>
            <w:r w:rsidR="00586E8E" w:rsidRPr="006A76F0">
              <w:rPr>
                <w:rFonts w:ascii="Garamond" w:hAnsi="Garamond"/>
              </w:rPr>
              <w:t xml:space="preserve"> </w:t>
            </w:r>
            <w:r w:rsidRPr="006A76F0">
              <w:rPr>
                <w:rFonts w:ascii="Garamond" w:hAnsi="Garamond"/>
              </w:rPr>
              <w:t>Adam Lound,</w:t>
            </w:r>
            <w:r w:rsidR="00586E8E" w:rsidRPr="006A76F0">
              <w:rPr>
                <w:rFonts w:ascii="Garamond" w:hAnsi="Garamond"/>
              </w:rPr>
              <w:t xml:space="preserve"> </w:t>
            </w:r>
            <w:r w:rsidRPr="006A76F0">
              <w:rPr>
                <w:rFonts w:ascii="Garamond" w:hAnsi="Garamond"/>
              </w:rPr>
              <w:t>Kathryn Jones,</w:t>
            </w:r>
            <w:r w:rsidR="00586E8E" w:rsidRPr="006A76F0">
              <w:rPr>
                <w:rFonts w:ascii="Garamond" w:hAnsi="Garamond"/>
              </w:rPr>
              <w:t xml:space="preserve"> </w:t>
            </w:r>
            <w:r w:rsidRPr="006A76F0">
              <w:rPr>
                <w:rFonts w:ascii="Garamond" w:hAnsi="Garamond"/>
              </w:rPr>
              <w:t>Jane Bruton,</w:t>
            </w:r>
            <w:r w:rsidR="00586E8E" w:rsidRPr="006A76F0">
              <w:rPr>
                <w:rFonts w:ascii="Garamond" w:hAnsi="Garamond"/>
              </w:rPr>
              <w:t xml:space="preserve"> </w:t>
            </w:r>
            <w:r w:rsidRPr="006A76F0">
              <w:rPr>
                <w:rFonts w:ascii="Garamond" w:hAnsi="Garamond"/>
              </w:rPr>
              <w:t>Sophie Day,</w:t>
            </w:r>
            <w:r w:rsidR="00586E8E" w:rsidRPr="006A76F0">
              <w:rPr>
                <w:rFonts w:ascii="Garamond" w:hAnsi="Garamond"/>
              </w:rPr>
              <w:t xml:space="preserve"> </w:t>
            </w:r>
            <w:r w:rsidRPr="006A76F0">
              <w:rPr>
                <w:rFonts w:ascii="Garamond" w:hAnsi="Garamond"/>
              </w:rPr>
              <w:t>Christina J. Atchison,</w:t>
            </w:r>
            <w:r w:rsidR="00586E8E" w:rsidRPr="006A76F0">
              <w:rPr>
                <w:rFonts w:ascii="Garamond" w:hAnsi="Garamond"/>
              </w:rPr>
              <w:t xml:space="preserve"> </w:t>
            </w:r>
            <w:r w:rsidRPr="006A76F0">
              <w:rPr>
                <w:rFonts w:ascii="Garamond" w:hAnsi="Garamond"/>
              </w:rPr>
              <w:t>Caroline Eccles,</w:t>
            </w:r>
            <w:r w:rsidR="00586E8E" w:rsidRPr="006A76F0">
              <w:rPr>
                <w:rFonts w:ascii="Garamond" w:hAnsi="Garamond"/>
              </w:rPr>
              <w:t xml:space="preserve"> </w:t>
            </w:r>
            <w:r w:rsidRPr="006A76F0">
              <w:rPr>
                <w:rFonts w:ascii="Garamond" w:hAnsi="Garamond"/>
              </w:rPr>
              <w:t>Alex Piper,</w:t>
            </w:r>
            <w:r w:rsidR="00586E8E" w:rsidRPr="006A76F0">
              <w:rPr>
                <w:rFonts w:ascii="Garamond" w:hAnsi="Garamond"/>
              </w:rPr>
              <w:t xml:space="preserve"> </w:t>
            </w:r>
            <w:r w:rsidRPr="006A76F0">
              <w:rPr>
                <w:rFonts w:ascii="Garamond" w:hAnsi="Garamond"/>
              </w:rPr>
              <w:t>Graham S. Cooke,</w:t>
            </w:r>
            <w:r w:rsidR="00586E8E" w:rsidRPr="006A76F0">
              <w:rPr>
                <w:rFonts w:ascii="Garamond" w:hAnsi="Garamond"/>
              </w:rPr>
              <w:t xml:space="preserve"> </w:t>
            </w:r>
            <w:r w:rsidRPr="006A76F0">
              <w:rPr>
                <w:rFonts w:ascii="Garamond" w:hAnsi="Garamond"/>
              </w:rPr>
              <w:t>Marc Chadeau-Hyam,</w:t>
            </w:r>
            <w:r w:rsidR="00586E8E" w:rsidRPr="006A76F0">
              <w:rPr>
                <w:rFonts w:ascii="Garamond" w:hAnsi="Garamond"/>
              </w:rPr>
              <w:t xml:space="preserve"> </w:t>
            </w:r>
            <w:r w:rsidRPr="006A76F0">
              <w:rPr>
                <w:rFonts w:ascii="Garamond" w:hAnsi="Garamond"/>
              </w:rPr>
              <w:t>Paul Elliott,</w:t>
            </w:r>
            <w:r w:rsidR="00586E8E" w:rsidRPr="006A76F0">
              <w:rPr>
                <w:rFonts w:ascii="Garamond" w:hAnsi="Garamond"/>
              </w:rPr>
              <w:t xml:space="preserve"> </w:t>
            </w:r>
            <w:r w:rsidRPr="006A76F0">
              <w:rPr>
                <w:rFonts w:ascii="Garamond" w:hAnsi="Garamond"/>
              </w:rPr>
              <w:t>Helen Ward</w:t>
            </w:r>
            <w:r w:rsidR="00586E8E" w:rsidRPr="006A76F0">
              <w:rPr>
                <w:rFonts w:ascii="Garamond" w:hAnsi="Garamond"/>
              </w:rPr>
              <w:t>)</w:t>
            </w:r>
          </w:p>
          <w:p w14:paraId="696C454A" w14:textId="0C270EF5" w:rsidR="00475214" w:rsidRPr="006A76F0" w:rsidRDefault="00475214" w:rsidP="008E786D">
            <w:pPr>
              <w:pStyle w:val="ListParagraph"/>
              <w:numPr>
                <w:ilvl w:val="0"/>
                <w:numId w:val="18"/>
              </w:numPr>
              <w:rPr>
                <w:rFonts w:ascii="Garamond" w:hAnsi="Garamond"/>
              </w:rPr>
            </w:pPr>
            <w:r w:rsidRPr="006A76F0">
              <w:rPr>
                <w:rFonts w:ascii="Garamond" w:hAnsi="Garamond"/>
              </w:rPr>
              <w:t xml:space="preserve">No Time for Waste! </w:t>
            </w:r>
            <w:r w:rsidRPr="006A76F0">
              <w:rPr>
                <w:rFonts w:ascii="Garamond" w:hAnsi="Garamond"/>
                <w:b/>
                <w:bCs/>
              </w:rPr>
              <w:t>Co-Producing Practice Guidelines and Research Recommendations</w:t>
            </w:r>
            <w:r w:rsidRPr="006A76F0">
              <w:rPr>
                <w:rFonts w:ascii="Garamond" w:hAnsi="Garamond"/>
              </w:rPr>
              <w:t xml:space="preserve"> to Promote Earlier Diagnosis of Colorectal Cancer in Community Pharmacies: A Qualitative Analysis</w:t>
            </w:r>
            <w:r w:rsidR="00586E8E" w:rsidRPr="006A76F0">
              <w:rPr>
                <w:rFonts w:ascii="Garamond" w:hAnsi="Garamond"/>
              </w:rPr>
              <w:t xml:space="preserve"> (</w:t>
            </w:r>
            <w:r w:rsidRPr="006A76F0">
              <w:rPr>
                <w:rFonts w:ascii="Garamond" w:hAnsi="Garamond"/>
              </w:rPr>
              <w:t>Evelyn Brunsdon,</w:t>
            </w:r>
            <w:r w:rsidR="00586E8E" w:rsidRPr="006A76F0">
              <w:rPr>
                <w:rFonts w:ascii="Garamond" w:hAnsi="Garamond"/>
              </w:rPr>
              <w:t xml:space="preserve"> </w:t>
            </w:r>
            <w:r w:rsidRPr="006A76F0">
              <w:rPr>
                <w:rFonts w:ascii="Garamond" w:hAnsi="Garamond"/>
              </w:rPr>
              <w:t>Shakira Hollyfield,</w:t>
            </w:r>
            <w:r w:rsidR="00586E8E" w:rsidRPr="006A76F0">
              <w:rPr>
                <w:rFonts w:ascii="Garamond" w:hAnsi="Garamond"/>
              </w:rPr>
              <w:t xml:space="preserve"> </w:t>
            </w:r>
            <w:r w:rsidRPr="006A76F0">
              <w:rPr>
                <w:rFonts w:ascii="Garamond" w:hAnsi="Garamond"/>
              </w:rPr>
              <w:t>Sanjana Challa Venkat,</w:t>
            </w:r>
            <w:r w:rsidR="00586E8E" w:rsidRPr="006A76F0">
              <w:rPr>
                <w:rFonts w:ascii="Garamond" w:hAnsi="Garamond"/>
              </w:rPr>
              <w:t xml:space="preserve"> </w:t>
            </w:r>
            <w:r w:rsidRPr="006A76F0">
              <w:rPr>
                <w:rFonts w:ascii="Garamond" w:hAnsi="Garamond"/>
              </w:rPr>
              <w:t>Aradhna Kaushal,</w:t>
            </w:r>
            <w:r w:rsidR="00586E8E" w:rsidRPr="006A76F0">
              <w:rPr>
                <w:rFonts w:ascii="Garamond" w:hAnsi="Garamond"/>
              </w:rPr>
              <w:t xml:space="preserve"> </w:t>
            </w:r>
            <w:r w:rsidRPr="006A76F0">
              <w:rPr>
                <w:rFonts w:ascii="Garamond" w:hAnsi="Garamond"/>
              </w:rPr>
              <w:t>Willie Hamilton,</w:t>
            </w:r>
            <w:r w:rsidR="00586E8E" w:rsidRPr="006A76F0">
              <w:rPr>
                <w:rFonts w:ascii="Garamond" w:hAnsi="Garamond"/>
              </w:rPr>
              <w:t xml:space="preserve"> </w:t>
            </w:r>
            <w:r w:rsidRPr="006A76F0">
              <w:rPr>
                <w:rFonts w:ascii="Garamond" w:hAnsi="Garamond"/>
              </w:rPr>
              <w:t>Lindy Berkman,</w:t>
            </w:r>
            <w:r w:rsidR="00586E8E" w:rsidRPr="006A76F0">
              <w:rPr>
                <w:rFonts w:ascii="Garamond" w:hAnsi="Garamond"/>
              </w:rPr>
              <w:t xml:space="preserve"> </w:t>
            </w:r>
            <w:r w:rsidRPr="006A76F0">
              <w:rPr>
                <w:rFonts w:ascii="Garamond" w:hAnsi="Garamond"/>
              </w:rPr>
              <w:t>Stephen Rowley,</w:t>
            </w:r>
            <w:r w:rsidR="00586E8E" w:rsidRPr="006A76F0">
              <w:rPr>
                <w:rFonts w:ascii="Garamond" w:hAnsi="Garamond"/>
              </w:rPr>
              <w:t xml:space="preserve"> </w:t>
            </w:r>
            <w:r w:rsidRPr="006A76F0">
              <w:rPr>
                <w:rFonts w:ascii="Garamond" w:hAnsi="Garamond"/>
              </w:rPr>
              <w:t>Adam Todd,</w:t>
            </w:r>
            <w:r w:rsidR="00586E8E" w:rsidRPr="006A76F0">
              <w:rPr>
                <w:rFonts w:ascii="Garamond" w:hAnsi="Garamond"/>
              </w:rPr>
              <w:t xml:space="preserve"> </w:t>
            </w:r>
            <w:r w:rsidRPr="006A76F0">
              <w:rPr>
                <w:rFonts w:ascii="Garamond" w:hAnsi="Garamond"/>
              </w:rPr>
              <w:t>Andy Husband,</w:t>
            </w:r>
            <w:r w:rsidR="00586E8E" w:rsidRPr="006A76F0">
              <w:rPr>
                <w:rFonts w:ascii="Garamond" w:hAnsi="Garamond"/>
              </w:rPr>
              <w:t xml:space="preserve"> </w:t>
            </w:r>
            <w:r w:rsidRPr="006A76F0">
              <w:rPr>
                <w:rFonts w:ascii="Garamond" w:hAnsi="Garamond"/>
              </w:rPr>
              <w:t>C von Wagner</w:t>
            </w:r>
            <w:r w:rsidR="00586E8E" w:rsidRPr="006A76F0">
              <w:rPr>
                <w:rFonts w:ascii="Garamond" w:hAnsi="Garamond"/>
              </w:rPr>
              <w:t>)</w:t>
            </w:r>
          </w:p>
          <w:p w14:paraId="5437CEBC" w14:textId="59508F07" w:rsidR="00475214" w:rsidRPr="006A76F0" w:rsidRDefault="00475214" w:rsidP="00380792">
            <w:pPr>
              <w:pStyle w:val="ListParagraph"/>
              <w:numPr>
                <w:ilvl w:val="0"/>
                <w:numId w:val="18"/>
              </w:numPr>
              <w:rPr>
                <w:rFonts w:ascii="Garamond" w:hAnsi="Garamond"/>
              </w:rPr>
            </w:pPr>
            <w:r w:rsidRPr="006A76F0">
              <w:rPr>
                <w:rFonts w:ascii="Garamond" w:hAnsi="Garamond"/>
              </w:rPr>
              <w:t xml:space="preserve">Developing a Co-Produced Practice Framework to Support Personalised Safety Planning for Adults Experiencing </w:t>
            </w:r>
            <w:r w:rsidRPr="006A76F0">
              <w:rPr>
                <w:rFonts w:ascii="Garamond" w:hAnsi="Garamond"/>
                <w:b/>
                <w:bCs/>
              </w:rPr>
              <w:t>Suicidality</w:t>
            </w:r>
            <w:r w:rsidR="00705C67" w:rsidRPr="006A76F0">
              <w:rPr>
                <w:rFonts w:ascii="Garamond" w:hAnsi="Garamond"/>
              </w:rPr>
              <w:t xml:space="preserve"> (</w:t>
            </w:r>
            <w:r w:rsidRPr="006A76F0">
              <w:rPr>
                <w:rFonts w:ascii="Garamond" w:hAnsi="Garamond"/>
              </w:rPr>
              <w:t>Katherine McGleenan,</w:t>
            </w:r>
            <w:r w:rsidR="00586E8E" w:rsidRPr="006A76F0">
              <w:rPr>
                <w:rFonts w:ascii="Garamond" w:hAnsi="Garamond"/>
              </w:rPr>
              <w:t xml:space="preserve"> </w:t>
            </w:r>
            <w:r w:rsidRPr="006A76F0">
              <w:rPr>
                <w:rFonts w:ascii="Garamond" w:hAnsi="Garamond"/>
              </w:rPr>
              <w:t>Isabel Gordon,</w:t>
            </w:r>
            <w:r w:rsidR="00586E8E" w:rsidRPr="006A76F0">
              <w:rPr>
                <w:rFonts w:ascii="Garamond" w:hAnsi="Garamond"/>
              </w:rPr>
              <w:t xml:space="preserve"> </w:t>
            </w:r>
            <w:r w:rsidRPr="006A76F0">
              <w:rPr>
                <w:rFonts w:ascii="Garamond" w:hAnsi="Garamond"/>
              </w:rPr>
              <w:t>Hollie Smith,</w:t>
            </w:r>
            <w:r w:rsidR="00586E8E" w:rsidRPr="006A76F0">
              <w:rPr>
                <w:rFonts w:ascii="Garamond" w:hAnsi="Garamond"/>
              </w:rPr>
              <w:t xml:space="preserve"> </w:t>
            </w:r>
            <w:r w:rsidRPr="006A76F0">
              <w:rPr>
                <w:rFonts w:ascii="Garamond" w:hAnsi="Garamond"/>
              </w:rPr>
              <w:t>Jill Barker,</w:t>
            </w:r>
            <w:r w:rsidR="00586E8E" w:rsidRPr="006A76F0">
              <w:rPr>
                <w:rFonts w:ascii="Garamond" w:hAnsi="Garamond"/>
              </w:rPr>
              <w:t xml:space="preserve"> </w:t>
            </w:r>
            <w:r w:rsidRPr="006A76F0">
              <w:rPr>
                <w:rFonts w:ascii="Garamond" w:hAnsi="Garamond"/>
              </w:rPr>
              <w:t>Rebecca Lilley,</w:t>
            </w:r>
            <w:r w:rsidR="00586E8E" w:rsidRPr="006A76F0">
              <w:rPr>
                <w:rFonts w:ascii="Garamond" w:hAnsi="Garamond"/>
              </w:rPr>
              <w:t xml:space="preserve"> </w:t>
            </w:r>
            <w:r w:rsidRPr="006A76F0">
              <w:rPr>
                <w:rFonts w:ascii="Garamond" w:hAnsi="Garamond"/>
              </w:rPr>
              <w:t>Tara Scott,</w:t>
            </w:r>
            <w:r w:rsidR="00586E8E" w:rsidRPr="006A76F0">
              <w:rPr>
                <w:rFonts w:ascii="Garamond" w:hAnsi="Garamond"/>
              </w:rPr>
              <w:t xml:space="preserve"> </w:t>
            </w:r>
            <w:r w:rsidRPr="006A76F0">
              <w:rPr>
                <w:rFonts w:ascii="Garamond" w:hAnsi="Garamond"/>
              </w:rPr>
              <w:t>Paula Mart,</w:t>
            </w:r>
            <w:r w:rsidR="00586E8E" w:rsidRPr="006A76F0">
              <w:rPr>
                <w:rFonts w:ascii="Garamond" w:hAnsi="Garamond"/>
              </w:rPr>
              <w:t xml:space="preserve"> </w:t>
            </w:r>
            <w:r w:rsidRPr="006A76F0">
              <w:rPr>
                <w:rFonts w:ascii="Garamond" w:hAnsi="Garamond"/>
              </w:rPr>
              <w:t>Victoria Walker,</w:t>
            </w:r>
            <w:r w:rsidR="00586E8E" w:rsidRPr="006A76F0">
              <w:rPr>
                <w:rFonts w:ascii="Garamond" w:hAnsi="Garamond"/>
              </w:rPr>
              <w:t xml:space="preserve"> </w:t>
            </w:r>
            <w:r w:rsidRPr="006A76F0">
              <w:rPr>
                <w:rFonts w:ascii="Garamond" w:hAnsi="Garamond"/>
              </w:rPr>
              <w:t>Nicola Clibbens,</w:t>
            </w:r>
            <w:r w:rsidR="00586E8E" w:rsidRPr="006A76F0">
              <w:rPr>
                <w:rFonts w:ascii="Garamond" w:hAnsi="Garamond"/>
              </w:rPr>
              <w:t xml:space="preserve"> </w:t>
            </w:r>
            <w:r w:rsidRPr="006A76F0">
              <w:rPr>
                <w:rFonts w:ascii="Garamond" w:hAnsi="Garamond"/>
              </w:rPr>
              <w:t>Julie Taylor,</w:t>
            </w:r>
            <w:r w:rsidR="00586E8E" w:rsidRPr="006A76F0">
              <w:rPr>
                <w:rFonts w:ascii="Garamond" w:hAnsi="Garamond"/>
              </w:rPr>
              <w:t xml:space="preserve"> </w:t>
            </w:r>
            <w:r w:rsidRPr="006A76F0">
              <w:rPr>
                <w:rFonts w:ascii="Garamond" w:hAnsi="Garamond"/>
              </w:rPr>
              <w:t>Sarah Fishburn,</w:t>
            </w:r>
            <w:r w:rsidR="00586E8E" w:rsidRPr="006A76F0">
              <w:rPr>
                <w:rFonts w:ascii="Garamond" w:hAnsi="Garamond"/>
              </w:rPr>
              <w:t xml:space="preserve"> </w:t>
            </w:r>
            <w:r w:rsidRPr="006A76F0">
              <w:rPr>
                <w:rFonts w:ascii="Garamond" w:hAnsi="Garamond"/>
              </w:rPr>
              <w:t>Andrew Ramtohul,</w:t>
            </w:r>
            <w:r w:rsidR="00586E8E" w:rsidRPr="006A76F0">
              <w:rPr>
                <w:rFonts w:ascii="Garamond" w:hAnsi="Garamond"/>
              </w:rPr>
              <w:t xml:space="preserve"> </w:t>
            </w:r>
            <w:r w:rsidRPr="006A76F0">
              <w:rPr>
                <w:rFonts w:ascii="Garamond" w:hAnsi="Garamond"/>
              </w:rPr>
              <w:t>Sandra Chidimma Nwokoroku,</w:t>
            </w:r>
            <w:r w:rsidR="00586E8E" w:rsidRPr="006A76F0">
              <w:rPr>
                <w:rFonts w:ascii="Garamond" w:hAnsi="Garamond"/>
              </w:rPr>
              <w:t xml:space="preserve"> </w:t>
            </w:r>
            <w:r w:rsidRPr="006A76F0">
              <w:rPr>
                <w:rFonts w:ascii="Garamond" w:hAnsi="Garamond"/>
              </w:rPr>
              <w:t>Darren Flynn</w:t>
            </w:r>
            <w:r w:rsidR="00705C67" w:rsidRPr="006A76F0">
              <w:rPr>
                <w:rFonts w:ascii="Garamond" w:hAnsi="Garamond"/>
              </w:rPr>
              <w:t>)</w:t>
            </w:r>
          </w:p>
          <w:p w14:paraId="4AB3716C" w14:textId="52E56BF5" w:rsidR="00475214" w:rsidRPr="006A76F0" w:rsidRDefault="00475214" w:rsidP="00E61CA4">
            <w:pPr>
              <w:pStyle w:val="ListParagraph"/>
              <w:numPr>
                <w:ilvl w:val="0"/>
                <w:numId w:val="18"/>
              </w:numPr>
              <w:rPr>
                <w:rFonts w:ascii="Garamond" w:hAnsi="Garamond"/>
              </w:rPr>
            </w:pPr>
            <w:r w:rsidRPr="006A76F0">
              <w:rPr>
                <w:rFonts w:ascii="Garamond" w:hAnsi="Garamond"/>
              </w:rPr>
              <w:t xml:space="preserve">Evaluating the Feasibility of the Participant-Led Video Intervention to </w:t>
            </w:r>
            <w:r w:rsidRPr="006A76F0">
              <w:rPr>
                <w:rFonts w:ascii="Garamond" w:hAnsi="Garamond"/>
                <w:b/>
                <w:bCs/>
              </w:rPr>
              <w:t>Train Support Workers</w:t>
            </w:r>
            <w:r w:rsidRPr="006A76F0">
              <w:rPr>
                <w:rFonts w:ascii="Garamond" w:hAnsi="Garamond"/>
              </w:rPr>
              <w:t xml:space="preserve"> From the Perspective of Disability Sector Professionals</w:t>
            </w:r>
            <w:r w:rsidR="00705C67" w:rsidRPr="006A76F0">
              <w:rPr>
                <w:rFonts w:ascii="Garamond" w:hAnsi="Garamond"/>
              </w:rPr>
              <w:t xml:space="preserve"> (</w:t>
            </w:r>
            <w:r w:rsidRPr="006A76F0">
              <w:rPr>
                <w:rFonts w:ascii="Garamond" w:hAnsi="Garamond"/>
              </w:rPr>
              <w:t>Megan Topping,</w:t>
            </w:r>
            <w:r w:rsidR="00586E8E" w:rsidRPr="006A76F0">
              <w:rPr>
                <w:rFonts w:ascii="Garamond" w:hAnsi="Garamond"/>
              </w:rPr>
              <w:t xml:space="preserve"> </w:t>
            </w:r>
            <w:r w:rsidRPr="006A76F0">
              <w:rPr>
                <w:rFonts w:ascii="Garamond" w:hAnsi="Garamond"/>
              </w:rPr>
              <w:t>Jacinta Douglas,</w:t>
            </w:r>
            <w:r w:rsidR="00586E8E" w:rsidRPr="006A76F0">
              <w:rPr>
                <w:rFonts w:ascii="Garamond" w:hAnsi="Garamond"/>
              </w:rPr>
              <w:t xml:space="preserve"> </w:t>
            </w:r>
            <w:r w:rsidRPr="006A76F0">
              <w:rPr>
                <w:rFonts w:ascii="Garamond" w:hAnsi="Garamond"/>
              </w:rPr>
              <w:t>Kate D'Cruz,</w:t>
            </w:r>
            <w:r w:rsidR="00586E8E" w:rsidRPr="006A76F0">
              <w:rPr>
                <w:rFonts w:ascii="Garamond" w:hAnsi="Garamond"/>
              </w:rPr>
              <w:t xml:space="preserve"> </w:t>
            </w:r>
            <w:r w:rsidRPr="006A76F0">
              <w:rPr>
                <w:rFonts w:ascii="Garamond" w:hAnsi="Garamond"/>
              </w:rPr>
              <w:t>Di Winkler</w:t>
            </w:r>
            <w:r w:rsidR="00705C67" w:rsidRPr="006A76F0">
              <w:rPr>
                <w:rFonts w:ascii="Garamond" w:hAnsi="Garamond"/>
              </w:rPr>
              <w:t>)</w:t>
            </w:r>
          </w:p>
          <w:p w14:paraId="2EB282C2" w14:textId="3EF0C490" w:rsidR="00475214" w:rsidRPr="006A76F0" w:rsidRDefault="00475214" w:rsidP="00402CE6">
            <w:pPr>
              <w:pStyle w:val="ListParagraph"/>
              <w:numPr>
                <w:ilvl w:val="0"/>
                <w:numId w:val="18"/>
              </w:numPr>
              <w:rPr>
                <w:rFonts w:ascii="Garamond" w:hAnsi="Garamond"/>
              </w:rPr>
            </w:pPr>
            <w:r w:rsidRPr="006A76F0">
              <w:rPr>
                <w:rFonts w:ascii="Garamond" w:hAnsi="Garamond"/>
                <w:b/>
                <w:bCs/>
              </w:rPr>
              <w:t>Co-Creation Study Protocol</w:t>
            </w:r>
            <w:r w:rsidRPr="006A76F0">
              <w:rPr>
                <w:rFonts w:ascii="Garamond" w:hAnsi="Garamond"/>
              </w:rPr>
              <w:t xml:space="preserve"> for Developing a Nurse-Led Intervention to Deprescribe Benzodiazepines and Z-Hypnotics in Primary Care Aimed at Empowering Women</w:t>
            </w:r>
            <w:r w:rsidR="00705C67" w:rsidRPr="006A76F0">
              <w:rPr>
                <w:rFonts w:ascii="Garamond" w:hAnsi="Garamond"/>
              </w:rPr>
              <w:t xml:space="preserve"> (</w:t>
            </w:r>
            <w:r w:rsidRPr="006A76F0">
              <w:rPr>
                <w:rFonts w:ascii="Garamond" w:hAnsi="Garamond"/>
              </w:rPr>
              <w:t>Amaia Cuesta-Zigorraga,</w:t>
            </w:r>
            <w:r w:rsidR="00586E8E" w:rsidRPr="006A76F0">
              <w:rPr>
                <w:rFonts w:ascii="Garamond" w:hAnsi="Garamond"/>
              </w:rPr>
              <w:t xml:space="preserve"> </w:t>
            </w:r>
            <w:r w:rsidRPr="006A76F0">
              <w:rPr>
                <w:rFonts w:ascii="Garamond" w:hAnsi="Garamond"/>
              </w:rPr>
              <w:t>Carlota Las Hayas Rodríguez</w:t>
            </w:r>
            <w:r w:rsidR="00705C67" w:rsidRPr="006A76F0">
              <w:rPr>
                <w:rFonts w:ascii="Garamond" w:hAnsi="Garamond"/>
              </w:rPr>
              <w:t>)</w:t>
            </w:r>
          </w:p>
          <w:p w14:paraId="73E6F727" w14:textId="1CA63B13" w:rsidR="00475214" w:rsidRPr="006A76F0" w:rsidRDefault="00475214" w:rsidP="002C712E">
            <w:pPr>
              <w:pStyle w:val="ListParagraph"/>
              <w:numPr>
                <w:ilvl w:val="0"/>
                <w:numId w:val="18"/>
              </w:numPr>
              <w:rPr>
                <w:rFonts w:ascii="Garamond" w:hAnsi="Garamond"/>
              </w:rPr>
            </w:pPr>
            <w:r w:rsidRPr="006A76F0">
              <w:rPr>
                <w:rFonts w:ascii="Garamond" w:hAnsi="Garamond"/>
              </w:rPr>
              <w:t xml:space="preserve">The REDUCE Intervention: The Development of a Person-Centred Cognitive Behavioural Intervention to Improve Ulcer Outcomes in People at Risk of </w:t>
            </w:r>
            <w:r w:rsidRPr="006A76F0">
              <w:rPr>
                <w:rFonts w:ascii="Garamond" w:hAnsi="Garamond"/>
                <w:b/>
                <w:bCs/>
              </w:rPr>
              <w:t>Diabetic Foot Ulceration</w:t>
            </w:r>
            <w:r w:rsidR="00705C67" w:rsidRPr="006A76F0">
              <w:rPr>
                <w:rFonts w:ascii="Garamond" w:hAnsi="Garamond"/>
              </w:rPr>
              <w:t xml:space="preserve"> (</w:t>
            </w:r>
            <w:r w:rsidRPr="006A76F0">
              <w:rPr>
                <w:rFonts w:ascii="Garamond" w:hAnsi="Garamond"/>
              </w:rPr>
              <w:t>Kavita Vedhara,</w:t>
            </w:r>
            <w:r w:rsidR="00586E8E" w:rsidRPr="006A76F0">
              <w:rPr>
                <w:rFonts w:ascii="Garamond" w:hAnsi="Garamond"/>
              </w:rPr>
              <w:t xml:space="preserve"> </w:t>
            </w:r>
            <w:r w:rsidRPr="006A76F0">
              <w:rPr>
                <w:rFonts w:ascii="Garamond" w:hAnsi="Garamond"/>
              </w:rPr>
              <w:t>Debbie Brewin,</w:t>
            </w:r>
            <w:r w:rsidR="00586E8E" w:rsidRPr="006A76F0">
              <w:rPr>
                <w:rFonts w:ascii="Garamond" w:hAnsi="Garamond"/>
              </w:rPr>
              <w:t xml:space="preserve"> </w:t>
            </w:r>
            <w:r w:rsidRPr="006A76F0">
              <w:rPr>
                <w:rFonts w:ascii="Garamond" w:hAnsi="Garamond"/>
              </w:rPr>
              <w:t>Fran Game,</w:t>
            </w:r>
            <w:r w:rsidR="00586E8E" w:rsidRPr="006A76F0">
              <w:rPr>
                <w:rFonts w:ascii="Garamond" w:hAnsi="Garamond"/>
              </w:rPr>
              <w:t xml:space="preserve"> </w:t>
            </w:r>
            <w:r w:rsidRPr="006A76F0">
              <w:rPr>
                <w:rFonts w:ascii="Garamond" w:hAnsi="Garamond"/>
              </w:rPr>
              <w:t>Christina Sheehan,</w:t>
            </w:r>
            <w:r w:rsidR="00586E8E" w:rsidRPr="006A76F0">
              <w:rPr>
                <w:rFonts w:ascii="Garamond" w:hAnsi="Garamond"/>
              </w:rPr>
              <w:t xml:space="preserve"> </w:t>
            </w:r>
            <w:r w:rsidRPr="006A76F0">
              <w:rPr>
                <w:rFonts w:ascii="Garamond" w:hAnsi="Garamond"/>
              </w:rPr>
              <w:t>Kieran Ayling,</w:t>
            </w:r>
            <w:r w:rsidR="00586E8E" w:rsidRPr="006A76F0">
              <w:rPr>
                <w:rFonts w:ascii="Garamond" w:hAnsi="Garamond"/>
              </w:rPr>
              <w:t xml:space="preserve"> </w:t>
            </w:r>
            <w:r w:rsidRPr="006A76F0">
              <w:rPr>
                <w:rFonts w:ascii="Garamond" w:hAnsi="Garamond"/>
              </w:rPr>
              <w:t>Kat Bradbury,</w:t>
            </w:r>
            <w:r w:rsidR="00586E8E" w:rsidRPr="006A76F0">
              <w:rPr>
                <w:rFonts w:ascii="Garamond" w:hAnsi="Garamond"/>
              </w:rPr>
              <w:t xml:space="preserve"> </w:t>
            </w:r>
            <w:r w:rsidRPr="006A76F0">
              <w:rPr>
                <w:rFonts w:ascii="Garamond" w:hAnsi="Garamond"/>
              </w:rPr>
              <w:t>Joanna Slodkowska-Barabasz,</w:t>
            </w:r>
            <w:r w:rsidR="00586E8E" w:rsidRPr="006A76F0">
              <w:rPr>
                <w:rFonts w:ascii="Garamond" w:hAnsi="Garamond"/>
              </w:rPr>
              <w:t xml:space="preserve"> </w:t>
            </w:r>
            <w:r w:rsidRPr="006A76F0">
              <w:rPr>
                <w:rFonts w:ascii="Garamond" w:hAnsi="Garamond"/>
              </w:rPr>
              <w:t>Judith Joseph,</w:t>
            </w:r>
            <w:r w:rsidR="00586E8E" w:rsidRPr="006A76F0">
              <w:rPr>
                <w:rFonts w:ascii="Garamond" w:hAnsi="Garamond"/>
              </w:rPr>
              <w:t xml:space="preserve"> </w:t>
            </w:r>
            <w:r w:rsidRPr="006A76F0">
              <w:rPr>
                <w:rFonts w:ascii="Garamond" w:hAnsi="Garamond"/>
              </w:rPr>
              <w:t>Ruth Hart,</w:t>
            </w:r>
            <w:r w:rsidR="00586E8E" w:rsidRPr="006A76F0">
              <w:rPr>
                <w:rFonts w:ascii="Garamond" w:hAnsi="Garamond"/>
              </w:rPr>
              <w:t xml:space="preserve"> </w:t>
            </w:r>
            <w:r w:rsidRPr="006A76F0">
              <w:rPr>
                <w:rFonts w:ascii="Garamond" w:hAnsi="Garamond"/>
              </w:rPr>
              <w:t>Natasha Mitchell,</w:t>
            </w:r>
            <w:r w:rsidR="00586E8E" w:rsidRPr="006A76F0">
              <w:rPr>
                <w:rFonts w:ascii="Garamond" w:hAnsi="Garamond"/>
              </w:rPr>
              <w:t xml:space="preserve"> </w:t>
            </w:r>
            <w:r w:rsidRPr="006A76F0">
              <w:rPr>
                <w:rFonts w:ascii="Garamond" w:hAnsi="Garamond"/>
              </w:rPr>
              <w:t>J Lawton,</w:t>
            </w:r>
            <w:r w:rsidR="00586E8E" w:rsidRPr="006A76F0">
              <w:rPr>
                <w:rFonts w:ascii="Garamond" w:hAnsi="Garamond"/>
              </w:rPr>
              <w:t xml:space="preserve"> </w:t>
            </w:r>
            <w:r w:rsidRPr="006A76F0">
              <w:rPr>
                <w:rFonts w:ascii="Garamond" w:hAnsi="Garamond"/>
              </w:rPr>
              <w:t>T</w:t>
            </w:r>
            <w:r w:rsidR="00705C67" w:rsidRPr="006A76F0">
              <w:rPr>
                <w:rFonts w:ascii="Garamond" w:hAnsi="Garamond"/>
              </w:rPr>
              <w:t xml:space="preserve"> </w:t>
            </w:r>
            <w:r w:rsidRPr="006A76F0">
              <w:rPr>
                <w:rFonts w:ascii="Garamond" w:hAnsi="Garamond"/>
              </w:rPr>
              <w:t>Chalder</w:t>
            </w:r>
            <w:r w:rsidR="00705C67" w:rsidRPr="006A76F0">
              <w:rPr>
                <w:rFonts w:ascii="Garamond" w:hAnsi="Garamond"/>
              </w:rPr>
              <w:t>)</w:t>
            </w:r>
          </w:p>
          <w:p w14:paraId="182C1A51" w14:textId="4D21C9D4" w:rsidR="00475214" w:rsidRPr="006A76F0" w:rsidRDefault="00475214" w:rsidP="00EC272C">
            <w:pPr>
              <w:pStyle w:val="ListParagraph"/>
              <w:numPr>
                <w:ilvl w:val="0"/>
                <w:numId w:val="18"/>
              </w:numPr>
              <w:rPr>
                <w:rFonts w:ascii="Garamond" w:hAnsi="Garamond"/>
              </w:rPr>
            </w:pPr>
            <w:r w:rsidRPr="006A76F0">
              <w:rPr>
                <w:rFonts w:ascii="Garamond" w:hAnsi="Garamond"/>
                <w:b/>
                <w:bCs/>
              </w:rPr>
              <w:t>Co-Design of Maternity Discussion Cards</w:t>
            </w:r>
            <w:r w:rsidRPr="006A76F0">
              <w:rPr>
                <w:rFonts w:ascii="Garamond" w:hAnsi="Garamond"/>
              </w:rPr>
              <w:t xml:space="preserve"> for Aboriginal and Torres Strait Islander Women</w:t>
            </w:r>
            <w:r w:rsidR="00705C67" w:rsidRPr="006A76F0">
              <w:rPr>
                <w:rFonts w:ascii="Garamond" w:hAnsi="Garamond"/>
              </w:rPr>
              <w:t xml:space="preserve"> (</w:t>
            </w:r>
            <w:r w:rsidRPr="006A76F0">
              <w:rPr>
                <w:rFonts w:ascii="Garamond" w:hAnsi="Garamond"/>
              </w:rPr>
              <w:t>Tanya Druce,</w:t>
            </w:r>
            <w:r w:rsidR="00586E8E" w:rsidRPr="006A76F0">
              <w:rPr>
                <w:rFonts w:ascii="Garamond" w:hAnsi="Garamond"/>
              </w:rPr>
              <w:t xml:space="preserve"> </w:t>
            </w:r>
            <w:r w:rsidRPr="006A76F0">
              <w:rPr>
                <w:rFonts w:ascii="Garamond" w:hAnsi="Garamond"/>
              </w:rPr>
              <w:t>Vidanka Vasilevski,</w:t>
            </w:r>
            <w:r w:rsidR="00586E8E" w:rsidRPr="006A76F0">
              <w:rPr>
                <w:rFonts w:ascii="Garamond" w:hAnsi="Garamond"/>
              </w:rPr>
              <w:t xml:space="preserve"> </w:t>
            </w:r>
            <w:r w:rsidRPr="006A76F0">
              <w:rPr>
                <w:rFonts w:ascii="Garamond" w:hAnsi="Garamond"/>
              </w:rPr>
              <w:t>Cara Kennedy,</w:t>
            </w:r>
            <w:r w:rsidR="00586E8E" w:rsidRPr="006A76F0">
              <w:rPr>
                <w:rFonts w:ascii="Garamond" w:hAnsi="Garamond"/>
              </w:rPr>
              <w:t xml:space="preserve"> </w:t>
            </w:r>
            <w:r w:rsidRPr="006A76F0">
              <w:rPr>
                <w:rFonts w:ascii="Garamond" w:hAnsi="Garamond"/>
              </w:rPr>
              <w:t>Ann Hallett,</w:t>
            </w:r>
            <w:r w:rsidR="00586E8E" w:rsidRPr="006A76F0">
              <w:rPr>
                <w:rFonts w:ascii="Garamond" w:hAnsi="Garamond"/>
              </w:rPr>
              <w:t xml:space="preserve"> </w:t>
            </w:r>
            <w:r w:rsidRPr="006A76F0">
              <w:rPr>
                <w:rFonts w:ascii="Garamond" w:hAnsi="Garamond"/>
              </w:rPr>
              <w:t>Karah Edwards,</w:t>
            </w:r>
            <w:r w:rsidR="00586E8E" w:rsidRPr="006A76F0">
              <w:rPr>
                <w:rFonts w:ascii="Garamond" w:hAnsi="Garamond"/>
              </w:rPr>
              <w:t xml:space="preserve"> </w:t>
            </w:r>
            <w:r w:rsidRPr="006A76F0">
              <w:rPr>
                <w:rFonts w:ascii="Garamond" w:hAnsi="Garamond"/>
              </w:rPr>
              <w:t>Linda Sweet,</w:t>
            </w:r>
            <w:r w:rsidR="00586E8E" w:rsidRPr="006A76F0">
              <w:rPr>
                <w:rFonts w:ascii="Garamond" w:hAnsi="Garamond"/>
              </w:rPr>
              <w:t xml:space="preserve"> </w:t>
            </w:r>
            <w:r w:rsidRPr="006A76F0">
              <w:rPr>
                <w:rFonts w:ascii="Garamond" w:hAnsi="Garamond"/>
              </w:rPr>
              <w:t>Debra Kerr</w:t>
            </w:r>
            <w:r w:rsidR="00705C67" w:rsidRPr="006A76F0">
              <w:rPr>
                <w:rFonts w:ascii="Garamond" w:hAnsi="Garamond"/>
              </w:rPr>
              <w:t>)</w:t>
            </w:r>
          </w:p>
          <w:p w14:paraId="59DCE8E5" w14:textId="3CFC680F" w:rsidR="00475214" w:rsidRPr="006A76F0" w:rsidRDefault="00475214" w:rsidP="00A025D6">
            <w:pPr>
              <w:pStyle w:val="ListParagraph"/>
              <w:numPr>
                <w:ilvl w:val="0"/>
                <w:numId w:val="18"/>
              </w:numPr>
              <w:rPr>
                <w:rFonts w:ascii="Garamond" w:hAnsi="Garamond"/>
              </w:rPr>
            </w:pPr>
            <w:r w:rsidRPr="006A76F0">
              <w:rPr>
                <w:rFonts w:ascii="Garamond" w:hAnsi="Garamond"/>
              </w:rPr>
              <w:t xml:space="preserve">Co-Design of a Framework for </w:t>
            </w:r>
            <w:r w:rsidRPr="006A76F0">
              <w:rPr>
                <w:rFonts w:ascii="Garamond" w:hAnsi="Garamond"/>
                <w:b/>
                <w:bCs/>
              </w:rPr>
              <w:t>Person-Centred Care at Emergency Department Triage and Waiting Room</w:t>
            </w:r>
            <w:r w:rsidR="00705C67" w:rsidRPr="006A76F0">
              <w:rPr>
                <w:rFonts w:ascii="Garamond" w:hAnsi="Garamond"/>
              </w:rPr>
              <w:t xml:space="preserve"> (</w:t>
            </w:r>
            <w:r w:rsidRPr="006A76F0">
              <w:rPr>
                <w:rFonts w:ascii="Garamond" w:hAnsi="Garamond"/>
              </w:rPr>
              <w:t>Carrie Janerka,</w:t>
            </w:r>
            <w:r w:rsidR="00586E8E" w:rsidRPr="006A76F0">
              <w:rPr>
                <w:rFonts w:ascii="Garamond" w:hAnsi="Garamond"/>
              </w:rPr>
              <w:t xml:space="preserve"> </w:t>
            </w:r>
            <w:r w:rsidRPr="006A76F0">
              <w:rPr>
                <w:rFonts w:ascii="Garamond" w:hAnsi="Garamond"/>
              </w:rPr>
              <w:t>Gavin D Leslie,</w:t>
            </w:r>
            <w:r w:rsidR="00586E8E" w:rsidRPr="006A76F0">
              <w:rPr>
                <w:rFonts w:ascii="Garamond" w:hAnsi="Garamond"/>
              </w:rPr>
              <w:t xml:space="preserve"> </w:t>
            </w:r>
            <w:r w:rsidRPr="006A76F0">
              <w:rPr>
                <w:rFonts w:ascii="Garamond" w:hAnsi="Garamond"/>
              </w:rPr>
              <w:t>Fenella J Gill,</w:t>
            </w:r>
            <w:r w:rsidR="00586E8E" w:rsidRPr="006A76F0">
              <w:rPr>
                <w:rFonts w:ascii="Garamond" w:hAnsi="Garamond"/>
              </w:rPr>
              <w:t xml:space="preserve"> </w:t>
            </w:r>
            <w:r w:rsidRPr="006A76F0">
              <w:rPr>
                <w:rFonts w:ascii="Garamond" w:hAnsi="Garamond"/>
              </w:rPr>
              <w:t>PCC ED Triage Group</w:t>
            </w:r>
            <w:r w:rsidR="00705C67" w:rsidRPr="006A76F0">
              <w:rPr>
                <w:rFonts w:ascii="Garamond" w:hAnsi="Garamond"/>
              </w:rPr>
              <w:t>)</w:t>
            </w:r>
          </w:p>
          <w:p w14:paraId="091535A4" w14:textId="7EE3D467" w:rsidR="00475214" w:rsidRPr="006A76F0" w:rsidRDefault="00475214" w:rsidP="00AF468C">
            <w:pPr>
              <w:pStyle w:val="ListParagraph"/>
              <w:numPr>
                <w:ilvl w:val="0"/>
                <w:numId w:val="18"/>
              </w:numPr>
              <w:rPr>
                <w:rFonts w:ascii="Garamond" w:hAnsi="Garamond"/>
              </w:rPr>
            </w:pPr>
            <w:r w:rsidRPr="006A76F0">
              <w:rPr>
                <w:rFonts w:ascii="Garamond" w:hAnsi="Garamond"/>
              </w:rPr>
              <w:t xml:space="preserve">Patient Voices: What Can We Learn From the Covid-19 Pandemic About Follow-Up Care in </w:t>
            </w:r>
            <w:r w:rsidRPr="006A76F0">
              <w:rPr>
                <w:rFonts w:ascii="Garamond" w:hAnsi="Garamond"/>
                <w:b/>
                <w:bCs/>
              </w:rPr>
              <w:t>Gynaecologic Oncolog</w:t>
            </w:r>
            <w:r w:rsidRPr="006A76F0">
              <w:rPr>
                <w:rFonts w:ascii="Garamond" w:hAnsi="Garamond"/>
              </w:rPr>
              <w:t>y?</w:t>
            </w:r>
            <w:r w:rsidR="00705C67" w:rsidRPr="006A76F0">
              <w:rPr>
                <w:rFonts w:ascii="Garamond" w:hAnsi="Garamond"/>
              </w:rPr>
              <w:t xml:space="preserve"> (</w:t>
            </w:r>
            <w:r w:rsidRPr="006A76F0">
              <w:rPr>
                <w:rFonts w:ascii="Garamond" w:hAnsi="Garamond"/>
              </w:rPr>
              <w:t>Esther M. Vermaas,</w:t>
            </w:r>
            <w:r w:rsidR="00586E8E" w:rsidRPr="006A76F0">
              <w:rPr>
                <w:rFonts w:ascii="Garamond" w:hAnsi="Garamond"/>
              </w:rPr>
              <w:t xml:space="preserve"> </w:t>
            </w:r>
            <w:r w:rsidRPr="006A76F0">
              <w:rPr>
                <w:rFonts w:ascii="Garamond" w:hAnsi="Garamond"/>
              </w:rPr>
              <w:t>Luc R. C. W. Van Lonkhuijzen,</w:t>
            </w:r>
            <w:r w:rsidR="00586E8E" w:rsidRPr="006A76F0">
              <w:rPr>
                <w:rFonts w:ascii="Garamond" w:hAnsi="Garamond"/>
              </w:rPr>
              <w:t xml:space="preserve"> </w:t>
            </w:r>
            <w:r w:rsidRPr="006A76F0">
              <w:rPr>
                <w:rFonts w:ascii="Garamond" w:hAnsi="Garamond"/>
              </w:rPr>
              <w:t>Henrike Westerveld,</w:t>
            </w:r>
            <w:r w:rsidR="00586E8E" w:rsidRPr="006A76F0">
              <w:rPr>
                <w:rFonts w:ascii="Garamond" w:hAnsi="Garamond"/>
              </w:rPr>
              <w:t xml:space="preserve"> </w:t>
            </w:r>
            <w:r w:rsidRPr="006A76F0">
              <w:rPr>
                <w:rFonts w:ascii="Garamond" w:hAnsi="Garamond"/>
              </w:rPr>
              <w:t>Maaike A. Van Der Aa,</w:t>
            </w:r>
            <w:r w:rsidR="00586E8E" w:rsidRPr="006A76F0">
              <w:rPr>
                <w:rFonts w:ascii="Garamond" w:hAnsi="Garamond"/>
              </w:rPr>
              <w:t xml:space="preserve"> </w:t>
            </w:r>
            <w:r w:rsidRPr="006A76F0">
              <w:rPr>
                <w:rFonts w:ascii="Garamond" w:hAnsi="Garamond"/>
              </w:rPr>
              <w:t>Tijmen J. Bonestroo,</w:t>
            </w:r>
            <w:r w:rsidR="00586E8E" w:rsidRPr="006A76F0">
              <w:rPr>
                <w:rFonts w:ascii="Garamond" w:hAnsi="Garamond"/>
              </w:rPr>
              <w:t xml:space="preserve"> </w:t>
            </w:r>
            <w:r w:rsidRPr="006A76F0">
              <w:rPr>
                <w:rFonts w:ascii="Garamond" w:hAnsi="Garamond"/>
              </w:rPr>
              <w:t>Brigitte F. M. Slangen,</w:t>
            </w:r>
            <w:r w:rsidR="00586E8E" w:rsidRPr="006A76F0">
              <w:rPr>
                <w:rFonts w:ascii="Garamond" w:hAnsi="Garamond"/>
              </w:rPr>
              <w:t xml:space="preserve"> </w:t>
            </w:r>
            <w:r w:rsidRPr="006A76F0">
              <w:rPr>
                <w:rFonts w:ascii="Garamond" w:hAnsi="Garamond"/>
              </w:rPr>
              <w:t>Johanna W. M. Aarts</w:t>
            </w:r>
            <w:r w:rsidR="00705C67" w:rsidRPr="006A76F0">
              <w:rPr>
                <w:rFonts w:ascii="Garamond" w:hAnsi="Garamond"/>
              </w:rPr>
              <w:t>)</w:t>
            </w:r>
          </w:p>
          <w:p w14:paraId="6F5174B0" w14:textId="21866B26" w:rsidR="00475214" w:rsidRPr="006A76F0" w:rsidRDefault="00475214" w:rsidP="00172164">
            <w:pPr>
              <w:pStyle w:val="ListParagraph"/>
              <w:numPr>
                <w:ilvl w:val="0"/>
                <w:numId w:val="18"/>
              </w:numPr>
              <w:rPr>
                <w:rFonts w:ascii="Garamond" w:hAnsi="Garamond"/>
              </w:rPr>
            </w:pPr>
            <w:r w:rsidRPr="006A76F0">
              <w:rPr>
                <w:rFonts w:ascii="Garamond" w:hAnsi="Garamond"/>
              </w:rPr>
              <w:t xml:space="preserve">Living With Persistent Respiratory Symptoms of </w:t>
            </w:r>
            <w:r w:rsidRPr="006A76F0">
              <w:rPr>
                <w:rFonts w:ascii="Garamond" w:hAnsi="Garamond"/>
                <w:b/>
                <w:bCs/>
              </w:rPr>
              <w:t>Long COVID</w:t>
            </w:r>
            <w:r w:rsidRPr="006A76F0">
              <w:rPr>
                <w:rFonts w:ascii="Garamond" w:hAnsi="Garamond"/>
              </w:rPr>
              <w:t>: Qualitative Study Among Brazilian Adults 12 Months After Acute Infection</w:t>
            </w:r>
            <w:r w:rsidR="00705C67" w:rsidRPr="006A76F0">
              <w:rPr>
                <w:rFonts w:ascii="Garamond" w:hAnsi="Garamond"/>
              </w:rPr>
              <w:t xml:space="preserve"> (</w:t>
            </w:r>
            <w:r w:rsidRPr="006A76F0">
              <w:rPr>
                <w:rFonts w:ascii="Garamond" w:hAnsi="Garamond"/>
              </w:rPr>
              <w:t>Giovana Alves Santos,</w:t>
            </w:r>
            <w:r w:rsidR="00586E8E" w:rsidRPr="006A76F0">
              <w:rPr>
                <w:rFonts w:ascii="Garamond" w:hAnsi="Garamond"/>
              </w:rPr>
              <w:t xml:space="preserve"> </w:t>
            </w:r>
            <w:r w:rsidRPr="006A76F0">
              <w:rPr>
                <w:rFonts w:ascii="Garamond" w:hAnsi="Garamond"/>
              </w:rPr>
              <w:t>Carlos Laranjeira,</w:t>
            </w:r>
            <w:r w:rsidR="00586E8E" w:rsidRPr="006A76F0">
              <w:rPr>
                <w:rFonts w:ascii="Garamond" w:hAnsi="Garamond"/>
              </w:rPr>
              <w:t xml:space="preserve"> </w:t>
            </w:r>
            <w:r w:rsidRPr="006A76F0">
              <w:rPr>
                <w:rFonts w:ascii="Garamond" w:hAnsi="Garamond"/>
              </w:rPr>
              <w:t>Lígia Carreira,</w:t>
            </w:r>
            <w:r w:rsidR="00586E8E" w:rsidRPr="006A76F0">
              <w:rPr>
                <w:rFonts w:ascii="Garamond" w:hAnsi="Garamond"/>
              </w:rPr>
              <w:t xml:space="preserve"> </w:t>
            </w:r>
            <w:r w:rsidRPr="006A76F0">
              <w:rPr>
                <w:rFonts w:ascii="Garamond" w:hAnsi="Garamond"/>
              </w:rPr>
              <w:t>Vanessa Denardi Antoniassi Baldissera,</w:t>
            </w:r>
            <w:r w:rsidR="00586E8E" w:rsidRPr="006A76F0">
              <w:rPr>
                <w:rFonts w:ascii="Garamond" w:hAnsi="Garamond"/>
              </w:rPr>
              <w:t xml:space="preserve"> </w:t>
            </w:r>
            <w:r w:rsidRPr="006A76F0">
              <w:rPr>
                <w:rFonts w:ascii="Garamond" w:hAnsi="Garamond"/>
              </w:rPr>
              <w:t>Maria Fernanda do Prado Tostes,</w:t>
            </w:r>
            <w:r w:rsidR="00586E8E" w:rsidRPr="006A76F0">
              <w:rPr>
                <w:rFonts w:ascii="Garamond" w:hAnsi="Garamond"/>
              </w:rPr>
              <w:t xml:space="preserve"> </w:t>
            </w:r>
            <w:r w:rsidRPr="006A76F0">
              <w:rPr>
                <w:rFonts w:ascii="Garamond" w:hAnsi="Garamond"/>
              </w:rPr>
              <w:t>Viviani Camboin Meireles,</w:t>
            </w:r>
            <w:r w:rsidR="00586E8E" w:rsidRPr="006A76F0">
              <w:rPr>
                <w:rFonts w:ascii="Garamond" w:hAnsi="Garamond"/>
              </w:rPr>
              <w:t xml:space="preserve"> </w:t>
            </w:r>
            <w:r w:rsidRPr="006A76F0">
              <w:rPr>
                <w:rFonts w:ascii="Garamond" w:hAnsi="Garamond"/>
              </w:rPr>
              <w:t>Rosella Santoro Ageno,</w:t>
            </w:r>
            <w:r w:rsidR="00586E8E" w:rsidRPr="006A76F0">
              <w:rPr>
                <w:rFonts w:ascii="Garamond" w:hAnsi="Garamond"/>
              </w:rPr>
              <w:t xml:space="preserve"> </w:t>
            </w:r>
            <w:r w:rsidRPr="006A76F0">
              <w:rPr>
                <w:rFonts w:ascii="Garamond" w:hAnsi="Garamond"/>
              </w:rPr>
              <w:t>Maria Aparecida Salci</w:t>
            </w:r>
            <w:r w:rsidR="00705C67" w:rsidRPr="006A76F0">
              <w:rPr>
                <w:rFonts w:ascii="Garamond" w:hAnsi="Garamond"/>
              </w:rPr>
              <w:t>)</w:t>
            </w:r>
          </w:p>
          <w:p w14:paraId="2063D4FC" w14:textId="484356C4" w:rsidR="00475214" w:rsidRPr="006A76F0" w:rsidRDefault="00475214" w:rsidP="00C07630">
            <w:pPr>
              <w:pStyle w:val="ListParagraph"/>
              <w:numPr>
                <w:ilvl w:val="0"/>
                <w:numId w:val="18"/>
              </w:numPr>
              <w:rPr>
                <w:rFonts w:ascii="Garamond" w:hAnsi="Garamond"/>
              </w:rPr>
            </w:pPr>
            <w:r w:rsidRPr="006A76F0">
              <w:rPr>
                <w:rFonts w:ascii="Garamond" w:hAnsi="Garamond"/>
              </w:rPr>
              <w:lastRenderedPageBreak/>
              <w:t xml:space="preserve">Relying on Trust: A Qualitative Study on Home-Dwelling Older Adults' Experiences and Preferences With </w:t>
            </w:r>
            <w:r w:rsidRPr="006A76F0">
              <w:rPr>
                <w:rFonts w:ascii="Garamond" w:hAnsi="Garamond"/>
                <w:b/>
                <w:bCs/>
              </w:rPr>
              <w:t>Multimorbidity Management</w:t>
            </w:r>
            <w:r w:rsidRPr="006A76F0">
              <w:rPr>
                <w:rFonts w:ascii="Garamond" w:hAnsi="Garamond"/>
              </w:rPr>
              <w:t xml:space="preserve"> in Municipal Healthcare Assessments</w:t>
            </w:r>
            <w:r w:rsidR="00705C67" w:rsidRPr="006A76F0">
              <w:rPr>
                <w:rFonts w:ascii="Garamond" w:hAnsi="Garamond"/>
              </w:rPr>
              <w:t xml:space="preserve"> (</w:t>
            </w:r>
            <w:r w:rsidRPr="006A76F0">
              <w:rPr>
                <w:rFonts w:ascii="Garamond" w:hAnsi="Garamond"/>
              </w:rPr>
              <w:t>Turid R. Aarønes,</w:t>
            </w:r>
            <w:r w:rsidR="00586E8E" w:rsidRPr="006A76F0">
              <w:rPr>
                <w:rFonts w:ascii="Garamond" w:hAnsi="Garamond"/>
              </w:rPr>
              <w:t xml:space="preserve"> </w:t>
            </w:r>
            <w:r w:rsidRPr="006A76F0">
              <w:rPr>
                <w:rFonts w:ascii="Garamond" w:hAnsi="Garamond"/>
              </w:rPr>
              <w:t>Kristin Taraldsen,</w:t>
            </w:r>
            <w:r w:rsidR="00586E8E" w:rsidRPr="006A76F0">
              <w:rPr>
                <w:rFonts w:ascii="Garamond" w:hAnsi="Garamond"/>
              </w:rPr>
              <w:t xml:space="preserve"> </w:t>
            </w:r>
            <w:r w:rsidRPr="006A76F0">
              <w:rPr>
                <w:rFonts w:ascii="Garamond" w:hAnsi="Garamond"/>
              </w:rPr>
              <w:t>Linda A H Kvæl</w:t>
            </w:r>
            <w:r w:rsidR="00705C67" w:rsidRPr="006A76F0">
              <w:rPr>
                <w:rFonts w:ascii="Garamond" w:hAnsi="Garamond"/>
              </w:rPr>
              <w:t>)</w:t>
            </w:r>
          </w:p>
          <w:p w14:paraId="01E7ADD1" w14:textId="136E9DCC" w:rsidR="00475214" w:rsidRPr="006A76F0" w:rsidRDefault="00475214" w:rsidP="00A52322">
            <w:pPr>
              <w:pStyle w:val="ListParagraph"/>
              <w:numPr>
                <w:ilvl w:val="0"/>
                <w:numId w:val="18"/>
              </w:numPr>
              <w:rPr>
                <w:rFonts w:ascii="Garamond" w:hAnsi="Garamond"/>
              </w:rPr>
            </w:pPr>
            <w:r w:rsidRPr="006A76F0">
              <w:rPr>
                <w:rFonts w:ascii="Garamond" w:hAnsi="Garamond"/>
              </w:rPr>
              <w:t xml:space="preserve">Continuity Is Essential: The Experiences of </w:t>
            </w:r>
            <w:r w:rsidRPr="006A76F0">
              <w:rPr>
                <w:rFonts w:ascii="Garamond" w:hAnsi="Garamond"/>
                <w:b/>
                <w:bCs/>
              </w:rPr>
              <w:t>Co-Design Participants</w:t>
            </w:r>
            <w:r w:rsidRPr="006A76F0">
              <w:rPr>
                <w:rFonts w:ascii="Garamond" w:hAnsi="Garamond"/>
              </w:rPr>
              <w:t xml:space="preserve"> During the Implementation of a New Health Service</w:t>
            </w:r>
            <w:r w:rsidR="00E302E0" w:rsidRPr="006A76F0">
              <w:rPr>
                <w:rFonts w:ascii="Garamond" w:hAnsi="Garamond"/>
              </w:rPr>
              <w:t xml:space="preserve"> (</w:t>
            </w:r>
            <w:r w:rsidRPr="006A76F0">
              <w:rPr>
                <w:rFonts w:ascii="Garamond" w:hAnsi="Garamond"/>
              </w:rPr>
              <w:t>Deirdre McGowan,</w:t>
            </w:r>
            <w:r w:rsidR="00586E8E" w:rsidRPr="006A76F0">
              <w:rPr>
                <w:rFonts w:ascii="Garamond" w:hAnsi="Garamond"/>
              </w:rPr>
              <w:t xml:space="preserve"> </w:t>
            </w:r>
            <w:r w:rsidRPr="006A76F0">
              <w:rPr>
                <w:rFonts w:ascii="Garamond" w:hAnsi="Garamond"/>
              </w:rPr>
              <w:t>Claire Morley,</w:t>
            </w:r>
            <w:r w:rsidR="00586E8E" w:rsidRPr="006A76F0">
              <w:rPr>
                <w:rFonts w:ascii="Garamond" w:hAnsi="Garamond"/>
              </w:rPr>
              <w:t xml:space="preserve"> </w:t>
            </w:r>
            <w:r w:rsidRPr="006A76F0">
              <w:rPr>
                <w:rFonts w:ascii="Garamond" w:hAnsi="Garamond"/>
              </w:rPr>
              <w:t>Emily Hansen,</w:t>
            </w:r>
            <w:r w:rsidR="00586E8E" w:rsidRPr="006A76F0">
              <w:rPr>
                <w:rFonts w:ascii="Garamond" w:hAnsi="Garamond"/>
              </w:rPr>
              <w:t xml:space="preserve"> </w:t>
            </w:r>
            <w:r w:rsidRPr="006A76F0">
              <w:rPr>
                <w:rFonts w:ascii="Garamond" w:hAnsi="Garamond"/>
              </w:rPr>
              <w:t>Kelly Shaw,</w:t>
            </w:r>
            <w:r w:rsidR="00586E8E" w:rsidRPr="006A76F0">
              <w:rPr>
                <w:rFonts w:ascii="Garamond" w:hAnsi="Garamond"/>
              </w:rPr>
              <w:t xml:space="preserve"> </w:t>
            </w:r>
            <w:r w:rsidRPr="006A76F0">
              <w:rPr>
                <w:rFonts w:ascii="Garamond" w:hAnsi="Garamond"/>
              </w:rPr>
              <w:t>Tania Winzenberg</w:t>
            </w:r>
            <w:r w:rsidR="00E302E0" w:rsidRPr="006A76F0">
              <w:rPr>
                <w:rFonts w:ascii="Garamond" w:hAnsi="Garamond"/>
              </w:rPr>
              <w:t>)</w:t>
            </w:r>
          </w:p>
          <w:p w14:paraId="2A27A0CF" w14:textId="4D4E6DFC" w:rsidR="00475214" w:rsidRPr="006A76F0" w:rsidRDefault="00475214" w:rsidP="00C378C2">
            <w:pPr>
              <w:pStyle w:val="ListParagraph"/>
              <w:numPr>
                <w:ilvl w:val="0"/>
                <w:numId w:val="18"/>
              </w:numPr>
              <w:rPr>
                <w:rFonts w:ascii="Garamond" w:hAnsi="Garamond"/>
              </w:rPr>
            </w:pPr>
            <w:r w:rsidRPr="006A76F0">
              <w:rPr>
                <w:rFonts w:ascii="Garamond" w:hAnsi="Garamond"/>
              </w:rPr>
              <w:t xml:space="preserve">Long-Term Benefits Following </w:t>
            </w:r>
            <w:r w:rsidRPr="006A76F0">
              <w:rPr>
                <w:rFonts w:ascii="Garamond" w:hAnsi="Garamond"/>
                <w:b/>
                <w:bCs/>
              </w:rPr>
              <w:t xml:space="preserve">Hepatitis C </w:t>
            </w:r>
            <w:r w:rsidRPr="006A76F0">
              <w:rPr>
                <w:rFonts w:ascii="Garamond" w:hAnsi="Garamond"/>
              </w:rPr>
              <w:t>Cure Through Facilitated Telemedicine; Experiences of People With Opioid use Disorder Five Years After Achieving a Sustained Virological Response</w:t>
            </w:r>
            <w:r w:rsidR="00E302E0" w:rsidRPr="006A76F0">
              <w:rPr>
                <w:rFonts w:ascii="Garamond" w:hAnsi="Garamond"/>
              </w:rPr>
              <w:t xml:space="preserve"> (</w:t>
            </w:r>
            <w:r w:rsidRPr="006A76F0">
              <w:rPr>
                <w:rFonts w:ascii="Garamond" w:hAnsi="Garamond"/>
              </w:rPr>
              <w:t>Zoi Papalamprakopoulou,</w:t>
            </w:r>
            <w:r w:rsidR="00586E8E" w:rsidRPr="006A76F0">
              <w:rPr>
                <w:rFonts w:ascii="Garamond" w:hAnsi="Garamond"/>
              </w:rPr>
              <w:t xml:space="preserve"> </w:t>
            </w:r>
            <w:r w:rsidRPr="006A76F0">
              <w:rPr>
                <w:rFonts w:ascii="Garamond" w:hAnsi="Garamond"/>
              </w:rPr>
              <w:t>Tin H Dang,</w:t>
            </w:r>
            <w:r w:rsidR="00586E8E" w:rsidRPr="006A76F0">
              <w:rPr>
                <w:rFonts w:ascii="Garamond" w:hAnsi="Garamond"/>
              </w:rPr>
              <w:t xml:space="preserve"> </w:t>
            </w:r>
            <w:r w:rsidRPr="006A76F0">
              <w:rPr>
                <w:rFonts w:ascii="Garamond" w:hAnsi="Garamond"/>
              </w:rPr>
              <w:t>Christopher J Gonzalez,</w:t>
            </w:r>
            <w:r w:rsidR="00586E8E" w:rsidRPr="006A76F0">
              <w:rPr>
                <w:rFonts w:ascii="Garamond" w:hAnsi="Garamond"/>
              </w:rPr>
              <w:t xml:space="preserve"> </w:t>
            </w:r>
            <w:r w:rsidRPr="006A76F0">
              <w:rPr>
                <w:rFonts w:ascii="Garamond" w:hAnsi="Garamond"/>
              </w:rPr>
              <w:t>Colin J Tedesco,</w:t>
            </w:r>
            <w:r w:rsidR="00586E8E" w:rsidRPr="006A76F0">
              <w:rPr>
                <w:rFonts w:ascii="Garamond" w:hAnsi="Garamond"/>
              </w:rPr>
              <w:t xml:space="preserve"> </w:t>
            </w:r>
            <w:r w:rsidRPr="006A76F0">
              <w:rPr>
                <w:rFonts w:ascii="Garamond" w:hAnsi="Garamond"/>
              </w:rPr>
              <w:t>Paul F Updike,</w:t>
            </w:r>
            <w:r w:rsidR="00586E8E" w:rsidRPr="006A76F0">
              <w:rPr>
                <w:rFonts w:ascii="Garamond" w:hAnsi="Garamond"/>
              </w:rPr>
              <w:t xml:space="preserve"> </w:t>
            </w:r>
            <w:r w:rsidRPr="006A76F0">
              <w:rPr>
                <w:rFonts w:ascii="Garamond" w:hAnsi="Garamond"/>
              </w:rPr>
              <w:t>C Corl,</w:t>
            </w:r>
            <w:r w:rsidR="00586E8E" w:rsidRPr="006A76F0">
              <w:rPr>
                <w:rFonts w:ascii="Garamond" w:hAnsi="Garamond"/>
              </w:rPr>
              <w:t xml:space="preserve"> </w:t>
            </w:r>
            <w:r w:rsidRPr="006A76F0">
              <w:rPr>
                <w:rFonts w:ascii="Garamond" w:hAnsi="Garamond"/>
              </w:rPr>
              <w:t>A Dharia,</w:t>
            </w:r>
            <w:r w:rsidR="00586E8E" w:rsidRPr="006A76F0">
              <w:rPr>
                <w:rFonts w:ascii="Garamond" w:hAnsi="Garamond"/>
              </w:rPr>
              <w:t xml:space="preserve"> </w:t>
            </w:r>
            <w:r w:rsidRPr="006A76F0">
              <w:rPr>
                <w:rFonts w:ascii="Garamond" w:hAnsi="Garamond"/>
              </w:rPr>
              <w:t>N Hernandez,</w:t>
            </w:r>
            <w:r w:rsidR="00586E8E" w:rsidRPr="006A76F0">
              <w:rPr>
                <w:rFonts w:ascii="Garamond" w:hAnsi="Garamond"/>
              </w:rPr>
              <w:t xml:space="preserve"> </w:t>
            </w:r>
            <w:r w:rsidRPr="006A76F0">
              <w:rPr>
                <w:rFonts w:ascii="Garamond" w:hAnsi="Garamond"/>
              </w:rPr>
              <w:t>M F Shapiro,</w:t>
            </w:r>
            <w:r w:rsidR="00586E8E" w:rsidRPr="006A76F0">
              <w:rPr>
                <w:rFonts w:ascii="Garamond" w:hAnsi="Garamond"/>
              </w:rPr>
              <w:t xml:space="preserve"> </w:t>
            </w:r>
            <w:r w:rsidRPr="006A76F0">
              <w:rPr>
                <w:rFonts w:ascii="Garamond" w:hAnsi="Garamond"/>
              </w:rPr>
              <w:t>E Wethington,</w:t>
            </w:r>
            <w:r w:rsidR="00586E8E" w:rsidRPr="006A76F0">
              <w:rPr>
                <w:rFonts w:ascii="Garamond" w:hAnsi="Garamond"/>
              </w:rPr>
              <w:t xml:space="preserve"> </w:t>
            </w:r>
            <w:r w:rsidRPr="006A76F0">
              <w:rPr>
                <w:rFonts w:ascii="Garamond" w:hAnsi="Garamond"/>
              </w:rPr>
              <w:t>A H Talal</w:t>
            </w:r>
            <w:r w:rsidR="00E302E0" w:rsidRPr="006A76F0">
              <w:rPr>
                <w:rFonts w:ascii="Garamond" w:hAnsi="Garamond"/>
              </w:rPr>
              <w:t>)</w:t>
            </w:r>
          </w:p>
          <w:p w14:paraId="56FB8827" w14:textId="1BE24E0B" w:rsidR="00475214" w:rsidRPr="006A76F0" w:rsidRDefault="00475214" w:rsidP="00825E89">
            <w:pPr>
              <w:pStyle w:val="ListParagraph"/>
              <w:numPr>
                <w:ilvl w:val="0"/>
                <w:numId w:val="18"/>
              </w:numPr>
              <w:rPr>
                <w:rFonts w:ascii="Garamond" w:hAnsi="Garamond"/>
              </w:rPr>
            </w:pPr>
            <w:r w:rsidRPr="006A76F0">
              <w:rPr>
                <w:rFonts w:ascii="Garamond" w:hAnsi="Garamond"/>
              </w:rPr>
              <w:t xml:space="preserve">What Is Shared in an </w:t>
            </w:r>
            <w:r w:rsidRPr="006A76F0">
              <w:rPr>
                <w:rFonts w:ascii="Garamond" w:hAnsi="Garamond"/>
                <w:b/>
                <w:bCs/>
              </w:rPr>
              <w:t>Online Peer-Support Group</w:t>
            </w:r>
            <w:r w:rsidRPr="006A76F0">
              <w:rPr>
                <w:rFonts w:ascii="Garamond" w:hAnsi="Garamond"/>
              </w:rPr>
              <w:t xml:space="preserve"> Run by Stroke Survivors? An Exploratory Study With a Participatory Approach</w:t>
            </w:r>
            <w:r w:rsidR="00E302E0" w:rsidRPr="006A76F0">
              <w:rPr>
                <w:rFonts w:ascii="Garamond" w:hAnsi="Garamond"/>
              </w:rPr>
              <w:t xml:space="preserve"> (</w:t>
            </w:r>
            <w:r w:rsidRPr="006A76F0">
              <w:rPr>
                <w:rFonts w:ascii="Garamond" w:hAnsi="Garamond"/>
              </w:rPr>
              <w:t>Malin Tistad,</w:t>
            </w:r>
            <w:r w:rsidR="00586E8E" w:rsidRPr="006A76F0">
              <w:rPr>
                <w:rFonts w:ascii="Garamond" w:hAnsi="Garamond"/>
              </w:rPr>
              <w:t xml:space="preserve"> </w:t>
            </w:r>
            <w:r w:rsidRPr="006A76F0">
              <w:rPr>
                <w:rFonts w:ascii="Garamond" w:hAnsi="Garamond"/>
              </w:rPr>
              <w:t>Lill Hultman,</w:t>
            </w:r>
            <w:r w:rsidR="00586E8E" w:rsidRPr="006A76F0">
              <w:rPr>
                <w:rFonts w:ascii="Garamond" w:hAnsi="Garamond"/>
              </w:rPr>
              <w:t xml:space="preserve"> </w:t>
            </w:r>
            <w:r w:rsidRPr="006A76F0">
              <w:rPr>
                <w:rFonts w:ascii="Garamond" w:hAnsi="Garamond"/>
              </w:rPr>
              <w:t>Jeanette Nelson,</w:t>
            </w:r>
            <w:r w:rsidR="00586E8E" w:rsidRPr="006A76F0">
              <w:rPr>
                <w:rFonts w:ascii="Garamond" w:hAnsi="Garamond"/>
              </w:rPr>
              <w:t xml:space="preserve"> </w:t>
            </w:r>
            <w:r w:rsidRPr="006A76F0">
              <w:rPr>
                <w:rFonts w:ascii="Garamond" w:hAnsi="Garamond"/>
              </w:rPr>
              <w:t>F Sandman,</w:t>
            </w:r>
            <w:r w:rsidR="00586E8E" w:rsidRPr="006A76F0">
              <w:rPr>
                <w:rFonts w:ascii="Garamond" w:hAnsi="Garamond"/>
              </w:rPr>
              <w:t xml:space="preserve"> </w:t>
            </w:r>
            <w:r w:rsidRPr="006A76F0">
              <w:rPr>
                <w:rFonts w:ascii="Garamond" w:hAnsi="Garamond"/>
              </w:rPr>
              <w:t>M Åkerlund,</w:t>
            </w:r>
            <w:r w:rsidR="00586E8E" w:rsidRPr="006A76F0">
              <w:rPr>
                <w:rFonts w:ascii="Garamond" w:hAnsi="Garamond"/>
              </w:rPr>
              <w:t xml:space="preserve"> </w:t>
            </w:r>
            <w:r w:rsidRPr="006A76F0">
              <w:rPr>
                <w:rFonts w:ascii="Garamond" w:hAnsi="Garamond"/>
              </w:rPr>
              <w:t>U-K Schön,</w:t>
            </w:r>
            <w:r w:rsidR="00586E8E" w:rsidRPr="006A76F0">
              <w:rPr>
                <w:rFonts w:ascii="Garamond" w:hAnsi="Garamond"/>
              </w:rPr>
              <w:t xml:space="preserve"> </w:t>
            </w:r>
            <w:r w:rsidRPr="006A76F0">
              <w:rPr>
                <w:rFonts w:ascii="Garamond" w:hAnsi="Garamond"/>
              </w:rPr>
              <w:t>L von Koch</w:t>
            </w:r>
            <w:r w:rsidR="00E302E0" w:rsidRPr="006A76F0">
              <w:rPr>
                <w:rFonts w:ascii="Garamond" w:hAnsi="Garamond"/>
              </w:rPr>
              <w:t>)</w:t>
            </w:r>
          </w:p>
          <w:p w14:paraId="24F1AB3B" w14:textId="11D752B5" w:rsidR="00475214" w:rsidRPr="006A76F0" w:rsidRDefault="00475214" w:rsidP="009D452B">
            <w:pPr>
              <w:pStyle w:val="ListParagraph"/>
              <w:numPr>
                <w:ilvl w:val="0"/>
                <w:numId w:val="18"/>
              </w:numPr>
              <w:rPr>
                <w:rFonts w:ascii="Garamond" w:hAnsi="Garamond"/>
              </w:rPr>
            </w:pPr>
            <w:r w:rsidRPr="006A76F0">
              <w:rPr>
                <w:rFonts w:ascii="Garamond" w:hAnsi="Garamond"/>
              </w:rPr>
              <w:t xml:space="preserve">Dimensions of Social Capital for Supporting </w:t>
            </w:r>
            <w:r w:rsidRPr="006A76F0">
              <w:rPr>
                <w:rFonts w:ascii="Garamond" w:hAnsi="Garamond"/>
                <w:b/>
                <w:bCs/>
              </w:rPr>
              <w:t>Informal Carers of Patients With Advanced Chronic Illness</w:t>
            </w:r>
            <w:r w:rsidRPr="006A76F0">
              <w:rPr>
                <w:rFonts w:ascii="Garamond" w:hAnsi="Garamond"/>
              </w:rPr>
              <w:t xml:space="preserve"> in the Community: A Concept Mapping Study</w:t>
            </w:r>
            <w:r w:rsidR="00E302E0" w:rsidRPr="006A76F0">
              <w:rPr>
                <w:rFonts w:ascii="Garamond" w:hAnsi="Garamond"/>
              </w:rPr>
              <w:t xml:space="preserve"> (</w:t>
            </w:r>
            <w:r w:rsidRPr="006A76F0">
              <w:rPr>
                <w:rFonts w:ascii="Garamond" w:hAnsi="Garamond"/>
              </w:rPr>
              <w:t>Marques Shek Nam Ng,</w:t>
            </w:r>
            <w:r w:rsidR="00586E8E" w:rsidRPr="006A76F0">
              <w:rPr>
                <w:rFonts w:ascii="Garamond" w:hAnsi="Garamond"/>
              </w:rPr>
              <w:t xml:space="preserve"> </w:t>
            </w:r>
            <w:r w:rsidRPr="006A76F0">
              <w:rPr>
                <w:rFonts w:ascii="Garamond" w:hAnsi="Garamond"/>
              </w:rPr>
              <w:t>Winnie Kwok Wei So,</w:t>
            </w:r>
            <w:r w:rsidR="00586E8E" w:rsidRPr="006A76F0">
              <w:rPr>
                <w:rFonts w:ascii="Garamond" w:hAnsi="Garamond"/>
              </w:rPr>
              <w:t xml:space="preserve"> </w:t>
            </w:r>
            <w:r w:rsidRPr="006A76F0">
              <w:rPr>
                <w:rFonts w:ascii="Garamond" w:hAnsi="Garamond"/>
              </w:rPr>
              <w:t>Kai Chow Choi,</w:t>
            </w:r>
            <w:r w:rsidR="00586E8E" w:rsidRPr="006A76F0">
              <w:rPr>
                <w:rFonts w:ascii="Garamond" w:hAnsi="Garamond"/>
              </w:rPr>
              <w:t xml:space="preserve"> </w:t>
            </w:r>
            <w:r w:rsidRPr="006A76F0">
              <w:rPr>
                <w:rFonts w:ascii="Garamond" w:hAnsi="Garamond"/>
              </w:rPr>
              <w:t>Wallace Chi Ho Chan,</w:t>
            </w:r>
            <w:r w:rsidR="00586E8E" w:rsidRPr="006A76F0">
              <w:rPr>
                <w:rFonts w:ascii="Garamond" w:hAnsi="Garamond"/>
              </w:rPr>
              <w:t xml:space="preserve"> </w:t>
            </w:r>
            <w:r w:rsidRPr="006A76F0">
              <w:rPr>
                <w:rFonts w:ascii="Garamond" w:hAnsi="Garamond"/>
              </w:rPr>
              <w:t>Helen Yue Lai Chan,</w:t>
            </w:r>
            <w:r w:rsidR="00586E8E" w:rsidRPr="006A76F0">
              <w:rPr>
                <w:rFonts w:ascii="Garamond" w:hAnsi="Garamond"/>
              </w:rPr>
              <w:t xml:space="preserve"> </w:t>
            </w:r>
            <w:r w:rsidRPr="006A76F0">
              <w:rPr>
                <w:rFonts w:ascii="Garamond" w:hAnsi="Garamond"/>
              </w:rPr>
              <w:t>Carmen Wing Han Chan</w:t>
            </w:r>
            <w:r w:rsidR="00E302E0" w:rsidRPr="006A76F0">
              <w:rPr>
                <w:rFonts w:ascii="Garamond" w:hAnsi="Garamond"/>
              </w:rPr>
              <w:t>)</w:t>
            </w:r>
          </w:p>
          <w:p w14:paraId="563E9524" w14:textId="01300218" w:rsidR="00475214" w:rsidRPr="006A76F0" w:rsidRDefault="00475214" w:rsidP="00E9335A">
            <w:pPr>
              <w:pStyle w:val="ListParagraph"/>
              <w:numPr>
                <w:ilvl w:val="0"/>
                <w:numId w:val="18"/>
              </w:numPr>
              <w:rPr>
                <w:rFonts w:ascii="Garamond" w:hAnsi="Garamond"/>
              </w:rPr>
            </w:pPr>
            <w:r w:rsidRPr="006A76F0">
              <w:rPr>
                <w:rFonts w:ascii="Garamond" w:hAnsi="Garamond"/>
              </w:rPr>
              <w:t xml:space="preserve">Developing a Set of Key Principles for </w:t>
            </w:r>
            <w:r w:rsidRPr="006A76F0">
              <w:rPr>
                <w:rFonts w:ascii="Garamond" w:hAnsi="Garamond"/>
                <w:b/>
                <w:bCs/>
              </w:rPr>
              <w:t>Care Planning Within Older Adult Care Homes</w:t>
            </w:r>
            <w:r w:rsidRPr="006A76F0">
              <w:rPr>
                <w:rFonts w:ascii="Garamond" w:hAnsi="Garamond"/>
              </w:rPr>
              <w:t>: A Modified Delphi Survey</w:t>
            </w:r>
            <w:r w:rsidR="00E302E0" w:rsidRPr="006A76F0">
              <w:rPr>
                <w:rFonts w:ascii="Garamond" w:hAnsi="Garamond"/>
              </w:rPr>
              <w:t xml:space="preserve"> (</w:t>
            </w:r>
            <w:r w:rsidRPr="006A76F0">
              <w:rPr>
                <w:rFonts w:ascii="Garamond" w:hAnsi="Garamond"/>
              </w:rPr>
              <w:t>Jonathan Taylor,</w:t>
            </w:r>
            <w:r w:rsidR="00586E8E" w:rsidRPr="006A76F0">
              <w:rPr>
                <w:rFonts w:ascii="Garamond" w:hAnsi="Garamond"/>
              </w:rPr>
              <w:t xml:space="preserve"> </w:t>
            </w:r>
            <w:r w:rsidRPr="006A76F0">
              <w:rPr>
                <w:rFonts w:ascii="Garamond" w:hAnsi="Garamond"/>
              </w:rPr>
              <w:t>Thais Caprioli,</w:t>
            </w:r>
            <w:r w:rsidR="00586E8E" w:rsidRPr="006A76F0">
              <w:rPr>
                <w:rFonts w:ascii="Garamond" w:hAnsi="Garamond"/>
              </w:rPr>
              <w:t xml:space="preserve"> </w:t>
            </w:r>
            <w:r w:rsidRPr="006A76F0">
              <w:rPr>
                <w:rFonts w:ascii="Garamond" w:hAnsi="Garamond"/>
              </w:rPr>
              <w:t>Jacqueline Damant,</w:t>
            </w:r>
            <w:r w:rsidR="00586E8E" w:rsidRPr="006A76F0">
              <w:rPr>
                <w:rFonts w:ascii="Garamond" w:hAnsi="Garamond"/>
              </w:rPr>
              <w:t xml:space="preserve"> </w:t>
            </w:r>
            <w:r w:rsidRPr="006A76F0">
              <w:rPr>
                <w:rFonts w:ascii="Garamond" w:hAnsi="Garamond"/>
              </w:rPr>
              <w:t>Yuri Hamashima,</w:t>
            </w:r>
            <w:r w:rsidR="00586E8E" w:rsidRPr="006A76F0">
              <w:rPr>
                <w:rFonts w:ascii="Garamond" w:hAnsi="Garamond"/>
              </w:rPr>
              <w:t xml:space="preserve"> </w:t>
            </w:r>
            <w:r w:rsidRPr="006A76F0">
              <w:rPr>
                <w:rFonts w:ascii="Garamond" w:hAnsi="Garamond"/>
              </w:rPr>
              <w:t>Nick Smith,</w:t>
            </w:r>
            <w:r w:rsidR="00586E8E" w:rsidRPr="006A76F0">
              <w:rPr>
                <w:rFonts w:ascii="Garamond" w:hAnsi="Garamond"/>
              </w:rPr>
              <w:t xml:space="preserve"> </w:t>
            </w:r>
            <w:r w:rsidRPr="006A76F0">
              <w:rPr>
                <w:rFonts w:ascii="Garamond" w:hAnsi="Garamond"/>
              </w:rPr>
              <w:t>Madalina Toma,</w:t>
            </w:r>
            <w:r w:rsidR="00586E8E" w:rsidRPr="006A76F0">
              <w:rPr>
                <w:rFonts w:ascii="Garamond" w:hAnsi="Garamond"/>
              </w:rPr>
              <w:t xml:space="preserve"> </w:t>
            </w:r>
            <w:r w:rsidRPr="006A76F0">
              <w:rPr>
                <w:rFonts w:ascii="Garamond" w:hAnsi="Garamond"/>
              </w:rPr>
              <w:t>M Peters</w:t>
            </w:r>
            <w:r w:rsidR="00E302E0" w:rsidRPr="006A76F0">
              <w:rPr>
                <w:rFonts w:ascii="Garamond" w:hAnsi="Garamond"/>
              </w:rPr>
              <w:t>)</w:t>
            </w:r>
          </w:p>
          <w:p w14:paraId="62C5E333" w14:textId="2C907BF0" w:rsidR="00475214" w:rsidRPr="006A76F0" w:rsidRDefault="00475214" w:rsidP="00EC657C">
            <w:pPr>
              <w:pStyle w:val="ListParagraph"/>
              <w:numPr>
                <w:ilvl w:val="0"/>
                <w:numId w:val="18"/>
              </w:numPr>
              <w:rPr>
                <w:rFonts w:ascii="Garamond" w:hAnsi="Garamond"/>
              </w:rPr>
            </w:pPr>
            <w:r w:rsidRPr="006A76F0">
              <w:rPr>
                <w:rFonts w:ascii="Garamond" w:hAnsi="Garamond"/>
                <w:b/>
                <w:bCs/>
              </w:rPr>
              <w:t>Hospital Food Service Experiences</w:t>
            </w:r>
            <w:r w:rsidRPr="006A76F0">
              <w:rPr>
                <w:rFonts w:ascii="Garamond" w:hAnsi="Garamond"/>
              </w:rPr>
              <w:t xml:space="preserve"> Between Older Patients From English- and Non-English Speaking Backgrounds in a Large Public Hospital in Australia: A Qualitative Analysis</w:t>
            </w:r>
            <w:r w:rsidR="00E302E0" w:rsidRPr="006A76F0">
              <w:rPr>
                <w:rFonts w:ascii="Garamond" w:hAnsi="Garamond"/>
              </w:rPr>
              <w:t xml:space="preserve"> (</w:t>
            </w:r>
            <w:r w:rsidRPr="006A76F0">
              <w:rPr>
                <w:rFonts w:ascii="Garamond" w:hAnsi="Garamond"/>
              </w:rPr>
              <w:t>Caitlin Wyman,</w:t>
            </w:r>
            <w:r w:rsidR="00586E8E" w:rsidRPr="006A76F0">
              <w:rPr>
                <w:rFonts w:ascii="Garamond" w:hAnsi="Garamond"/>
              </w:rPr>
              <w:t xml:space="preserve"> </w:t>
            </w:r>
            <w:r w:rsidRPr="006A76F0">
              <w:rPr>
                <w:rFonts w:ascii="Garamond" w:hAnsi="Garamond"/>
              </w:rPr>
              <w:t>Morgan Pankhurst,</w:t>
            </w:r>
            <w:r w:rsidR="00586E8E" w:rsidRPr="006A76F0">
              <w:rPr>
                <w:rFonts w:ascii="Garamond" w:hAnsi="Garamond"/>
              </w:rPr>
              <w:t xml:space="preserve"> </w:t>
            </w:r>
            <w:r w:rsidRPr="006A76F0">
              <w:rPr>
                <w:rFonts w:ascii="Garamond" w:hAnsi="Garamond"/>
              </w:rPr>
              <w:t>Sue Yi Lee,</w:t>
            </w:r>
            <w:r w:rsidR="00586E8E" w:rsidRPr="006A76F0">
              <w:rPr>
                <w:rFonts w:ascii="Garamond" w:hAnsi="Garamond"/>
              </w:rPr>
              <w:t xml:space="preserve"> </w:t>
            </w:r>
            <w:r w:rsidRPr="006A76F0">
              <w:rPr>
                <w:rFonts w:ascii="Garamond" w:hAnsi="Garamond"/>
              </w:rPr>
              <w:t>Shahid Ullah,</w:t>
            </w:r>
            <w:r w:rsidR="00586E8E" w:rsidRPr="006A76F0">
              <w:rPr>
                <w:rFonts w:ascii="Garamond" w:hAnsi="Garamond"/>
              </w:rPr>
              <w:t xml:space="preserve"> </w:t>
            </w:r>
            <w:r w:rsidRPr="006A76F0">
              <w:rPr>
                <w:rFonts w:ascii="Garamond" w:hAnsi="Garamond"/>
              </w:rPr>
              <w:t>Edwin C. K. Tan,</w:t>
            </w:r>
            <w:r w:rsidR="00586E8E" w:rsidRPr="006A76F0">
              <w:rPr>
                <w:rFonts w:ascii="Garamond" w:hAnsi="Garamond"/>
              </w:rPr>
              <w:t xml:space="preserve"> </w:t>
            </w:r>
            <w:r w:rsidRPr="006A76F0">
              <w:rPr>
                <w:rFonts w:ascii="Garamond" w:hAnsi="Garamond"/>
              </w:rPr>
              <w:t>Bich Tran,</w:t>
            </w:r>
            <w:r w:rsidR="00586E8E" w:rsidRPr="006A76F0">
              <w:rPr>
                <w:rFonts w:ascii="Garamond" w:hAnsi="Garamond"/>
              </w:rPr>
              <w:t xml:space="preserve"> </w:t>
            </w:r>
            <w:r w:rsidRPr="006A76F0">
              <w:rPr>
                <w:rFonts w:ascii="Garamond" w:hAnsi="Garamond"/>
              </w:rPr>
              <w:t>Yogesh Sharma,</w:t>
            </w:r>
            <w:r w:rsidR="00586E8E" w:rsidRPr="006A76F0">
              <w:rPr>
                <w:rFonts w:ascii="Garamond" w:hAnsi="Garamond"/>
              </w:rPr>
              <w:t xml:space="preserve"> </w:t>
            </w:r>
            <w:r w:rsidRPr="006A76F0">
              <w:rPr>
                <w:rFonts w:ascii="Garamond" w:hAnsi="Garamond"/>
              </w:rPr>
              <w:t>Zhaoli Dai</w:t>
            </w:r>
            <w:r w:rsidR="00E302E0" w:rsidRPr="006A76F0">
              <w:rPr>
                <w:rFonts w:ascii="Garamond" w:hAnsi="Garamond"/>
              </w:rPr>
              <w:t>)</w:t>
            </w:r>
          </w:p>
          <w:p w14:paraId="56558357" w14:textId="67DFAF94" w:rsidR="00475214" w:rsidRPr="006A76F0" w:rsidRDefault="00475214" w:rsidP="002E0D0D">
            <w:pPr>
              <w:pStyle w:val="ListParagraph"/>
              <w:numPr>
                <w:ilvl w:val="0"/>
                <w:numId w:val="18"/>
              </w:numPr>
              <w:rPr>
                <w:rFonts w:ascii="Garamond" w:hAnsi="Garamond"/>
              </w:rPr>
            </w:pPr>
            <w:r w:rsidRPr="006A76F0">
              <w:rPr>
                <w:rFonts w:ascii="Garamond" w:hAnsi="Garamond"/>
              </w:rPr>
              <w:t xml:space="preserve">Ripple Effects Mapping: Evaluating Multilevel Perspectives and Impacts of a Statewide Community–Academic Partnership Network on </w:t>
            </w:r>
            <w:r w:rsidRPr="006A76F0">
              <w:rPr>
                <w:rFonts w:ascii="Garamond" w:hAnsi="Garamond"/>
                <w:b/>
                <w:bCs/>
              </w:rPr>
              <w:t>Covid-19 Health Disparities</w:t>
            </w:r>
            <w:r w:rsidR="00E302E0" w:rsidRPr="006A76F0">
              <w:rPr>
                <w:rFonts w:ascii="Garamond" w:hAnsi="Garamond"/>
              </w:rPr>
              <w:t xml:space="preserve"> (</w:t>
            </w:r>
            <w:r w:rsidRPr="006A76F0">
              <w:rPr>
                <w:rFonts w:ascii="Garamond" w:hAnsi="Garamond"/>
              </w:rPr>
              <w:t>Evelyn Vázquez,</w:t>
            </w:r>
            <w:r w:rsidR="00586E8E" w:rsidRPr="006A76F0">
              <w:rPr>
                <w:rFonts w:ascii="Garamond" w:hAnsi="Garamond"/>
              </w:rPr>
              <w:t xml:space="preserve"> </w:t>
            </w:r>
            <w:r w:rsidRPr="006A76F0">
              <w:rPr>
                <w:rFonts w:ascii="Garamond" w:hAnsi="Garamond"/>
              </w:rPr>
              <w:t>Isabel Duong,</w:t>
            </w:r>
            <w:r w:rsidR="00586E8E" w:rsidRPr="006A76F0">
              <w:rPr>
                <w:rFonts w:ascii="Garamond" w:hAnsi="Garamond"/>
              </w:rPr>
              <w:t xml:space="preserve"> </w:t>
            </w:r>
            <w:r w:rsidRPr="006A76F0">
              <w:rPr>
                <w:rFonts w:ascii="Garamond" w:hAnsi="Garamond"/>
              </w:rPr>
              <w:t>Borsika A Rabin,</w:t>
            </w:r>
            <w:r w:rsidR="00586E8E" w:rsidRPr="006A76F0">
              <w:rPr>
                <w:rFonts w:ascii="Garamond" w:hAnsi="Garamond"/>
              </w:rPr>
              <w:t xml:space="preserve"> </w:t>
            </w:r>
            <w:r w:rsidRPr="006A76F0">
              <w:rPr>
                <w:rFonts w:ascii="Garamond" w:hAnsi="Garamond"/>
              </w:rPr>
              <w:t>Nicole A Stadnick,</w:t>
            </w:r>
            <w:r w:rsidR="00586E8E" w:rsidRPr="006A76F0">
              <w:rPr>
                <w:rFonts w:ascii="Garamond" w:hAnsi="Garamond"/>
              </w:rPr>
              <w:t xml:space="preserve"> </w:t>
            </w:r>
            <w:r w:rsidRPr="006A76F0">
              <w:rPr>
                <w:rFonts w:ascii="Garamond" w:hAnsi="Garamond"/>
              </w:rPr>
              <w:t>Paul L Watson Jr.,</w:t>
            </w:r>
            <w:r w:rsidR="00586E8E" w:rsidRPr="006A76F0">
              <w:rPr>
                <w:rFonts w:ascii="Garamond" w:hAnsi="Garamond"/>
              </w:rPr>
              <w:t xml:space="preserve"> </w:t>
            </w:r>
            <w:r w:rsidRPr="006A76F0">
              <w:rPr>
                <w:rFonts w:ascii="Garamond" w:hAnsi="Garamond"/>
              </w:rPr>
              <w:t>Kelli L Cain,</w:t>
            </w:r>
            <w:r w:rsidR="00586E8E" w:rsidRPr="006A76F0">
              <w:rPr>
                <w:rFonts w:ascii="Garamond" w:hAnsi="Garamond"/>
              </w:rPr>
              <w:t xml:space="preserve"> </w:t>
            </w:r>
            <w:r w:rsidRPr="006A76F0">
              <w:rPr>
                <w:rFonts w:ascii="Garamond" w:hAnsi="Garamond"/>
              </w:rPr>
              <w:t>Maria Pozar,</w:t>
            </w:r>
            <w:r w:rsidR="00586E8E" w:rsidRPr="006A76F0">
              <w:rPr>
                <w:rFonts w:ascii="Garamond" w:hAnsi="Garamond"/>
              </w:rPr>
              <w:t xml:space="preserve"> </w:t>
            </w:r>
            <w:r w:rsidRPr="006A76F0">
              <w:rPr>
                <w:rFonts w:ascii="Garamond" w:hAnsi="Garamond"/>
              </w:rPr>
              <w:t>Ann Cheney</w:t>
            </w:r>
            <w:r w:rsidR="00E302E0" w:rsidRPr="006A76F0">
              <w:rPr>
                <w:rFonts w:ascii="Garamond" w:hAnsi="Garamond"/>
              </w:rPr>
              <w:t>)</w:t>
            </w:r>
          </w:p>
          <w:p w14:paraId="0016ADE2" w14:textId="2EFD4C3F" w:rsidR="00475214" w:rsidRPr="006A76F0" w:rsidRDefault="00475214" w:rsidP="00180354">
            <w:pPr>
              <w:pStyle w:val="ListParagraph"/>
              <w:numPr>
                <w:ilvl w:val="0"/>
                <w:numId w:val="18"/>
              </w:numPr>
              <w:rPr>
                <w:rFonts w:ascii="Garamond" w:hAnsi="Garamond"/>
              </w:rPr>
            </w:pPr>
            <w:r w:rsidRPr="006A76F0">
              <w:rPr>
                <w:rFonts w:ascii="Garamond" w:hAnsi="Garamond"/>
              </w:rPr>
              <w:t xml:space="preserve">U.S. Vietnamese Parents' Perceptions of Different Approaches for Confirming </w:t>
            </w:r>
            <w:r w:rsidRPr="006A76F0">
              <w:rPr>
                <w:rFonts w:ascii="Garamond" w:hAnsi="Garamond"/>
                <w:b/>
                <w:bCs/>
              </w:rPr>
              <w:t>Adolescent HPV Vaccination</w:t>
            </w:r>
            <w:r w:rsidRPr="006A76F0">
              <w:rPr>
                <w:rFonts w:ascii="Garamond" w:hAnsi="Garamond"/>
              </w:rPr>
              <w:t xml:space="preserve"> Records in Research Studies</w:t>
            </w:r>
            <w:r w:rsidR="00E302E0" w:rsidRPr="006A76F0">
              <w:rPr>
                <w:rFonts w:ascii="Garamond" w:hAnsi="Garamond"/>
              </w:rPr>
              <w:t xml:space="preserve"> (</w:t>
            </w:r>
            <w:r w:rsidRPr="006A76F0">
              <w:rPr>
                <w:rFonts w:ascii="Garamond" w:hAnsi="Garamond"/>
              </w:rPr>
              <w:t>Lilian Bui,</w:t>
            </w:r>
            <w:r w:rsidR="00586E8E" w:rsidRPr="006A76F0">
              <w:rPr>
                <w:rFonts w:ascii="Garamond" w:hAnsi="Garamond"/>
              </w:rPr>
              <w:t xml:space="preserve"> </w:t>
            </w:r>
            <w:r w:rsidRPr="006A76F0">
              <w:rPr>
                <w:rFonts w:ascii="Garamond" w:hAnsi="Garamond"/>
              </w:rPr>
              <w:t>Valerie Espinoza,</w:t>
            </w:r>
            <w:r w:rsidR="00586E8E" w:rsidRPr="006A76F0">
              <w:rPr>
                <w:rFonts w:ascii="Garamond" w:hAnsi="Garamond"/>
              </w:rPr>
              <w:t xml:space="preserve"> </w:t>
            </w:r>
            <w:r w:rsidRPr="006A76F0">
              <w:rPr>
                <w:rFonts w:ascii="Garamond" w:hAnsi="Garamond"/>
              </w:rPr>
              <w:t>Huyen-Anh Giang,</w:t>
            </w:r>
            <w:r w:rsidR="00586E8E" w:rsidRPr="006A76F0">
              <w:rPr>
                <w:rFonts w:ascii="Garamond" w:hAnsi="Garamond"/>
              </w:rPr>
              <w:t xml:space="preserve"> </w:t>
            </w:r>
            <w:r w:rsidRPr="006A76F0">
              <w:rPr>
                <w:rFonts w:ascii="Garamond" w:hAnsi="Garamond"/>
              </w:rPr>
              <w:t>Linh P. Schiffer,</w:t>
            </w:r>
            <w:r w:rsidR="00586E8E" w:rsidRPr="006A76F0">
              <w:rPr>
                <w:rFonts w:ascii="Garamond" w:hAnsi="Garamond"/>
              </w:rPr>
              <w:t xml:space="preserve"> </w:t>
            </w:r>
            <w:r w:rsidRPr="006A76F0">
              <w:rPr>
                <w:rFonts w:ascii="Garamond" w:hAnsi="Garamond"/>
              </w:rPr>
              <w:t>Phuong Do,</w:t>
            </w:r>
            <w:r w:rsidR="00586E8E" w:rsidRPr="006A76F0">
              <w:rPr>
                <w:rFonts w:ascii="Garamond" w:hAnsi="Garamond"/>
              </w:rPr>
              <w:t xml:space="preserve"> </w:t>
            </w:r>
            <w:r w:rsidRPr="006A76F0">
              <w:rPr>
                <w:rFonts w:ascii="Garamond" w:hAnsi="Garamond"/>
              </w:rPr>
              <w:t>Phuong Ngu,</w:t>
            </w:r>
            <w:r w:rsidR="00586E8E" w:rsidRPr="006A76F0">
              <w:rPr>
                <w:rFonts w:ascii="Garamond" w:hAnsi="Garamond"/>
              </w:rPr>
              <w:t xml:space="preserve"> </w:t>
            </w:r>
            <w:r w:rsidRPr="006A76F0">
              <w:rPr>
                <w:rFonts w:ascii="Garamond" w:hAnsi="Garamond"/>
              </w:rPr>
              <w:t>Chi Vu,</w:t>
            </w:r>
            <w:r w:rsidR="00586E8E" w:rsidRPr="006A76F0">
              <w:rPr>
                <w:rFonts w:ascii="Garamond" w:hAnsi="Garamond"/>
              </w:rPr>
              <w:t xml:space="preserve"> </w:t>
            </w:r>
            <w:r w:rsidRPr="006A76F0">
              <w:rPr>
                <w:rFonts w:ascii="Garamond" w:hAnsi="Garamond"/>
              </w:rPr>
              <w:t>Jasmin Tiro,</w:t>
            </w:r>
            <w:r w:rsidR="00586E8E" w:rsidRPr="006A76F0">
              <w:rPr>
                <w:rFonts w:ascii="Garamond" w:hAnsi="Garamond"/>
              </w:rPr>
              <w:t xml:space="preserve"> </w:t>
            </w:r>
            <w:r w:rsidRPr="006A76F0">
              <w:rPr>
                <w:rFonts w:ascii="Garamond" w:hAnsi="Garamond"/>
              </w:rPr>
              <w:t>Eric Adjei Boakye,</w:t>
            </w:r>
            <w:r w:rsidR="00586E8E" w:rsidRPr="006A76F0">
              <w:rPr>
                <w:rFonts w:ascii="Garamond" w:hAnsi="Garamond"/>
              </w:rPr>
              <w:t xml:space="preserve"> </w:t>
            </w:r>
            <w:r w:rsidRPr="006A76F0">
              <w:rPr>
                <w:rFonts w:ascii="Garamond" w:hAnsi="Garamond"/>
              </w:rPr>
              <w:t>Siobhan M. Phillips,</w:t>
            </w:r>
            <w:r w:rsidR="00586E8E" w:rsidRPr="006A76F0">
              <w:rPr>
                <w:rFonts w:ascii="Garamond" w:hAnsi="Garamond"/>
              </w:rPr>
              <w:t xml:space="preserve"> </w:t>
            </w:r>
            <w:r w:rsidRPr="006A76F0">
              <w:rPr>
                <w:rFonts w:ascii="Garamond" w:hAnsi="Garamond"/>
              </w:rPr>
              <w:t>Heather Brandt,</w:t>
            </w:r>
            <w:r w:rsidR="00586E8E" w:rsidRPr="006A76F0">
              <w:rPr>
                <w:rFonts w:ascii="Garamond" w:hAnsi="Garamond"/>
              </w:rPr>
              <w:t xml:space="preserve"> </w:t>
            </w:r>
            <w:r w:rsidRPr="006A76F0">
              <w:rPr>
                <w:rFonts w:ascii="Garamond" w:hAnsi="Garamond"/>
              </w:rPr>
              <w:t>Ella Berry,</w:t>
            </w:r>
            <w:r w:rsidR="00586E8E" w:rsidRPr="006A76F0">
              <w:rPr>
                <w:rFonts w:ascii="Garamond" w:hAnsi="Garamond"/>
              </w:rPr>
              <w:t xml:space="preserve"> </w:t>
            </w:r>
            <w:r w:rsidRPr="006A76F0">
              <w:rPr>
                <w:rFonts w:ascii="Garamond" w:hAnsi="Garamond"/>
              </w:rPr>
              <w:t>S Tran,</w:t>
            </w:r>
            <w:r w:rsidR="00586E8E" w:rsidRPr="006A76F0">
              <w:rPr>
                <w:rFonts w:ascii="Garamond" w:hAnsi="Garamond"/>
              </w:rPr>
              <w:t xml:space="preserve"> </w:t>
            </w:r>
            <w:r w:rsidRPr="006A76F0">
              <w:rPr>
                <w:rFonts w:ascii="Garamond" w:hAnsi="Garamond"/>
              </w:rPr>
              <w:t>E Macdonald,</w:t>
            </w:r>
            <w:r w:rsidR="00586E8E" w:rsidRPr="006A76F0">
              <w:rPr>
                <w:rFonts w:ascii="Garamond" w:hAnsi="Garamond"/>
              </w:rPr>
              <w:t xml:space="preserve"> </w:t>
            </w:r>
            <w:r w:rsidRPr="006A76F0">
              <w:rPr>
                <w:rFonts w:ascii="Garamond" w:hAnsi="Garamond"/>
              </w:rPr>
              <w:t>C Khuc,</w:t>
            </w:r>
            <w:r w:rsidR="00586E8E" w:rsidRPr="006A76F0">
              <w:rPr>
                <w:rFonts w:ascii="Garamond" w:hAnsi="Garamond"/>
              </w:rPr>
              <w:t xml:space="preserve"> </w:t>
            </w:r>
            <w:r w:rsidRPr="006A76F0">
              <w:rPr>
                <w:rFonts w:ascii="Garamond" w:hAnsi="Garamond"/>
              </w:rPr>
              <w:t>J Nguyen,</w:t>
            </w:r>
            <w:r w:rsidR="00586E8E" w:rsidRPr="006A76F0">
              <w:rPr>
                <w:rFonts w:ascii="Garamond" w:hAnsi="Garamond"/>
              </w:rPr>
              <w:t xml:space="preserve"> </w:t>
            </w:r>
            <w:r w:rsidRPr="006A76F0">
              <w:rPr>
                <w:rFonts w:ascii="Garamond" w:hAnsi="Garamond"/>
              </w:rPr>
              <w:t>T Vuong,</w:t>
            </w:r>
            <w:r w:rsidR="00586E8E" w:rsidRPr="006A76F0">
              <w:rPr>
                <w:rFonts w:ascii="Garamond" w:hAnsi="Garamond"/>
              </w:rPr>
              <w:t xml:space="preserve"> </w:t>
            </w:r>
            <w:r w:rsidRPr="006A76F0">
              <w:rPr>
                <w:rFonts w:ascii="Garamond" w:hAnsi="Garamond"/>
              </w:rPr>
              <w:t>M Vu</w:t>
            </w:r>
            <w:r w:rsidR="00E302E0" w:rsidRPr="006A76F0">
              <w:rPr>
                <w:rFonts w:ascii="Garamond" w:hAnsi="Garamond"/>
              </w:rPr>
              <w:t>)</w:t>
            </w:r>
          </w:p>
          <w:p w14:paraId="0E6C2676" w14:textId="33959184" w:rsidR="00475214" w:rsidRPr="006A76F0" w:rsidRDefault="00475214" w:rsidP="006B2102">
            <w:pPr>
              <w:pStyle w:val="ListParagraph"/>
              <w:numPr>
                <w:ilvl w:val="0"/>
                <w:numId w:val="18"/>
              </w:numPr>
              <w:rPr>
                <w:rFonts w:ascii="Garamond" w:hAnsi="Garamond"/>
              </w:rPr>
            </w:pPr>
            <w:r w:rsidRPr="006A76F0">
              <w:rPr>
                <w:rFonts w:ascii="Garamond" w:hAnsi="Garamond"/>
                <w:b/>
                <w:bCs/>
              </w:rPr>
              <w:t>Consulting With First Nations Communities</w:t>
            </w:r>
            <w:r w:rsidRPr="006A76F0">
              <w:rPr>
                <w:rFonts w:ascii="Garamond" w:hAnsi="Garamond"/>
              </w:rPr>
              <w:t xml:space="preserve"> to Develop Text-Based Support for Grieving Fathers</w:t>
            </w:r>
            <w:r w:rsidR="00E302E0" w:rsidRPr="006A76F0">
              <w:rPr>
                <w:rFonts w:ascii="Garamond" w:hAnsi="Garamond"/>
              </w:rPr>
              <w:t xml:space="preserve"> (</w:t>
            </w:r>
            <w:r w:rsidRPr="006A76F0">
              <w:rPr>
                <w:rFonts w:ascii="Garamond" w:hAnsi="Garamond"/>
              </w:rPr>
              <w:t>Craig Hammond,</w:t>
            </w:r>
            <w:r w:rsidR="00586E8E" w:rsidRPr="006A76F0">
              <w:rPr>
                <w:rFonts w:ascii="Garamond" w:hAnsi="Garamond"/>
              </w:rPr>
              <w:t xml:space="preserve"> </w:t>
            </w:r>
            <w:r w:rsidRPr="006A76F0">
              <w:rPr>
                <w:rFonts w:ascii="Garamond" w:hAnsi="Garamond"/>
              </w:rPr>
              <w:t>Mick Adams,</w:t>
            </w:r>
            <w:r w:rsidR="00586E8E" w:rsidRPr="006A76F0">
              <w:rPr>
                <w:rFonts w:ascii="Garamond" w:hAnsi="Garamond"/>
              </w:rPr>
              <w:t xml:space="preserve"> </w:t>
            </w:r>
            <w:r w:rsidRPr="006A76F0">
              <w:rPr>
                <w:rFonts w:ascii="Garamond" w:hAnsi="Garamond"/>
              </w:rPr>
              <w:t>R Fletcher</w:t>
            </w:r>
            <w:r w:rsidR="00E302E0" w:rsidRPr="006A76F0">
              <w:rPr>
                <w:rFonts w:ascii="Garamond" w:hAnsi="Garamond"/>
              </w:rPr>
              <w:t>)</w:t>
            </w:r>
          </w:p>
          <w:p w14:paraId="2FCAD6B1" w14:textId="179AF619" w:rsidR="00475214" w:rsidRPr="006A76F0" w:rsidRDefault="00475214" w:rsidP="00234A76">
            <w:pPr>
              <w:pStyle w:val="ListParagraph"/>
              <w:numPr>
                <w:ilvl w:val="0"/>
                <w:numId w:val="18"/>
              </w:numPr>
              <w:rPr>
                <w:rFonts w:ascii="Garamond" w:hAnsi="Garamond"/>
              </w:rPr>
            </w:pPr>
            <w:r w:rsidRPr="006A76F0">
              <w:rPr>
                <w:rFonts w:ascii="Garamond" w:hAnsi="Garamond"/>
              </w:rPr>
              <w:t xml:space="preserve">Understanding the Clinical Characteristics and Timeliness of Diagnosis for Patients Diagnosed With </w:t>
            </w:r>
            <w:r w:rsidRPr="006A76F0">
              <w:rPr>
                <w:rFonts w:ascii="Garamond" w:hAnsi="Garamond"/>
                <w:b/>
                <w:bCs/>
              </w:rPr>
              <w:t>Long Covid</w:t>
            </w:r>
            <w:r w:rsidRPr="006A76F0">
              <w:rPr>
                <w:rFonts w:ascii="Garamond" w:hAnsi="Garamond"/>
              </w:rPr>
              <w:t>: A Retrospective Observational Cohort Study From North West London</w:t>
            </w:r>
            <w:r w:rsidR="00E302E0" w:rsidRPr="006A76F0">
              <w:rPr>
                <w:rFonts w:ascii="Garamond" w:hAnsi="Garamond"/>
              </w:rPr>
              <w:t xml:space="preserve"> (</w:t>
            </w:r>
            <w:r w:rsidRPr="006A76F0">
              <w:rPr>
                <w:rFonts w:ascii="Garamond" w:hAnsi="Garamond"/>
              </w:rPr>
              <w:t>Denys Prociuk,</w:t>
            </w:r>
            <w:r w:rsidR="00586E8E" w:rsidRPr="006A76F0">
              <w:rPr>
                <w:rFonts w:ascii="Garamond" w:hAnsi="Garamond"/>
              </w:rPr>
              <w:t xml:space="preserve"> </w:t>
            </w:r>
            <w:r w:rsidRPr="006A76F0">
              <w:rPr>
                <w:rFonts w:ascii="Garamond" w:hAnsi="Garamond"/>
              </w:rPr>
              <w:t>Jonathan Clarke,</w:t>
            </w:r>
            <w:r w:rsidR="00586E8E" w:rsidRPr="006A76F0">
              <w:rPr>
                <w:rFonts w:ascii="Garamond" w:hAnsi="Garamond"/>
              </w:rPr>
              <w:t xml:space="preserve"> </w:t>
            </w:r>
            <w:r w:rsidRPr="006A76F0">
              <w:rPr>
                <w:rFonts w:ascii="Garamond" w:hAnsi="Garamond"/>
              </w:rPr>
              <w:t>Nikki Smith,</w:t>
            </w:r>
            <w:r w:rsidR="00586E8E" w:rsidRPr="006A76F0">
              <w:rPr>
                <w:rFonts w:ascii="Garamond" w:hAnsi="Garamond"/>
              </w:rPr>
              <w:t xml:space="preserve"> </w:t>
            </w:r>
            <w:r w:rsidRPr="006A76F0">
              <w:rPr>
                <w:rFonts w:ascii="Garamond" w:hAnsi="Garamond"/>
              </w:rPr>
              <w:t>Ruairidh Milne,</w:t>
            </w:r>
            <w:r w:rsidR="00586E8E" w:rsidRPr="006A76F0">
              <w:rPr>
                <w:rFonts w:ascii="Garamond" w:hAnsi="Garamond"/>
              </w:rPr>
              <w:t xml:space="preserve"> </w:t>
            </w:r>
            <w:r w:rsidRPr="006A76F0">
              <w:rPr>
                <w:rFonts w:ascii="Garamond" w:hAnsi="Garamond"/>
              </w:rPr>
              <w:t>Cassie Lee,</w:t>
            </w:r>
            <w:r w:rsidR="00586E8E" w:rsidRPr="006A76F0">
              <w:rPr>
                <w:rFonts w:ascii="Garamond" w:hAnsi="Garamond"/>
              </w:rPr>
              <w:t xml:space="preserve"> </w:t>
            </w:r>
            <w:r w:rsidRPr="006A76F0">
              <w:rPr>
                <w:rFonts w:ascii="Garamond" w:hAnsi="Garamond"/>
              </w:rPr>
              <w:t>Simon de Lusignan,</w:t>
            </w:r>
            <w:r w:rsidR="00586E8E" w:rsidRPr="006A76F0">
              <w:rPr>
                <w:rFonts w:ascii="Garamond" w:hAnsi="Garamond"/>
              </w:rPr>
              <w:t xml:space="preserve"> </w:t>
            </w:r>
            <w:r w:rsidRPr="006A76F0">
              <w:rPr>
                <w:rFonts w:ascii="Garamond" w:hAnsi="Garamond"/>
              </w:rPr>
              <w:t>Ghazala Mir,</w:t>
            </w:r>
            <w:r w:rsidR="00586E8E" w:rsidRPr="006A76F0">
              <w:rPr>
                <w:rFonts w:ascii="Garamond" w:hAnsi="Garamond"/>
              </w:rPr>
              <w:t xml:space="preserve"> </w:t>
            </w:r>
            <w:r w:rsidRPr="006A76F0">
              <w:rPr>
                <w:rFonts w:ascii="Garamond" w:hAnsi="Garamond"/>
              </w:rPr>
              <w:t>Johannes De Kock,</w:t>
            </w:r>
            <w:r w:rsidR="00586E8E" w:rsidRPr="006A76F0">
              <w:rPr>
                <w:rFonts w:ascii="Garamond" w:hAnsi="Garamond"/>
              </w:rPr>
              <w:t xml:space="preserve"> </w:t>
            </w:r>
            <w:r w:rsidRPr="006A76F0">
              <w:rPr>
                <w:rFonts w:ascii="Garamond" w:hAnsi="Garamond"/>
              </w:rPr>
              <w:t>Erik Mayer,</w:t>
            </w:r>
            <w:r w:rsidR="00586E8E" w:rsidRPr="006A76F0">
              <w:rPr>
                <w:rFonts w:ascii="Garamond" w:hAnsi="Garamond"/>
              </w:rPr>
              <w:t xml:space="preserve"> </w:t>
            </w:r>
            <w:r w:rsidRPr="006A76F0">
              <w:rPr>
                <w:rFonts w:ascii="Garamond" w:hAnsi="Garamond"/>
              </w:rPr>
              <w:t>Brendan C Delaney,</w:t>
            </w:r>
            <w:r w:rsidR="00586E8E" w:rsidRPr="006A76F0">
              <w:rPr>
                <w:rFonts w:ascii="Garamond" w:hAnsi="Garamond"/>
              </w:rPr>
              <w:t xml:space="preserve"> </w:t>
            </w:r>
            <w:r w:rsidRPr="006A76F0">
              <w:rPr>
                <w:rFonts w:ascii="Garamond" w:hAnsi="Garamond"/>
              </w:rPr>
              <w:t>LOCOMOTION Consortium</w:t>
            </w:r>
            <w:r w:rsidR="00E302E0" w:rsidRPr="006A76F0">
              <w:rPr>
                <w:rFonts w:ascii="Garamond" w:hAnsi="Garamond"/>
              </w:rPr>
              <w:t>)</w:t>
            </w:r>
          </w:p>
          <w:p w14:paraId="4C1913E1" w14:textId="11B69A26" w:rsidR="00475214" w:rsidRPr="006A76F0" w:rsidRDefault="00475214" w:rsidP="00405212">
            <w:pPr>
              <w:pStyle w:val="ListParagraph"/>
              <w:numPr>
                <w:ilvl w:val="0"/>
                <w:numId w:val="18"/>
              </w:numPr>
              <w:rPr>
                <w:rFonts w:ascii="Garamond" w:hAnsi="Garamond"/>
              </w:rPr>
            </w:pPr>
            <w:r w:rsidRPr="006A76F0">
              <w:rPr>
                <w:rFonts w:ascii="Garamond" w:hAnsi="Garamond"/>
              </w:rPr>
              <w:t xml:space="preserve">The Experience of </w:t>
            </w:r>
            <w:r w:rsidRPr="006A76F0">
              <w:rPr>
                <w:rFonts w:ascii="Garamond" w:hAnsi="Garamond"/>
                <w:b/>
                <w:bCs/>
              </w:rPr>
              <w:t>Accessing Primary Healthcare Centres</w:t>
            </w:r>
            <w:r w:rsidRPr="006A76F0">
              <w:rPr>
                <w:rFonts w:ascii="Garamond" w:hAnsi="Garamond"/>
              </w:rPr>
              <w:t xml:space="preserve"> in a Lebanese Community: Perspectives of Older People, Family Members and Service Providers</w:t>
            </w:r>
            <w:r w:rsidR="00E302E0" w:rsidRPr="006A76F0">
              <w:rPr>
                <w:rFonts w:ascii="Garamond" w:hAnsi="Garamond"/>
              </w:rPr>
              <w:t xml:space="preserve"> (</w:t>
            </w:r>
            <w:r w:rsidRPr="006A76F0">
              <w:rPr>
                <w:rFonts w:ascii="Garamond" w:hAnsi="Garamond"/>
              </w:rPr>
              <w:t>Saydeh Dableh,</w:t>
            </w:r>
            <w:r w:rsidR="00586E8E" w:rsidRPr="006A76F0">
              <w:rPr>
                <w:rFonts w:ascii="Garamond" w:hAnsi="Garamond"/>
              </w:rPr>
              <w:t xml:space="preserve"> </w:t>
            </w:r>
            <w:r w:rsidRPr="006A76F0">
              <w:rPr>
                <w:rFonts w:ascii="Garamond" w:hAnsi="Garamond"/>
              </w:rPr>
              <w:t>Kate Frazer,</w:t>
            </w:r>
            <w:r w:rsidR="00586E8E" w:rsidRPr="006A76F0">
              <w:rPr>
                <w:rFonts w:ascii="Garamond" w:hAnsi="Garamond"/>
              </w:rPr>
              <w:t xml:space="preserve"> </w:t>
            </w:r>
            <w:r w:rsidRPr="006A76F0">
              <w:rPr>
                <w:rFonts w:ascii="Garamond" w:hAnsi="Garamond"/>
              </w:rPr>
              <w:t>Mathilde Azar,</w:t>
            </w:r>
            <w:r w:rsidR="00586E8E" w:rsidRPr="006A76F0">
              <w:rPr>
                <w:rFonts w:ascii="Garamond" w:hAnsi="Garamond"/>
              </w:rPr>
              <w:t xml:space="preserve"> </w:t>
            </w:r>
            <w:r w:rsidRPr="006A76F0">
              <w:rPr>
                <w:rFonts w:ascii="Garamond" w:hAnsi="Garamond"/>
              </w:rPr>
              <w:t>Thilo Kroll</w:t>
            </w:r>
            <w:r w:rsidR="00E302E0" w:rsidRPr="006A76F0">
              <w:rPr>
                <w:rFonts w:ascii="Garamond" w:hAnsi="Garamond"/>
              </w:rPr>
              <w:t>)</w:t>
            </w:r>
          </w:p>
          <w:p w14:paraId="33A6B8B3" w14:textId="241A63C5" w:rsidR="00475214" w:rsidRPr="006A76F0" w:rsidRDefault="00475214" w:rsidP="00B4201D">
            <w:pPr>
              <w:pStyle w:val="ListParagraph"/>
              <w:numPr>
                <w:ilvl w:val="0"/>
                <w:numId w:val="18"/>
              </w:numPr>
              <w:rPr>
                <w:rFonts w:ascii="Garamond" w:hAnsi="Garamond"/>
              </w:rPr>
            </w:pPr>
            <w:r w:rsidRPr="006A76F0">
              <w:rPr>
                <w:rFonts w:ascii="Garamond" w:hAnsi="Garamond"/>
              </w:rPr>
              <w:t xml:space="preserve">Evaluating the Study Designs and Outcome Measures Used in Service User Involvement in </w:t>
            </w:r>
            <w:r w:rsidRPr="006A76F0">
              <w:rPr>
                <w:rFonts w:ascii="Garamond" w:hAnsi="Garamond"/>
                <w:b/>
                <w:bCs/>
              </w:rPr>
              <w:t>Health Professional Entry-Level Education</w:t>
            </w:r>
            <w:r w:rsidRPr="006A76F0">
              <w:rPr>
                <w:rFonts w:ascii="Garamond" w:hAnsi="Garamond"/>
              </w:rPr>
              <w:t>: A Systematic Review</w:t>
            </w:r>
            <w:r w:rsidR="00E302E0" w:rsidRPr="006A76F0">
              <w:rPr>
                <w:rFonts w:ascii="Garamond" w:hAnsi="Garamond"/>
              </w:rPr>
              <w:t xml:space="preserve"> (</w:t>
            </w:r>
            <w:r w:rsidRPr="006A76F0">
              <w:rPr>
                <w:rFonts w:ascii="Garamond" w:hAnsi="Garamond"/>
              </w:rPr>
              <w:t>Jonathan Green,</w:t>
            </w:r>
            <w:r w:rsidR="00586E8E" w:rsidRPr="006A76F0">
              <w:rPr>
                <w:rFonts w:ascii="Garamond" w:hAnsi="Garamond"/>
              </w:rPr>
              <w:t xml:space="preserve"> </w:t>
            </w:r>
            <w:r w:rsidRPr="006A76F0">
              <w:rPr>
                <w:rFonts w:ascii="Garamond" w:hAnsi="Garamond"/>
              </w:rPr>
              <w:t>Jennifer Oates,</w:t>
            </w:r>
            <w:r w:rsidR="00586E8E" w:rsidRPr="006A76F0">
              <w:rPr>
                <w:rFonts w:ascii="Garamond" w:hAnsi="Garamond"/>
              </w:rPr>
              <w:t xml:space="preserve"> </w:t>
            </w:r>
            <w:r w:rsidRPr="006A76F0">
              <w:rPr>
                <w:rFonts w:ascii="Garamond" w:hAnsi="Garamond"/>
              </w:rPr>
              <w:t>Sam Robertson,</w:t>
            </w:r>
            <w:r w:rsidR="00586E8E" w:rsidRPr="006A76F0">
              <w:rPr>
                <w:rFonts w:ascii="Garamond" w:hAnsi="Garamond"/>
              </w:rPr>
              <w:t xml:space="preserve"> </w:t>
            </w:r>
            <w:r w:rsidRPr="006A76F0">
              <w:rPr>
                <w:rFonts w:ascii="Garamond" w:hAnsi="Garamond"/>
              </w:rPr>
              <w:t>E Barley,</w:t>
            </w:r>
            <w:r w:rsidR="00586E8E" w:rsidRPr="006A76F0">
              <w:rPr>
                <w:rFonts w:ascii="Garamond" w:hAnsi="Garamond"/>
              </w:rPr>
              <w:t xml:space="preserve"> </w:t>
            </w:r>
            <w:r w:rsidRPr="006A76F0">
              <w:rPr>
                <w:rFonts w:ascii="Garamond" w:hAnsi="Garamond"/>
              </w:rPr>
              <w:t>C Jacobs</w:t>
            </w:r>
            <w:r w:rsidR="00E302E0" w:rsidRPr="006A76F0">
              <w:rPr>
                <w:rFonts w:ascii="Garamond" w:hAnsi="Garamond"/>
              </w:rPr>
              <w:t>)</w:t>
            </w:r>
          </w:p>
          <w:p w14:paraId="52EBE865" w14:textId="3E8F8367" w:rsidR="00475214" w:rsidRPr="006A76F0" w:rsidRDefault="00475214" w:rsidP="0060531C">
            <w:pPr>
              <w:pStyle w:val="ListParagraph"/>
              <w:numPr>
                <w:ilvl w:val="0"/>
                <w:numId w:val="18"/>
              </w:numPr>
              <w:rPr>
                <w:rFonts w:ascii="Garamond" w:hAnsi="Garamond"/>
              </w:rPr>
            </w:pPr>
            <w:r w:rsidRPr="006A76F0">
              <w:rPr>
                <w:rFonts w:ascii="Garamond" w:hAnsi="Garamond"/>
                <w:b/>
                <w:bCs/>
              </w:rPr>
              <w:t>Institutional Abuse, Neglect and Harm in UK Community Mental Health Services</w:t>
            </w:r>
            <w:r w:rsidRPr="006A76F0">
              <w:rPr>
                <w:rFonts w:ascii="Garamond" w:hAnsi="Garamond"/>
              </w:rPr>
              <w:t>: A Scoping Review of the Peer-Reviewed Evidence</w:t>
            </w:r>
            <w:r w:rsidR="00E302E0" w:rsidRPr="006A76F0">
              <w:rPr>
                <w:rFonts w:ascii="Garamond" w:hAnsi="Garamond"/>
              </w:rPr>
              <w:t xml:space="preserve"> (</w:t>
            </w:r>
            <w:r w:rsidRPr="006A76F0">
              <w:rPr>
                <w:rFonts w:ascii="Garamond" w:hAnsi="Garamond"/>
              </w:rPr>
              <w:t xml:space="preserve">Bethan </w:t>
            </w:r>
            <w:r w:rsidRPr="006A76F0">
              <w:rPr>
                <w:rFonts w:ascii="Garamond" w:hAnsi="Garamond"/>
              </w:rPr>
              <w:lastRenderedPageBreak/>
              <w:t>M Edwards,</w:t>
            </w:r>
            <w:r w:rsidR="00586E8E" w:rsidRPr="006A76F0">
              <w:rPr>
                <w:rFonts w:ascii="Garamond" w:hAnsi="Garamond"/>
              </w:rPr>
              <w:t xml:space="preserve"> </w:t>
            </w:r>
            <w:r w:rsidRPr="006A76F0">
              <w:rPr>
                <w:rFonts w:ascii="Garamond" w:hAnsi="Garamond"/>
              </w:rPr>
              <w:t>Alan Meudell,</w:t>
            </w:r>
            <w:r w:rsidR="00586E8E" w:rsidRPr="006A76F0">
              <w:rPr>
                <w:rFonts w:ascii="Garamond" w:hAnsi="Garamond"/>
              </w:rPr>
              <w:t xml:space="preserve"> </w:t>
            </w:r>
            <w:r w:rsidRPr="006A76F0">
              <w:rPr>
                <w:rFonts w:ascii="Garamond" w:hAnsi="Garamond"/>
              </w:rPr>
              <w:t>Ellen Thomas,</w:t>
            </w:r>
            <w:r w:rsidR="00586E8E" w:rsidRPr="006A76F0">
              <w:rPr>
                <w:rFonts w:ascii="Garamond" w:hAnsi="Garamond"/>
              </w:rPr>
              <w:t xml:space="preserve"> </w:t>
            </w:r>
            <w:r w:rsidRPr="006A76F0">
              <w:rPr>
                <w:rFonts w:ascii="Garamond" w:hAnsi="Garamond"/>
              </w:rPr>
              <w:t>Eva Broeckelmann,</w:t>
            </w:r>
            <w:r w:rsidR="00586E8E" w:rsidRPr="006A76F0">
              <w:rPr>
                <w:rFonts w:ascii="Garamond" w:hAnsi="Garamond"/>
              </w:rPr>
              <w:t xml:space="preserve"> </w:t>
            </w:r>
            <w:r w:rsidRPr="006A76F0">
              <w:rPr>
                <w:rFonts w:ascii="Garamond" w:hAnsi="Garamond"/>
              </w:rPr>
              <w:t>Eva Roberts,</w:t>
            </w:r>
            <w:r w:rsidR="00586E8E" w:rsidRPr="006A76F0">
              <w:rPr>
                <w:rFonts w:ascii="Garamond" w:hAnsi="Garamond"/>
              </w:rPr>
              <w:t xml:space="preserve"> </w:t>
            </w:r>
            <w:r w:rsidRPr="006A76F0">
              <w:rPr>
                <w:rFonts w:ascii="Garamond" w:hAnsi="Garamond"/>
              </w:rPr>
              <w:t>Mark Farmer,</w:t>
            </w:r>
            <w:r w:rsidR="00586E8E" w:rsidRPr="006A76F0">
              <w:rPr>
                <w:rFonts w:ascii="Garamond" w:hAnsi="Garamond"/>
              </w:rPr>
              <w:t xml:space="preserve"> </w:t>
            </w:r>
            <w:r w:rsidRPr="006A76F0">
              <w:rPr>
                <w:rFonts w:ascii="Garamond" w:hAnsi="Garamond"/>
              </w:rPr>
              <w:t>Naomi Ghafoor,</w:t>
            </w:r>
            <w:r w:rsidR="00586E8E" w:rsidRPr="006A76F0">
              <w:rPr>
                <w:rFonts w:ascii="Garamond" w:hAnsi="Garamond"/>
              </w:rPr>
              <w:t xml:space="preserve"> </w:t>
            </w:r>
            <w:r w:rsidRPr="006A76F0">
              <w:rPr>
                <w:rFonts w:ascii="Garamond" w:hAnsi="Garamond"/>
              </w:rPr>
              <w:t>Sarah Markham,</w:t>
            </w:r>
            <w:r w:rsidR="00586E8E" w:rsidRPr="006A76F0">
              <w:rPr>
                <w:rFonts w:ascii="Garamond" w:hAnsi="Garamond"/>
              </w:rPr>
              <w:t xml:space="preserve"> </w:t>
            </w:r>
            <w:r w:rsidRPr="006A76F0">
              <w:rPr>
                <w:rFonts w:ascii="Garamond" w:hAnsi="Garamond"/>
              </w:rPr>
              <w:t>Catherine A Robinson,</w:t>
            </w:r>
            <w:r w:rsidR="00586E8E" w:rsidRPr="006A76F0">
              <w:rPr>
                <w:rFonts w:ascii="Garamond" w:hAnsi="Garamond"/>
              </w:rPr>
              <w:t xml:space="preserve"> </w:t>
            </w:r>
            <w:r w:rsidRPr="006A76F0">
              <w:rPr>
                <w:rFonts w:ascii="Garamond" w:hAnsi="Garamond"/>
              </w:rPr>
              <w:t>Angela Sweeney,</w:t>
            </w:r>
            <w:r w:rsidR="00586E8E" w:rsidRPr="006A76F0">
              <w:rPr>
                <w:rFonts w:ascii="Garamond" w:hAnsi="Garamond"/>
              </w:rPr>
              <w:t xml:space="preserve"> </w:t>
            </w:r>
            <w:r w:rsidRPr="006A76F0">
              <w:rPr>
                <w:rFonts w:ascii="Garamond" w:hAnsi="Garamond"/>
              </w:rPr>
              <w:t>Sarah Carr,</w:t>
            </w:r>
            <w:r w:rsidR="00586E8E" w:rsidRPr="006A76F0">
              <w:rPr>
                <w:rFonts w:ascii="Garamond" w:hAnsi="Garamond"/>
              </w:rPr>
              <w:t xml:space="preserve"> </w:t>
            </w:r>
            <w:r w:rsidRPr="006A76F0">
              <w:rPr>
                <w:rFonts w:ascii="Garamond" w:hAnsi="Garamond"/>
              </w:rPr>
              <w:t>Michael Clark</w:t>
            </w:r>
            <w:r w:rsidR="00E302E0" w:rsidRPr="006A76F0">
              <w:rPr>
                <w:rFonts w:ascii="Garamond" w:hAnsi="Garamond"/>
              </w:rPr>
              <w:t>)</w:t>
            </w:r>
          </w:p>
          <w:p w14:paraId="67462F90" w14:textId="6594CCA8" w:rsidR="00475214" w:rsidRPr="006A76F0" w:rsidRDefault="00475214" w:rsidP="002D2A50">
            <w:pPr>
              <w:pStyle w:val="ListParagraph"/>
              <w:numPr>
                <w:ilvl w:val="0"/>
                <w:numId w:val="18"/>
              </w:numPr>
              <w:rPr>
                <w:rFonts w:ascii="Garamond" w:hAnsi="Garamond"/>
              </w:rPr>
            </w:pPr>
            <w:r w:rsidRPr="006A76F0">
              <w:rPr>
                <w:rFonts w:ascii="Garamond" w:hAnsi="Garamond"/>
              </w:rPr>
              <w:t xml:space="preserve">Developing a </w:t>
            </w:r>
            <w:r w:rsidRPr="006A76F0">
              <w:rPr>
                <w:rFonts w:ascii="Garamond" w:hAnsi="Garamond"/>
                <w:b/>
                <w:bCs/>
              </w:rPr>
              <w:t>Patient Experience Questionnaire</w:t>
            </w:r>
            <w:r w:rsidRPr="006A76F0">
              <w:rPr>
                <w:rFonts w:ascii="Garamond" w:hAnsi="Garamond"/>
              </w:rPr>
              <w:t xml:space="preserve"> for the Man Van Mobile Clinical Unit</w:t>
            </w:r>
            <w:r w:rsidR="00E302E0" w:rsidRPr="006A76F0">
              <w:rPr>
                <w:rFonts w:ascii="Garamond" w:hAnsi="Garamond"/>
              </w:rPr>
              <w:t xml:space="preserve"> (</w:t>
            </w:r>
            <w:r w:rsidRPr="006A76F0">
              <w:rPr>
                <w:rFonts w:ascii="Garamond" w:hAnsi="Garamond"/>
              </w:rPr>
              <w:t>Masood Moghul,</w:t>
            </w:r>
            <w:r w:rsidR="00586E8E" w:rsidRPr="006A76F0">
              <w:rPr>
                <w:rFonts w:ascii="Garamond" w:hAnsi="Garamond"/>
              </w:rPr>
              <w:t xml:space="preserve"> </w:t>
            </w:r>
            <w:r w:rsidRPr="006A76F0">
              <w:rPr>
                <w:rFonts w:ascii="Garamond" w:hAnsi="Garamond"/>
              </w:rPr>
              <w:t>Netty Kinsella,</w:t>
            </w:r>
            <w:r w:rsidR="00586E8E" w:rsidRPr="006A76F0">
              <w:rPr>
                <w:rFonts w:ascii="Garamond" w:hAnsi="Garamond"/>
              </w:rPr>
              <w:t xml:space="preserve"> </w:t>
            </w:r>
            <w:r w:rsidRPr="006A76F0">
              <w:rPr>
                <w:rFonts w:ascii="Garamond" w:hAnsi="Garamond"/>
              </w:rPr>
              <w:t>Fionnuala Croft,</w:t>
            </w:r>
            <w:r w:rsidR="00586E8E" w:rsidRPr="006A76F0">
              <w:rPr>
                <w:rFonts w:ascii="Garamond" w:hAnsi="Garamond"/>
              </w:rPr>
              <w:t xml:space="preserve"> </w:t>
            </w:r>
            <w:r w:rsidRPr="006A76F0">
              <w:rPr>
                <w:rFonts w:ascii="Garamond" w:hAnsi="Garamond"/>
              </w:rPr>
              <w:t>Patrick Kierkegaard,</w:t>
            </w:r>
            <w:r w:rsidR="00586E8E" w:rsidRPr="006A76F0">
              <w:rPr>
                <w:rFonts w:ascii="Garamond" w:hAnsi="Garamond"/>
              </w:rPr>
              <w:t xml:space="preserve"> </w:t>
            </w:r>
            <w:r w:rsidRPr="006A76F0">
              <w:rPr>
                <w:rFonts w:ascii="Garamond" w:hAnsi="Garamond"/>
              </w:rPr>
              <w:t>Declan Cahill,</w:t>
            </w:r>
            <w:r w:rsidR="00586E8E" w:rsidRPr="006A76F0">
              <w:rPr>
                <w:rFonts w:ascii="Garamond" w:hAnsi="Garamond"/>
              </w:rPr>
              <w:t xml:space="preserve"> </w:t>
            </w:r>
            <w:r w:rsidRPr="006A76F0">
              <w:rPr>
                <w:rFonts w:ascii="Garamond" w:hAnsi="Garamond"/>
              </w:rPr>
              <w:t>Nicholas David James</w:t>
            </w:r>
            <w:r w:rsidR="00E302E0" w:rsidRPr="006A76F0">
              <w:rPr>
                <w:rFonts w:ascii="Garamond" w:hAnsi="Garamond"/>
              </w:rPr>
              <w:t>)</w:t>
            </w:r>
          </w:p>
          <w:p w14:paraId="4384B899" w14:textId="7DD3359B" w:rsidR="00475214" w:rsidRPr="006A76F0" w:rsidRDefault="00475214" w:rsidP="007934F0">
            <w:pPr>
              <w:pStyle w:val="ListParagraph"/>
              <w:numPr>
                <w:ilvl w:val="0"/>
                <w:numId w:val="18"/>
              </w:numPr>
              <w:rPr>
                <w:rFonts w:ascii="Garamond" w:hAnsi="Garamond"/>
              </w:rPr>
            </w:pPr>
            <w:r w:rsidRPr="006A76F0">
              <w:rPr>
                <w:rFonts w:ascii="Garamond" w:hAnsi="Garamond"/>
                <w:b/>
                <w:bCs/>
              </w:rPr>
              <w:t>Family Caregivers' Experiences of Services for Children With Medical Complexity</w:t>
            </w:r>
            <w:r w:rsidRPr="006A76F0">
              <w:rPr>
                <w:rFonts w:ascii="Garamond" w:hAnsi="Garamond"/>
              </w:rPr>
              <w:t>: A Systematic Review and Qualitative Evidence Synthesis</w:t>
            </w:r>
            <w:r w:rsidR="00E302E0" w:rsidRPr="006A76F0">
              <w:rPr>
                <w:rFonts w:ascii="Garamond" w:hAnsi="Garamond"/>
              </w:rPr>
              <w:t xml:space="preserve"> (</w:t>
            </w:r>
            <w:r w:rsidRPr="006A76F0">
              <w:rPr>
                <w:rFonts w:ascii="Garamond" w:hAnsi="Garamond"/>
              </w:rPr>
              <w:t>Bethan Page,</w:t>
            </w:r>
            <w:r w:rsidR="00586E8E" w:rsidRPr="006A76F0">
              <w:rPr>
                <w:rFonts w:ascii="Garamond" w:hAnsi="Garamond"/>
              </w:rPr>
              <w:t xml:space="preserve"> </w:t>
            </w:r>
            <w:r w:rsidRPr="006A76F0">
              <w:rPr>
                <w:rFonts w:ascii="Garamond" w:hAnsi="Garamond"/>
              </w:rPr>
              <w:t>Pru Holder,</w:t>
            </w:r>
            <w:r w:rsidR="00586E8E" w:rsidRPr="006A76F0">
              <w:rPr>
                <w:rFonts w:ascii="Garamond" w:hAnsi="Garamond"/>
              </w:rPr>
              <w:t xml:space="preserve"> </w:t>
            </w:r>
            <w:r w:rsidRPr="006A76F0">
              <w:rPr>
                <w:rFonts w:ascii="Garamond" w:hAnsi="Garamond"/>
              </w:rPr>
              <w:t>Katie Doidge,</w:t>
            </w:r>
            <w:r w:rsidR="00586E8E" w:rsidRPr="006A76F0">
              <w:rPr>
                <w:rFonts w:ascii="Garamond" w:hAnsi="Garamond"/>
              </w:rPr>
              <w:t xml:space="preserve"> </w:t>
            </w:r>
            <w:r w:rsidRPr="006A76F0">
              <w:rPr>
                <w:rFonts w:ascii="Garamond" w:hAnsi="Garamond"/>
              </w:rPr>
              <w:t>Lisa Hinton,</w:t>
            </w:r>
            <w:r w:rsidR="00586E8E" w:rsidRPr="006A76F0">
              <w:rPr>
                <w:rFonts w:ascii="Garamond" w:hAnsi="Garamond"/>
              </w:rPr>
              <w:t xml:space="preserve"> </w:t>
            </w:r>
            <w:r w:rsidRPr="006A76F0">
              <w:rPr>
                <w:rFonts w:ascii="Garamond" w:hAnsi="Garamond"/>
              </w:rPr>
              <w:t>Lorna K. Fraser</w:t>
            </w:r>
            <w:r w:rsidR="00E302E0" w:rsidRPr="006A76F0">
              <w:rPr>
                <w:rFonts w:ascii="Garamond" w:hAnsi="Garamond"/>
              </w:rPr>
              <w:t>)</w:t>
            </w:r>
          </w:p>
          <w:p w14:paraId="5D8A8666" w14:textId="696B098C" w:rsidR="00475214" w:rsidRPr="006A76F0" w:rsidRDefault="00475214" w:rsidP="006A365F">
            <w:pPr>
              <w:pStyle w:val="ListParagraph"/>
              <w:numPr>
                <w:ilvl w:val="0"/>
                <w:numId w:val="18"/>
              </w:numPr>
              <w:rPr>
                <w:rFonts w:ascii="Garamond" w:hAnsi="Garamond"/>
              </w:rPr>
            </w:pPr>
            <w:r w:rsidRPr="006A76F0">
              <w:rPr>
                <w:rFonts w:ascii="Garamond" w:hAnsi="Garamond"/>
              </w:rPr>
              <w:t xml:space="preserve">Authentic </w:t>
            </w:r>
            <w:r w:rsidRPr="006A76F0">
              <w:rPr>
                <w:rFonts w:ascii="Garamond" w:hAnsi="Garamond"/>
                <w:b/>
                <w:bCs/>
              </w:rPr>
              <w:t>Consumer–Clinician Co-Design</w:t>
            </w:r>
            <w:r w:rsidRPr="006A76F0">
              <w:rPr>
                <w:rFonts w:ascii="Garamond" w:hAnsi="Garamond"/>
              </w:rPr>
              <w:t xml:space="preserve"> of a Labour and Childbirth Intervention to Optimise </w:t>
            </w:r>
            <w:r w:rsidRPr="006A76F0">
              <w:rPr>
                <w:rFonts w:ascii="Garamond" w:hAnsi="Garamond"/>
                <w:b/>
                <w:bCs/>
              </w:rPr>
              <w:t>Maternal Hydration in Labour</w:t>
            </w:r>
            <w:r w:rsidRPr="006A76F0">
              <w:rPr>
                <w:rFonts w:ascii="Garamond" w:hAnsi="Garamond"/>
              </w:rPr>
              <w:t>: Reaching Consensus to Enhance Rigour</w:t>
            </w:r>
            <w:r w:rsidR="00E302E0" w:rsidRPr="006A76F0">
              <w:rPr>
                <w:rFonts w:ascii="Garamond" w:hAnsi="Garamond"/>
              </w:rPr>
              <w:t xml:space="preserve"> (</w:t>
            </w:r>
            <w:r w:rsidRPr="006A76F0">
              <w:rPr>
                <w:rFonts w:ascii="Garamond" w:hAnsi="Garamond"/>
              </w:rPr>
              <w:t>Lauren Kearney,</w:t>
            </w:r>
            <w:r w:rsidR="00586E8E" w:rsidRPr="006A76F0">
              <w:rPr>
                <w:rFonts w:ascii="Garamond" w:hAnsi="Garamond"/>
              </w:rPr>
              <w:t xml:space="preserve"> </w:t>
            </w:r>
            <w:r w:rsidRPr="006A76F0">
              <w:rPr>
                <w:rFonts w:ascii="Garamond" w:hAnsi="Garamond"/>
              </w:rPr>
              <w:t>Bec Jenkinson,</w:t>
            </w:r>
            <w:r w:rsidR="00586E8E" w:rsidRPr="006A76F0">
              <w:rPr>
                <w:rFonts w:ascii="Garamond" w:hAnsi="Garamond"/>
              </w:rPr>
              <w:t xml:space="preserve"> </w:t>
            </w:r>
            <w:r w:rsidRPr="006A76F0">
              <w:rPr>
                <w:rFonts w:ascii="Garamond" w:hAnsi="Garamond"/>
              </w:rPr>
              <w:t>Christoph Lehner,</w:t>
            </w:r>
            <w:r w:rsidR="00586E8E" w:rsidRPr="006A76F0">
              <w:rPr>
                <w:rFonts w:ascii="Garamond" w:hAnsi="Garamond"/>
              </w:rPr>
              <w:t xml:space="preserve"> </w:t>
            </w:r>
            <w:r w:rsidRPr="006A76F0">
              <w:rPr>
                <w:rFonts w:ascii="Garamond" w:hAnsi="Garamond"/>
              </w:rPr>
              <w:t>Victoria Eley,</w:t>
            </w:r>
            <w:r w:rsidR="00586E8E" w:rsidRPr="006A76F0">
              <w:rPr>
                <w:rFonts w:ascii="Garamond" w:hAnsi="Garamond"/>
              </w:rPr>
              <w:t xml:space="preserve"> </w:t>
            </w:r>
            <w:r w:rsidRPr="006A76F0">
              <w:rPr>
                <w:rFonts w:ascii="Garamond" w:hAnsi="Garamond"/>
              </w:rPr>
              <w:t>Nicole Marsh,</w:t>
            </w:r>
            <w:r w:rsidR="00586E8E" w:rsidRPr="006A76F0">
              <w:rPr>
                <w:rFonts w:ascii="Garamond" w:hAnsi="Garamond"/>
              </w:rPr>
              <w:t xml:space="preserve"> </w:t>
            </w:r>
            <w:r w:rsidRPr="006A76F0">
              <w:rPr>
                <w:rFonts w:ascii="Garamond" w:hAnsi="Garamond"/>
              </w:rPr>
              <w:t>Deanne August,</w:t>
            </w:r>
            <w:r w:rsidR="00586E8E" w:rsidRPr="006A76F0">
              <w:rPr>
                <w:rFonts w:ascii="Garamond" w:hAnsi="Garamond"/>
              </w:rPr>
              <w:t xml:space="preserve"> </w:t>
            </w:r>
            <w:r w:rsidRPr="006A76F0">
              <w:rPr>
                <w:rFonts w:ascii="Garamond" w:hAnsi="Garamond"/>
              </w:rPr>
              <w:t>Susan de Jersey,</w:t>
            </w:r>
            <w:r w:rsidR="00586E8E" w:rsidRPr="006A76F0">
              <w:rPr>
                <w:rFonts w:ascii="Garamond" w:hAnsi="Garamond"/>
              </w:rPr>
              <w:t xml:space="preserve"> </w:t>
            </w:r>
            <w:r w:rsidRPr="006A76F0">
              <w:rPr>
                <w:rFonts w:ascii="Garamond" w:hAnsi="Garamond"/>
              </w:rPr>
              <w:t>N Lee</w:t>
            </w:r>
            <w:r w:rsidR="00E302E0" w:rsidRPr="006A76F0">
              <w:rPr>
                <w:rFonts w:ascii="Garamond" w:hAnsi="Garamond"/>
              </w:rPr>
              <w:t>)</w:t>
            </w:r>
          </w:p>
          <w:p w14:paraId="279844AF" w14:textId="2A91029C" w:rsidR="00475214" w:rsidRPr="006A76F0" w:rsidRDefault="00475214" w:rsidP="009D5A59">
            <w:pPr>
              <w:pStyle w:val="ListParagraph"/>
              <w:numPr>
                <w:ilvl w:val="0"/>
                <w:numId w:val="18"/>
              </w:numPr>
              <w:rPr>
                <w:rFonts w:ascii="Garamond" w:hAnsi="Garamond"/>
              </w:rPr>
            </w:pPr>
            <w:r w:rsidRPr="006A76F0">
              <w:rPr>
                <w:rFonts w:ascii="Garamond" w:hAnsi="Garamond"/>
              </w:rPr>
              <w:t xml:space="preserve">Identifying Priorities for Enhancing </w:t>
            </w:r>
            <w:r w:rsidRPr="006A76F0">
              <w:rPr>
                <w:rFonts w:ascii="Garamond" w:hAnsi="Garamond"/>
                <w:b/>
                <w:bCs/>
              </w:rPr>
              <w:t>Village Health Volunteer's Mental Health Recovery Practices</w:t>
            </w:r>
            <w:r w:rsidRPr="006A76F0">
              <w:rPr>
                <w:rFonts w:ascii="Garamond" w:hAnsi="Garamond"/>
              </w:rPr>
              <w:t xml:space="preserve"> in Thai Rural Communities: A Nominal Group Technique Study</w:t>
            </w:r>
            <w:r w:rsidR="00E302E0" w:rsidRPr="006A76F0">
              <w:rPr>
                <w:rFonts w:ascii="Garamond" w:hAnsi="Garamond"/>
              </w:rPr>
              <w:t xml:space="preserve"> (</w:t>
            </w:r>
            <w:r w:rsidRPr="006A76F0">
              <w:rPr>
                <w:rFonts w:ascii="Garamond" w:hAnsi="Garamond"/>
              </w:rPr>
              <w:t>Chonmanan Khanthavudh,</w:t>
            </w:r>
            <w:r w:rsidR="00586E8E" w:rsidRPr="006A76F0">
              <w:rPr>
                <w:rFonts w:ascii="Garamond" w:hAnsi="Garamond"/>
              </w:rPr>
              <w:t xml:space="preserve"> </w:t>
            </w:r>
            <w:r w:rsidRPr="006A76F0">
              <w:rPr>
                <w:rFonts w:ascii="Garamond" w:hAnsi="Garamond"/>
              </w:rPr>
              <w:t>Annmarie Grealish,</w:t>
            </w:r>
            <w:r w:rsidR="00586E8E" w:rsidRPr="006A76F0">
              <w:rPr>
                <w:rFonts w:ascii="Garamond" w:hAnsi="Garamond"/>
              </w:rPr>
              <w:t xml:space="preserve"> </w:t>
            </w:r>
            <w:r w:rsidRPr="006A76F0">
              <w:rPr>
                <w:rFonts w:ascii="Garamond" w:hAnsi="Garamond"/>
              </w:rPr>
              <w:t>Vasiliki Tzouvara,</w:t>
            </w:r>
            <w:r w:rsidR="00586E8E" w:rsidRPr="006A76F0">
              <w:rPr>
                <w:rFonts w:ascii="Garamond" w:hAnsi="Garamond"/>
              </w:rPr>
              <w:t xml:space="preserve"> </w:t>
            </w:r>
            <w:r w:rsidRPr="006A76F0">
              <w:rPr>
                <w:rFonts w:ascii="Garamond" w:hAnsi="Garamond"/>
              </w:rPr>
              <w:t>Mary Leamy</w:t>
            </w:r>
            <w:r w:rsidR="00E302E0" w:rsidRPr="006A76F0">
              <w:rPr>
                <w:rFonts w:ascii="Garamond" w:hAnsi="Garamond"/>
              </w:rPr>
              <w:t>)</w:t>
            </w:r>
          </w:p>
          <w:p w14:paraId="29AF18A2" w14:textId="6AE0EBDA" w:rsidR="00475214" w:rsidRPr="006A76F0" w:rsidRDefault="00475214" w:rsidP="000C0D35">
            <w:pPr>
              <w:pStyle w:val="ListParagraph"/>
              <w:numPr>
                <w:ilvl w:val="0"/>
                <w:numId w:val="18"/>
              </w:numPr>
              <w:rPr>
                <w:rFonts w:ascii="Garamond" w:hAnsi="Garamond"/>
              </w:rPr>
            </w:pPr>
            <w:r w:rsidRPr="006A76F0">
              <w:rPr>
                <w:rFonts w:ascii="Garamond" w:hAnsi="Garamond"/>
              </w:rPr>
              <w:t xml:space="preserve">Challenges and Opportunities in Delivering and Providing </w:t>
            </w:r>
            <w:r w:rsidRPr="006A76F0">
              <w:rPr>
                <w:rFonts w:ascii="Garamond" w:hAnsi="Garamond"/>
                <w:b/>
                <w:bCs/>
              </w:rPr>
              <w:t>Culturally and Linguistically Tailored Cardiovascular Disease and Stroke Prevention Education</w:t>
            </w:r>
            <w:r w:rsidRPr="006A76F0">
              <w:rPr>
                <w:rFonts w:ascii="Garamond" w:hAnsi="Garamond"/>
              </w:rPr>
              <w:t>: A Qualitative Exploratory Study</w:t>
            </w:r>
            <w:r w:rsidR="00E302E0" w:rsidRPr="006A76F0">
              <w:rPr>
                <w:rFonts w:ascii="Garamond" w:hAnsi="Garamond"/>
              </w:rPr>
              <w:t xml:space="preserve"> (</w:t>
            </w:r>
            <w:r w:rsidRPr="006A76F0">
              <w:rPr>
                <w:rFonts w:ascii="Garamond" w:hAnsi="Garamond"/>
              </w:rPr>
              <w:t>Sabine M. Allida,</w:t>
            </w:r>
            <w:r w:rsidR="00586E8E" w:rsidRPr="006A76F0">
              <w:rPr>
                <w:rFonts w:ascii="Garamond" w:hAnsi="Garamond"/>
              </w:rPr>
              <w:t xml:space="preserve"> </w:t>
            </w:r>
            <w:r w:rsidRPr="006A76F0">
              <w:rPr>
                <w:rFonts w:ascii="Garamond" w:hAnsi="Garamond"/>
              </w:rPr>
              <w:t>Della Maneze,</w:t>
            </w:r>
            <w:r w:rsidR="00586E8E" w:rsidRPr="006A76F0">
              <w:rPr>
                <w:rFonts w:ascii="Garamond" w:hAnsi="Garamond"/>
              </w:rPr>
              <w:t xml:space="preserve"> </w:t>
            </w:r>
            <w:r w:rsidRPr="006A76F0">
              <w:rPr>
                <w:rFonts w:ascii="Garamond" w:hAnsi="Garamond"/>
              </w:rPr>
              <w:t>Scott William,</w:t>
            </w:r>
            <w:r w:rsidR="00586E8E" w:rsidRPr="006A76F0">
              <w:rPr>
                <w:rFonts w:ascii="Garamond" w:hAnsi="Garamond"/>
              </w:rPr>
              <w:t xml:space="preserve"> </w:t>
            </w:r>
            <w:r w:rsidRPr="006A76F0">
              <w:rPr>
                <w:rFonts w:ascii="Garamond" w:hAnsi="Garamond"/>
              </w:rPr>
              <w:t>Maree Hackett,</w:t>
            </w:r>
            <w:r w:rsidR="00586E8E" w:rsidRPr="006A76F0">
              <w:rPr>
                <w:rFonts w:ascii="Garamond" w:hAnsi="Garamond"/>
              </w:rPr>
              <w:t xml:space="preserve"> </w:t>
            </w:r>
            <w:r w:rsidRPr="006A76F0">
              <w:rPr>
                <w:rFonts w:ascii="Garamond" w:hAnsi="Garamond"/>
              </w:rPr>
              <w:t>Caleb Ferguson</w:t>
            </w:r>
            <w:r w:rsidR="00E302E0" w:rsidRPr="006A76F0">
              <w:rPr>
                <w:rFonts w:ascii="Garamond" w:hAnsi="Garamond"/>
              </w:rPr>
              <w:t>)</w:t>
            </w:r>
          </w:p>
          <w:p w14:paraId="781A99A4" w14:textId="1907E6D1" w:rsidR="00475214" w:rsidRPr="006A76F0" w:rsidRDefault="00475214" w:rsidP="00D7309B">
            <w:pPr>
              <w:pStyle w:val="ListParagraph"/>
              <w:numPr>
                <w:ilvl w:val="0"/>
                <w:numId w:val="18"/>
              </w:numPr>
              <w:rPr>
                <w:rFonts w:ascii="Garamond" w:hAnsi="Garamond"/>
              </w:rPr>
            </w:pPr>
            <w:r w:rsidRPr="006A76F0">
              <w:rPr>
                <w:rFonts w:ascii="Garamond" w:hAnsi="Garamond"/>
                <w:b/>
                <w:bCs/>
              </w:rPr>
              <w:t>Co-Production, Co-Creation and Co-Design in Primary Health Care</w:t>
            </w:r>
            <w:r w:rsidRPr="006A76F0">
              <w:rPr>
                <w:rFonts w:ascii="Garamond" w:hAnsi="Garamond"/>
              </w:rPr>
              <w:t>: A Scoping Review of Design, Implementation, Impact and Sustainability</w:t>
            </w:r>
            <w:r w:rsidR="00E302E0" w:rsidRPr="006A76F0">
              <w:rPr>
                <w:rFonts w:ascii="Garamond" w:hAnsi="Garamond"/>
              </w:rPr>
              <w:t xml:space="preserve"> (</w:t>
            </w:r>
            <w:r w:rsidRPr="006A76F0">
              <w:rPr>
                <w:rFonts w:ascii="Garamond" w:hAnsi="Garamond"/>
              </w:rPr>
              <w:t>Cate Dingelstad,</w:t>
            </w:r>
            <w:r w:rsidR="00586E8E" w:rsidRPr="006A76F0">
              <w:rPr>
                <w:rFonts w:ascii="Garamond" w:hAnsi="Garamond"/>
              </w:rPr>
              <w:t xml:space="preserve"> </w:t>
            </w:r>
            <w:r w:rsidRPr="006A76F0">
              <w:rPr>
                <w:rFonts w:ascii="Garamond" w:hAnsi="Garamond"/>
              </w:rPr>
              <w:t>Nicolette Hodyl,</w:t>
            </w:r>
            <w:r w:rsidR="00586E8E" w:rsidRPr="006A76F0">
              <w:rPr>
                <w:rFonts w:ascii="Garamond" w:hAnsi="Garamond"/>
              </w:rPr>
              <w:t xml:space="preserve"> </w:t>
            </w:r>
            <w:r w:rsidRPr="006A76F0">
              <w:rPr>
                <w:rFonts w:ascii="Garamond" w:hAnsi="Garamond"/>
              </w:rPr>
              <w:t>Rebecca Wyse,</w:t>
            </w:r>
            <w:r w:rsidR="00586E8E" w:rsidRPr="006A76F0">
              <w:rPr>
                <w:rFonts w:ascii="Garamond" w:hAnsi="Garamond"/>
              </w:rPr>
              <w:t xml:space="preserve"> </w:t>
            </w:r>
            <w:r w:rsidRPr="006A76F0">
              <w:rPr>
                <w:rFonts w:ascii="Garamond" w:hAnsi="Garamond"/>
              </w:rPr>
              <w:t>Suzanne Lewis,</w:t>
            </w:r>
            <w:r w:rsidR="00586E8E" w:rsidRPr="006A76F0">
              <w:rPr>
                <w:rFonts w:ascii="Garamond" w:hAnsi="Garamond"/>
              </w:rPr>
              <w:t xml:space="preserve"> </w:t>
            </w:r>
            <w:r w:rsidRPr="006A76F0">
              <w:rPr>
                <w:rFonts w:ascii="Garamond" w:hAnsi="Garamond"/>
              </w:rPr>
              <w:t>Alison Koschel,</w:t>
            </w:r>
            <w:r w:rsidR="00586E8E" w:rsidRPr="006A76F0">
              <w:rPr>
                <w:rFonts w:ascii="Garamond" w:hAnsi="Garamond"/>
              </w:rPr>
              <w:t xml:space="preserve"> </w:t>
            </w:r>
            <w:r w:rsidRPr="006A76F0">
              <w:rPr>
                <w:rFonts w:ascii="Garamond" w:hAnsi="Garamond"/>
              </w:rPr>
              <w:t>Nicholas Goodwin</w:t>
            </w:r>
            <w:r w:rsidR="00E302E0" w:rsidRPr="006A76F0">
              <w:rPr>
                <w:rFonts w:ascii="Garamond" w:hAnsi="Garamond"/>
              </w:rPr>
              <w:t>)</w:t>
            </w:r>
          </w:p>
          <w:p w14:paraId="7EA95E15" w14:textId="62B2BD95" w:rsidR="00475214" w:rsidRPr="006A76F0" w:rsidRDefault="00475214" w:rsidP="00F81198">
            <w:pPr>
              <w:pStyle w:val="ListParagraph"/>
              <w:numPr>
                <w:ilvl w:val="0"/>
                <w:numId w:val="18"/>
              </w:numPr>
              <w:rPr>
                <w:rFonts w:ascii="Garamond" w:hAnsi="Garamond"/>
              </w:rPr>
            </w:pPr>
            <w:r w:rsidRPr="006A76F0">
              <w:rPr>
                <w:rFonts w:ascii="Garamond" w:hAnsi="Garamond"/>
              </w:rPr>
              <w:t xml:space="preserve">Patient Advocacy Group Leaders' Perceptions on Primary Care's Role in Caring for Patients With a </w:t>
            </w:r>
            <w:r w:rsidRPr="006A76F0">
              <w:rPr>
                <w:rFonts w:ascii="Garamond" w:hAnsi="Garamond"/>
                <w:b/>
                <w:bCs/>
              </w:rPr>
              <w:t>History of Breast Cancer</w:t>
            </w:r>
            <w:r w:rsidR="0095430D" w:rsidRPr="006A76F0">
              <w:rPr>
                <w:rFonts w:ascii="Garamond" w:hAnsi="Garamond"/>
              </w:rPr>
              <w:t xml:space="preserve"> (</w:t>
            </w:r>
            <w:r w:rsidRPr="006A76F0">
              <w:rPr>
                <w:rFonts w:ascii="Garamond" w:hAnsi="Garamond"/>
              </w:rPr>
              <w:t>Kacie Barry,</w:t>
            </w:r>
            <w:r w:rsidR="00586E8E" w:rsidRPr="006A76F0">
              <w:rPr>
                <w:rFonts w:ascii="Garamond" w:hAnsi="Garamond"/>
              </w:rPr>
              <w:t xml:space="preserve"> </w:t>
            </w:r>
            <w:r w:rsidRPr="006A76F0">
              <w:rPr>
                <w:rFonts w:ascii="Garamond" w:hAnsi="Garamond"/>
              </w:rPr>
              <w:t>Sarah J Fadem,</w:t>
            </w:r>
            <w:r w:rsidR="00586E8E" w:rsidRPr="006A76F0">
              <w:rPr>
                <w:rFonts w:ascii="Garamond" w:hAnsi="Garamond"/>
              </w:rPr>
              <w:t xml:space="preserve"> </w:t>
            </w:r>
            <w:r w:rsidRPr="006A76F0">
              <w:rPr>
                <w:rFonts w:ascii="Garamond" w:hAnsi="Garamond"/>
              </w:rPr>
              <w:t>Jennifer R Hemler,</w:t>
            </w:r>
            <w:r w:rsidR="00586E8E" w:rsidRPr="006A76F0">
              <w:rPr>
                <w:rFonts w:ascii="Garamond" w:hAnsi="Garamond"/>
              </w:rPr>
              <w:t xml:space="preserve"> </w:t>
            </w:r>
            <w:r w:rsidRPr="006A76F0">
              <w:rPr>
                <w:rFonts w:ascii="Garamond" w:hAnsi="Garamond"/>
              </w:rPr>
              <w:t>Jenna Howard,</w:t>
            </w:r>
            <w:r w:rsidR="00586E8E" w:rsidRPr="006A76F0">
              <w:rPr>
                <w:rFonts w:ascii="Garamond" w:hAnsi="Garamond"/>
              </w:rPr>
              <w:t xml:space="preserve"> </w:t>
            </w:r>
            <w:r w:rsidRPr="006A76F0">
              <w:rPr>
                <w:rFonts w:ascii="Garamond" w:hAnsi="Garamond"/>
              </w:rPr>
              <w:t>Lisa Mikesell,</w:t>
            </w:r>
            <w:r w:rsidR="00586E8E" w:rsidRPr="006A76F0">
              <w:rPr>
                <w:rFonts w:ascii="Garamond" w:hAnsi="Garamond"/>
              </w:rPr>
              <w:t xml:space="preserve"> </w:t>
            </w:r>
            <w:r w:rsidRPr="006A76F0">
              <w:rPr>
                <w:rFonts w:ascii="Garamond" w:hAnsi="Garamond"/>
              </w:rPr>
              <w:t>Denalee M O'Malley,</w:t>
            </w:r>
            <w:r w:rsidR="00586E8E" w:rsidRPr="006A76F0">
              <w:rPr>
                <w:rFonts w:ascii="Garamond" w:hAnsi="Garamond"/>
              </w:rPr>
              <w:t xml:space="preserve"> </w:t>
            </w:r>
            <w:r w:rsidRPr="006A76F0">
              <w:rPr>
                <w:rFonts w:ascii="Garamond" w:hAnsi="Garamond"/>
              </w:rPr>
              <w:t>Shawna V Hudson,</w:t>
            </w:r>
            <w:r w:rsidR="00586E8E" w:rsidRPr="006A76F0">
              <w:rPr>
                <w:rFonts w:ascii="Garamond" w:hAnsi="Garamond"/>
              </w:rPr>
              <w:t xml:space="preserve"> </w:t>
            </w:r>
            <w:r w:rsidRPr="006A76F0">
              <w:rPr>
                <w:rFonts w:ascii="Garamond" w:hAnsi="Garamond"/>
              </w:rPr>
              <w:t>Benjamin F Crabtree</w:t>
            </w:r>
            <w:r w:rsidR="0095430D" w:rsidRPr="006A76F0">
              <w:rPr>
                <w:rFonts w:ascii="Garamond" w:hAnsi="Garamond"/>
              </w:rPr>
              <w:t>)</w:t>
            </w:r>
          </w:p>
          <w:p w14:paraId="29DD019B" w14:textId="0F1B9804" w:rsidR="00475214" w:rsidRPr="006A76F0" w:rsidRDefault="00475214" w:rsidP="0035010E">
            <w:pPr>
              <w:pStyle w:val="ListParagraph"/>
              <w:numPr>
                <w:ilvl w:val="0"/>
                <w:numId w:val="18"/>
              </w:numPr>
              <w:rPr>
                <w:rFonts w:ascii="Garamond" w:hAnsi="Garamond"/>
              </w:rPr>
            </w:pPr>
            <w:r w:rsidRPr="006A76F0">
              <w:rPr>
                <w:rFonts w:ascii="Garamond" w:hAnsi="Garamond"/>
                <w:b/>
                <w:bCs/>
              </w:rPr>
              <w:t>Post Covid-19 Condition</w:t>
            </w:r>
            <w:r w:rsidRPr="006A76F0">
              <w:rPr>
                <w:rFonts w:ascii="Garamond" w:hAnsi="Garamond"/>
              </w:rPr>
              <w:t xml:space="preserve"> as a Diagnosis: A Qualitative Study on Epistemological Tensions Among Experts in Sweden</w:t>
            </w:r>
            <w:r w:rsidR="0095430D" w:rsidRPr="006A76F0">
              <w:rPr>
                <w:rFonts w:ascii="Garamond" w:hAnsi="Garamond"/>
              </w:rPr>
              <w:t xml:space="preserve"> (</w:t>
            </w:r>
            <w:r w:rsidRPr="006A76F0">
              <w:rPr>
                <w:rFonts w:ascii="Garamond" w:hAnsi="Garamond"/>
              </w:rPr>
              <w:t>Anna Bredström,</w:t>
            </w:r>
            <w:r w:rsidR="00586E8E" w:rsidRPr="006A76F0">
              <w:rPr>
                <w:rFonts w:ascii="Garamond" w:hAnsi="Garamond"/>
              </w:rPr>
              <w:t xml:space="preserve"> </w:t>
            </w:r>
            <w:r w:rsidRPr="006A76F0">
              <w:rPr>
                <w:rFonts w:ascii="Garamond" w:hAnsi="Garamond"/>
              </w:rPr>
              <w:t>Sofia Morberg Jämterud</w:t>
            </w:r>
            <w:r w:rsidR="0095430D" w:rsidRPr="006A76F0">
              <w:rPr>
                <w:rFonts w:ascii="Garamond" w:hAnsi="Garamond"/>
              </w:rPr>
              <w:t>)</w:t>
            </w:r>
          </w:p>
          <w:p w14:paraId="27274ECE" w14:textId="74F1F970" w:rsidR="00475214" w:rsidRPr="006A76F0" w:rsidRDefault="00475214" w:rsidP="00B95329">
            <w:pPr>
              <w:pStyle w:val="ListParagraph"/>
              <w:numPr>
                <w:ilvl w:val="0"/>
                <w:numId w:val="18"/>
              </w:numPr>
              <w:rPr>
                <w:rFonts w:ascii="Garamond" w:hAnsi="Garamond"/>
              </w:rPr>
            </w:pPr>
            <w:r w:rsidRPr="006A76F0">
              <w:rPr>
                <w:rFonts w:ascii="Garamond" w:hAnsi="Garamond"/>
              </w:rPr>
              <w:t xml:space="preserve">Exploring the Role of </w:t>
            </w:r>
            <w:r w:rsidRPr="006A76F0">
              <w:rPr>
                <w:rFonts w:ascii="Garamond" w:hAnsi="Garamond"/>
                <w:b/>
                <w:bCs/>
              </w:rPr>
              <w:t>Peer Health Navigators</w:t>
            </w:r>
            <w:r w:rsidRPr="006A76F0">
              <w:rPr>
                <w:rFonts w:ascii="Garamond" w:hAnsi="Garamond"/>
              </w:rPr>
              <w:t xml:space="preserve"> in the Australian Health System: A Qualitative Interview Study</w:t>
            </w:r>
            <w:r w:rsidR="0095430D" w:rsidRPr="006A76F0">
              <w:rPr>
                <w:rFonts w:ascii="Garamond" w:hAnsi="Garamond"/>
              </w:rPr>
              <w:t xml:space="preserve"> (</w:t>
            </w:r>
            <w:r w:rsidRPr="006A76F0">
              <w:rPr>
                <w:rFonts w:ascii="Garamond" w:hAnsi="Garamond"/>
              </w:rPr>
              <w:t>Natali Cvetanovska,</w:t>
            </w:r>
            <w:r w:rsidR="00586E8E" w:rsidRPr="006A76F0">
              <w:rPr>
                <w:rFonts w:ascii="Garamond" w:hAnsi="Garamond"/>
              </w:rPr>
              <w:t xml:space="preserve"> </w:t>
            </w:r>
            <w:r w:rsidRPr="006A76F0">
              <w:rPr>
                <w:rFonts w:ascii="Garamond" w:hAnsi="Garamond"/>
              </w:rPr>
              <w:t>Simone Said,</w:t>
            </w:r>
            <w:r w:rsidR="00586E8E" w:rsidRPr="006A76F0">
              <w:rPr>
                <w:rFonts w:ascii="Garamond" w:hAnsi="Garamond"/>
              </w:rPr>
              <w:t xml:space="preserve"> </w:t>
            </w:r>
            <w:r w:rsidRPr="006A76F0">
              <w:rPr>
                <w:rFonts w:ascii="Garamond" w:hAnsi="Garamond"/>
              </w:rPr>
              <w:t>Rebecca L Jessup</w:t>
            </w:r>
            <w:r w:rsidR="0095430D" w:rsidRPr="006A76F0">
              <w:rPr>
                <w:rFonts w:ascii="Garamond" w:hAnsi="Garamond"/>
              </w:rPr>
              <w:t>)</w:t>
            </w:r>
          </w:p>
          <w:p w14:paraId="440C6815" w14:textId="40ED49C1" w:rsidR="00475214" w:rsidRPr="006A76F0" w:rsidRDefault="00475214" w:rsidP="00167D36">
            <w:pPr>
              <w:pStyle w:val="ListParagraph"/>
              <w:numPr>
                <w:ilvl w:val="0"/>
                <w:numId w:val="18"/>
              </w:numPr>
              <w:rPr>
                <w:rFonts w:ascii="Garamond" w:hAnsi="Garamond"/>
              </w:rPr>
            </w:pPr>
            <w:r w:rsidRPr="006A76F0">
              <w:rPr>
                <w:rFonts w:ascii="Garamond" w:hAnsi="Garamond"/>
              </w:rPr>
              <w:t xml:space="preserve">Patient and Public Involvement in Action: Shaping an </w:t>
            </w:r>
            <w:r w:rsidRPr="006A76F0">
              <w:rPr>
                <w:rFonts w:ascii="Garamond" w:hAnsi="Garamond"/>
                <w:b/>
                <w:bCs/>
              </w:rPr>
              <w:t>Intergenerational Engagement Intervention in a Long-Term Care</w:t>
            </w:r>
            <w:r w:rsidRPr="006A76F0">
              <w:rPr>
                <w:rFonts w:ascii="Garamond" w:hAnsi="Garamond"/>
              </w:rPr>
              <w:t xml:space="preserve"> Facility in China</w:t>
            </w:r>
            <w:r w:rsidR="0095430D" w:rsidRPr="006A76F0">
              <w:rPr>
                <w:rFonts w:ascii="Garamond" w:hAnsi="Garamond"/>
              </w:rPr>
              <w:t xml:space="preserve"> (</w:t>
            </w:r>
            <w:r w:rsidRPr="006A76F0">
              <w:rPr>
                <w:rFonts w:ascii="Garamond" w:hAnsi="Garamond"/>
              </w:rPr>
              <w:t>Hao Liu,</w:t>
            </w:r>
            <w:r w:rsidR="00586E8E" w:rsidRPr="006A76F0">
              <w:rPr>
                <w:rFonts w:ascii="Garamond" w:hAnsi="Garamond"/>
              </w:rPr>
              <w:t xml:space="preserve"> </w:t>
            </w:r>
            <w:r w:rsidRPr="006A76F0">
              <w:rPr>
                <w:rFonts w:ascii="Garamond" w:hAnsi="Garamond"/>
              </w:rPr>
              <w:t>Anne Topping,</w:t>
            </w:r>
            <w:r w:rsidR="00586E8E" w:rsidRPr="006A76F0">
              <w:rPr>
                <w:rFonts w:ascii="Garamond" w:hAnsi="Garamond"/>
              </w:rPr>
              <w:t xml:space="preserve"> </w:t>
            </w:r>
            <w:r w:rsidRPr="006A76F0">
              <w:rPr>
                <w:rFonts w:ascii="Garamond" w:hAnsi="Garamond"/>
              </w:rPr>
              <w:t>Ping Guo</w:t>
            </w:r>
            <w:r w:rsidR="0095430D" w:rsidRPr="006A76F0">
              <w:rPr>
                <w:rFonts w:ascii="Garamond" w:hAnsi="Garamond"/>
              </w:rPr>
              <w:t>)</w:t>
            </w:r>
          </w:p>
          <w:p w14:paraId="63F860E6" w14:textId="7C349F0E" w:rsidR="00475214" w:rsidRPr="006A76F0" w:rsidRDefault="00475214" w:rsidP="007B2C24">
            <w:pPr>
              <w:pStyle w:val="ListParagraph"/>
              <w:numPr>
                <w:ilvl w:val="0"/>
                <w:numId w:val="18"/>
              </w:numPr>
              <w:rPr>
                <w:rFonts w:ascii="Garamond" w:hAnsi="Garamond"/>
              </w:rPr>
            </w:pPr>
            <w:r w:rsidRPr="006A76F0">
              <w:rPr>
                <w:rFonts w:ascii="Garamond" w:hAnsi="Garamond"/>
              </w:rPr>
              <w:t xml:space="preserve">How Are People Undergoing </w:t>
            </w:r>
            <w:r w:rsidRPr="006A76F0">
              <w:rPr>
                <w:rFonts w:ascii="Garamond" w:hAnsi="Garamond"/>
                <w:b/>
                <w:bCs/>
              </w:rPr>
              <w:t>Dialysis</w:t>
            </w:r>
            <w:r w:rsidRPr="006A76F0">
              <w:rPr>
                <w:rFonts w:ascii="Garamond" w:hAnsi="Garamond"/>
              </w:rPr>
              <w:t xml:space="preserve"> Expected to Benefit From Cognitive Behavioural Therapy? A Realist Analysis</w:t>
            </w:r>
            <w:r w:rsidR="0095430D" w:rsidRPr="006A76F0">
              <w:rPr>
                <w:rFonts w:ascii="Garamond" w:hAnsi="Garamond"/>
              </w:rPr>
              <w:t xml:space="preserve"> (</w:t>
            </w:r>
            <w:r w:rsidRPr="006A76F0">
              <w:rPr>
                <w:rFonts w:ascii="Garamond" w:hAnsi="Garamond"/>
              </w:rPr>
              <w:t>Katrin Micklitz,</w:t>
            </w:r>
            <w:r w:rsidR="00586E8E" w:rsidRPr="006A76F0">
              <w:rPr>
                <w:rFonts w:ascii="Garamond" w:hAnsi="Garamond"/>
              </w:rPr>
              <w:t xml:space="preserve"> </w:t>
            </w:r>
            <w:r w:rsidRPr="006A76F0">
              <w:rPr>
                <w:rFonts w:ascii="Garamond" w:hAnsi="Garamond"/>
              </w:rPr>
              <w:t>Joanne Greenhalgh,</w:t>
            </w:r>
            <w:r w:rsidR="00586E8E" w:rsidRPr="006A76F0">
              <w:rPr>
                <w:rFonts w:ascii="Garamond" w:hAnsi="Garamond"/>
              </w:rPr>
              <w:t xml:space="preserve"> </w:t>
            </w:r>
            <w:r w:rsidRPr="006A76F0">
              <w:rPr>
                <w:rFonts w:ascii="Garamond" w:hAnsi="Garamond"/>
              </w:rPr>
              <w:t>Lori Suet Hang Lo,</w:t>
            </w:r>
            <w:r w:rsidR="00586E8E" w:rsidRPr="006A76F0">
              <w:rPr>
                <w:rFonts w:ascii="Garamond" w:hAnsi="Garamond"/>
              </w:rPr>
              <w:t xml:space="preserve"> </w:t>
            </w:r>
            <w:r w:rsidRPr="006A76F0">
              <w:rPr>
                <w:rFonts w:ascii="Garamond" w:hAnsi="Garamond"/>
              </w:rPr>
              <w:t>Richard Sawatzky,</w:t>
            </w:r>
            <w:r w:rsidR="00586E8E" w:rsidRPr="006A76F0">
              <w:rPr>
                <w:rFonts w:ascii="Garamond" w:hAnsi="Garamond"/>
              </w:rPr>
              <w:t xml:space="preserve"> </w:t>
            </w:r>
            <w:r w:rsidRPr="006A76F0">
              <w:rPr>
                <w:rFonts w:ascii="Garamond" w:hAnsi="Garamond"/>
              </w:rPr>
              <w:t>Kara Schick-Makaroff</w:t>
            </w:r>
            <w:r w:rsidR="0095430D" w:rsidRPr="006A76F0">
              <w:rPr>
                <w:rFonts w:ascii="Garamond" w:hAnsi="Garamond"/>
              </w:rPr>
              <w:t>)</w:t>
            </w:r>
          </w:p>
          <w:p w14:paraId="2B70255B" w14:textId="1A1341DB" w:rsidR="00475214" w:rsidRPr="006A76F0" w:rsidRDefault="00475214" w:rsidP="00FB19F9">
            <w:pPr>
              <w:pStyle w:val="ListParagraph"/>
              <w:numPr>
                <w:ilvl w:val="0"/>
                <w:numId w:val="18"/>
              </w:numPr>
              <w:rPr>
                <w:rFonts w:ascii="Garamond" w:hAnsi="Garamond"/>
              </w:rPr>
            </w:pPr>
            <w:r w:rsidRPr="006A76F0">
              <w:rPr>
                <w:rFonts w:ascii="Garamond" w:hAnsi="Garamond"/>
              </w:rPr>
              <w:t xml:space="preserve">Disclosing the </w:t>
            </w:r>
            <w:r w:rsidRPr="006A76F0">
              <w:rPr>
                <w:rFonts w:ascii="Garamond" w:hAnsi="Garamond"/>
                <w:b/>
                <w:bCs/>
              </w:rPr>
              <w:t>Decision to Decline Breast Screening and/or Breast Cancer Treatment</w:t>
            </w:r>
            <w:r w:rsidRPr="006A76F0">
              <w:rPr>
                <w:rFonts w:ascii="Garamond" w:hAnsi="Garamond"/>
              </w:rPr>
              <w:t xml:space="preserve"> Due to Concerns About Overdiagnosis and Overtreatment</w:t>
            </w:r>
            <w:r w:rsidR="0095430D" w:rsidRPr="006A76F0">
              <w:rPr>
                <w:rFonts w:ascii="Garamond" w:hAnsi="Garamond"/>
              </w:rPr>
              <w:t xml:space="preserve"> (</w:t>
            </w:r>
            <w:r w:rsidRPr="006A76F0">
              <w:rPr>
                <w:rFonts w:ascii="Garamond" w:hAnsi="Garamond"/>
              </w:rPr>
              <w:t>Shavez Jeffers,</w:t>
            </w:r>
            <w:r w:rsidR="00586E8E" w:rsidRPr="006A76F0">
              <w:rPr>
                <w:rFonts w:ascii="Garamond" w:hAnsi="Garamond"/>
              </w:rPr>
              <w:t xml:space="preserve"> </w:t>
            </w:r>
            <w:r w:rsidRPr="006A76F0">
              <w:rPr>
                <w:rFonts w:ascii="Garamond" w:hAnsi="Garamond"/>
              </w:rPr>
              <w:t>Alison Pilnick,</w:t>
            </w:r>
            <w:r w:rsidR="00586E8E" w:rsidRPr="006A76F0">
              <w:rPr>
                <w:rFonts w:ascii="Garamond" w:hAnsi="Garamond"/>
              </w:rPr>
              <w:t xml:space="preserve"> </w:t>
            </w:r>
            <w:r w:rsidRPr="006A76F0">
              <w:rPr>
                <w:rFonts w:ascii="Garamond" w:hAnsi="Garamond"/>
              </w:rPr>
              <w:t>Natalie Armstrong</w:t>
            </w:r>
            <w:r w:rsidR="0095430D" w:rsidRPr="006A76F0">
              <w:rPr>
                <w:rFonts w:ascii="Garamond" w:hAnsi="Garamond"/>
              </w:rPr>
              <w:t>)</w:t>
            </w:r>
          </w:p>
          <w:p w14:paraId="3E2CB3C6" w14:textId="58AFDCBD" w:rsidR="00475214" w:rsidRPr="006A76F0" w:rsidRDefault="00475214" w:rsidP="005B4C0E">
            <w:pPr>
              <w:pStyle w:val="ListParagraph"/>
              <w:numPr>
                <w:ilvl w:val="0"/>
                <w:numId w:val="18"/>
              </w:numPr>
              <w:rPr>
                <w:rFonts w:ascii="Garamond" w:hAnsi="Garamond"/>
              </w:rPr>
            </w:pPr>
            <w:r w:rsidRPr="006A76F0">
              <w:rPr>
                <w:rFonts w:ascii="Garamond" w:hAnsi="Garamond"/>
              </w:rPr>
              <w:t xml:space="preserve">Co-Designing Lived Experience Guide Support for </w:t>
            </w:r>
            <w:r w:rsidRPr="006A76F0">
              <w:rPr>
                <w:rFonts w:ascii="Garamond" w:hAnsi="Garamond"/>
                <w:b/>
                <w:bCs/>
              </w:rPr>
              <w:t>First Responder Mental Health</w:t>
            </w:r>
            <w:r w:rsidRPr="006A76F0">
              <w:rPr>
                <w:rFonts w:ascii="Garamond" w:hAnsi="Garamond"/>
              </w:rPr>
              <w:t>: Defining the Role and Considerations for Implementation</w:t>
            </w:r>
            <w:r w:rsidR="0095430D" w:rsidRPr="006A76F0">
              <w:rPr>
                <w:rFonts w:ascii="Garamond" w:hAnsi="Garamond"/>
              </w:rPr>
              <w:t xml:space="preserve"> (</w:t>
            </w:r>
            <w:r w:rsidRPr="006A76F0">
              <w:rPr>
                <w:rFonts w:ascii="Garamond" w:hAnsi="Garamond"/>
              </w:rPr>
              <w:t>Hussain-Abdulah Arjmand,</w:t>
            </w:r>
            <w:r w:rsidR="00586E8E" w:rsidRPr="006A76F0">
              <w:rPr>
                <w:rFonts w:ascii="Garamond" w:hAnsi="Garamond"/>
              </w:rPr>
              <w:t xml:space="preserve"> </w:t>
            </w:r>
            <w:r w:rsidRPr="006A76F0">
              <w:rPr>
                <w:rFonts w:ascii="Garamond" w:hAnsi="Garamond"/>
              </w:rPr>
              <w:t>Tim Peck,</w:t>
            </w:r>
            <w:r w:rsidR="00586E8E" w:rsidRPr="006A76F0">
              <w:rPr>
                <w:rFonts w:ascii="Garamond" w:hAnsi="Garamond"/>
              </w:rPr>
              <w:t xml:space="preserve"> </w:t>
            </w:r>
            <w:r w:rsidRPr="006A76F0">
              <w:rPr>
                <w:rFonts w:ascii="Garamond" w:hAnsi="Garamond"/>
              </w:rPr>
              <w:t>Meaghan Louise O'Donnell,</w:t>
            </w:r>
            <w:r w:rsidR="00586E8E" w:rsidRPr="006A76F0">
              <w:rPr>
                <w:rFonts w:ascii="Garamond" w:hAnsi="Garamond"/>
              </w:rPr>
              <w:t xml:space="preserve"> </w:t>
            </w:r>
            <w:r w:rsidRPr="006A76F0">
              <w:rPr>
                <w:rFonts w:ascii="Garamond" w:hAnsi="Garamond"/>
              </w:rPr>
              <w:t>Nicole Sadler,</w:t>
            </w:r>
            <w:r w:rsidR="00586E8E" w:rsidRPr="006A76F0">
              <w:rPr>
                <w:rFonts w:ascii="Garamond" w:hAnsi="Garamond"/>
              </w:rPr>
              <w:t xml:space="preserve"> </w:t>
            </w:r>
            <w:r w:rsidRPr="006A76F0">
              <w:rPr>
                <w:rFonts w:ascii="Garamond" w:hAnsi="Garamond"/>
              </w:rPr>
              <w:t>Anita Savic,</w:t>
            </w:r>
            <w:r w:rsidR="00586E8E" w:rsidRPr="006A76F0">
              <w:rPr>
                <w:rFonts w:ascii="Garamond" w:hAnsi="Garamond"/>
              </w:rPr>
              <w:t xml:space="preserve"> </w:t>
            </w:r>
            <w:r w:rsidRPr="006A76F0">
              <w:rPr>
                <w:rFonts w:ascii="Garamond" w:hAnsi="Garamond"/>
              </w:rPr>
              <w:t>Michelle Spinks,</w:t>
            </w:r>
            <w:r w:rsidR="00586E8E" w:rsidRPr="006A76F0">
              <w:rPr>
                <w:rFonts w:ascii="Garamond" w:hAnsi="Garamond"/>
              </w:rPr>
              <w:t xml:space="preserve"> </w:t>
            </w:r>
            <w:r w:rsidRPr="006A76F0">
              <w:rPr>
                <w:rFonts w:ascii="Garamond" w:hAnsi="Garamond"/>
              </w:rPr>
              <w:t>Michael Symons,</w:t>
            </w:r>
            <w:r w:rsidR="00586E8E" w:rsidRPr="006A76F0">
              <w:rPr>
                <w:rFonts w:ascii="Garamond" w:hAnsi="Garamond"/>
              </w:rPr>
              <w:t xml:space="preserve"> </w:t>
            </w:r>
            <w:r w:rsidRPr="006A76F0">
              <w:rPr>
                <w:rFonts w:ascii="Garamond" w:hAnsi="Garamond"/>
              </w:rPr>
              <w:t>Tracey Varker</w:t>
            </w:r>
            <w:r w:rsidR="0095430D" w:rsidRPr="006A76F0">
              <w:rPr>
                <w:rFonts w:ascii="Garamond" w:hAnsi="Garamond"/>
              </w:rPr>
              <w:t>)</w:t>
            </w:r>
          </w:p>
          <w:p w14:paraId="73291AE5" w14:textId="601C303E" w:rsidR="00475214" w:rsidRPr="006A76F0" w:rsidRDefault="00475214" w:rsidP="001923A9">
            <w:pPr>
              <w:pStyle w:val="ListParagraph"/>
              <w:numPr>
                <w:ilvl w:val="0"/>
                <w:numId w:val="18"/>
              </w:numPr>
              <w:rPr>
                <w:rFonts w:ascii="Garamond" w:hAnsi="Garamond"/>
              </w:rPr>
            </w:pPr>
            <w:r w:rsidRPr="006A76F0">
              <w:rPr>
                <w:rFonts w:ascii="Garamond" w:hAnsi="Garamond"/>
                <w:b/>
                <w:bCs/>
              </w:rPr>
              <w:t>Advance Care Planning in Multicultural Communities</w:t>
            </w:r>
            <w:r w:rsidRPr="006A76F0">
              <w:rPr>
                <w:rFonts w:ascii="Garamond" w:hAnsi="Garamond"/>
              </w:rPr>
              <w:t>: A Document Analysis of Resources to Support Healthcare Staff and Consumers in Australia</w:t>
            </w:r>
            <w:r w:rsidR="0095430D" w:rsidRPr="006A76F0">
              <w:rPr>
                <w:rFonts w:ascii="Garamond" w:hAnsi="Garamond"/>
              </w:rPr>
              <w:t xml:space="preserve"> </w:t>
            </w:r>
            <w:r w:rsidR="0095430D" w:rsidRPr="006A76F0">
              <w:rPr>
                <w:rFonts w:ascii="Garamond" w:hAnsi="Garamond"/>
              </w:rPr>
              <w:lastRenderedPageBreak/>
              <w:t>(</w:t>
            </w:r>
            <w:r w:rsidRPr="006A76F0">
              <w:rPr>
                <w:rFonts w:ascii="Garamond" w:hAnsi="Garamond"/>
              </w:rPr>
              <w:t>Upma Chitkara,</w:t>
            </w:r>
            <w:r w:rsidR="00586E8E" w:rsidRPr="006A76F0">
              <w:rPr>
                <w:rFonts w:ascii="Garamond" w:hAnsi="Garamond"/>
              </w:rPr>
              <w:t xml:space="preserve"> </w:t>
            </w:r>
            <w:r w:rsidRPr="006A76F0">
              <w:rPr>
                <w:rFonts w:ascii="Garamond" w:hAnsi="Garamond"/>
              </w:rPr>
              <w:t>Ashfaq Chauhan,</w:t>
            </w:r>
            <w:r w:rsidR="00586E8E" w:rsidRPr="006A76F0">
              <w:rPr>
                <w:rFonts w:ascii="Garamond" w:hAnsi="Garamond"/>
              </w:rPr>
              <w:t xml:space="preserve"> </w:t>
            </w:r>
            <w:r w:rsidRPr="006A76F0">
              <w:rPr>
                <w:rFonts w:ascii="Garamond" w:hAnsi="Garamond"/>
              </w:rPr>
              <w:t>Ramya Walsan,</w:t>
            </w:r>
            <w:r w:rsidR="00586E8E" w:rsidRPr="006A76F0">
              <w:rPr>
                <w:rFonts w:ascii="Garamond" w:hAnsi="Garamond"/>
              </w:rPr>
              <w:t xml:space="preserve"> </w:t>
            </w:r>
            <w:r w:rsidRPr="006A76F0">
              <w:rPr>
                <w:rFonts w:ascii="Garamond" w:hAnsi="Garamond"/>
              </w:rPr>
              <w:t>Mary Li,</w:t>
            </w:r>
            <w:r w:rsidR="00586E8E" w:rsidRPr="006A76F0">
              <w:rPr>
                <w:rFonts w:ascii="Garamond" w:hAnsi="Garamond"/>
              </w:rPr>
              <w:t xml:space="preserve"> </w:t>
            </w:r>
            <w:r w:rsidRPr="006A76F0">
              <w:rPr>
                <w:rFonts w:ascii="Garamond" w:hAnsi="Garamond"/>
              </w:rPr>
              <w:t>Maha Pervaz Iqbal,</w:t>
            </w:r>
            <w:r w:rsidR="00586E8E" w:rsidRPr="006A76F0">
              <w:rPr>
                <w:rFonts w:ascii="Garamond" w:hAnsi="Garamond"/>
              </w:rPr>
              <w:t xml:space="preserve"> </w:t>
            </w:r>
            <w:r w:rsidRPr="006A76F0">
              <w:rPr>
                <w:rFonts w:ascii="Garamond" w:hAnsi="Garamond"/>
              </w:rPr>
              <w:t>Nadine El-Kabbout,</w:t>
            </w:r>
            <w:r w:rsidR="00586E8E" w:rsidRPr="006A76F0">
              <w:rPr>
                <w:rFonts w:ascii="Garamond" w:hAnsi="Garamond"/>
              </w:rPr>
              <w:t xml:space="preserve"> </w:t>
            </w:r>
            <w:r w:rsidRPr="006A76F0">
              <w:rPr>
                <w:rFonts w:ascii="Garamond" w:hAnsi="Garamond"/>
              </w:rPr>
              <w:t>Misbah Faiz,</w:t>
            </w:r>
            <w:r w:rsidR="00586E8E" w:rsidRPr="006A76F0">
              <w:rPr>
                <w:rFonts w:ascii="Garamond" w:hAnsi="Garamond"/>
              </w:rPr>
              <w:t xml:space="preserve"> </w:t>
            </w:r>
            <w:r w:rsidRPr="006A76F0">
              <w:rPr>
                <w:rFonts w:ascii="Garamond" w:hAnsi="Garamond"/>
              </w:rPr>
              <w:t>Vitor M. Rocha,</w:t>
            </w:r>
            <w:r w:rsidR="00586E8E" w:rsidRPr="006A76F0">
              <w:rPr>
                <w:rFonts w:ascii="Garamond" w:hAnsi="Garamond"/>
              </w:rPr>
              <w:t xml:space="preserve"> </w:t>
            </w:r>
            <w:r w:rsidRPr="006A76F0">
              <w:rPr>
                <w:rFonts w:ascii="Garamond" w:hAnsi="Garamond"/>
              </w:rPr>
              <w:t>Ursula M. Sansom-Daly,</w:t>
            </w:r>
            <w:r w:rsidR="00586E8E" w:rsidRPr="006A76F0">
              <w:rPr>
                <w:rFonts w:ascii="Garamond" w:hAnsi="Garamond"/>
              </w:rPr>
              <w:t xml:space="preserve"> </w:t>
            </w:r>
            <w:r w:rsidRPr="006A76F0">
              <w:rPr>
                <w:rFonts w:ascii="Garamond" w:hAnsi="Garamond"/>
              </w:rPr>
              <w:t>Reema Harrison</w:t>
            </w:r>
            <w:r w:rsidR="0095430D" w:rsidRPr="006A76F0">
              <w:rPr>
                <w:rFonts w:ascii="Garamond" w:hAnsi="Garamond"/>
              </w:rPr>
              <w:t>)</w:t>
            </w:r>
          </w:p>
          <w:p w14:paraId="4100C358" w14:textId="34D54138" w:rsidR="00475214" w:rsidRPr="006A76F0" w:rsidRDefault="00475214" w:rsidP="00D16DCD">
            <w:pPr>
              <w:pStyle w:val="ListParagraph"/>
              <w:numPr>
                <w:ilvl w:val="0"/>
                <w:numId w:val="18"/>
              </w:numPr>
              <w:rPr>
                <w:rFonts w:ascii="Garamond" w:hAnsi="Garamond"/>
              </w:rPr>
            </w:pPr>
            <w:r w:rsidRPr="006A76F0">
              <w:rPr>
                <w:rFonts w:ascii="Garamond" w:hAnsi="Garamond"/>
              </w:rPr>
              <w:t xml:space="preserve">‘Every Voice Matters’: A Photovoice Study on the Personal Impacts of </w:t>
            </w:r>
            <w:r w:rsidRPr="006A76F0">
              <w:rPr>
                <w:rFonts w:ascii="Garamond" w:hAnsi="Garamond"/>
                <w:b/>
                <w:bCs/>
              </w:rPr>
              <w:t>Co-Production in Recovery Colleges</w:t>
            </w:r>
            <w:r w:rsidR="0095430D" w:rsidRPr="006A76F0">
              <w:rPr>
                <w:rFonts w:ascii="Garamond" w:hAnsi="Garamond"/>
              </w:rPr>
              <w:t xml:space="preserve"> (</w:t>
            </w:r>
            <w:r w:rsidRPr="006A76F0">
              <w:rPr>
                <w:rFonts w:ascii="Garamond" w:hAnsi="Garamond"/>
              </w:rPr>
              <w:t>Lisa D. Hawke,</w:t>
            </w:r>
            <w:r w:rsidR="00586E8E" w:rsidRPr="006A76F0">
              <w:rPr>
                <w:rFonts w:ascii="Garamond" w:hAnsi="Garamond"/>
              </w:rPr>
              <w:t xml:space="preserve"> </w:t>
            </w:r>
            <w:r w:rsidRPr="006A76F0">
              <w:rPr>
                <w:rFonts w:ascii="Garamond" w:hAnsi="Garamond"/>
              </w:rPr>
              <w:t>Shelby McKee,</w:t>
            </w:r>
            <w:r w:rsidR="00586E8E" w:rsidRPr="006A76F0">
              <w:rPr>
                <w:rFonts w:ascii="Garamond" w:hAnsi="Garamond"/>
              </w:rPr>
              <w:t xml:space="preserve"> </w:t>
            </w:r>
            <w:r w:rsidRPr="006A76F0">
              <w:rPr>
                <w:rFonts w:ascii="Garamond" w:hAnsi="Garamond"/>
              </w:rPr>
              <w:t>Holly Harris,</w:t>
            </w:r>
            <w:r w:rsidR="00586E8E" w:rsidRPr="006A76F0">
              <w:rPr>
                <w:rFonts w:ascii="Garamond" w:hAnsi="Garamond"/>
              </w:rPr>
              <w:t xml:space="preserve"> </w:t>
            </w:r>
            <w:r w:rsidRPr="006A76F0">
              <w:rPr>
                <w:rFonts w:ascii="Garamond" w:hAnsi="Garamond"/>
              </w:rPr>
              <w:t>Amy Hsieh,</w:t>
            </w:r>
            <w:r w:rsidR="00586E8E" w:rsidRPr="006A76F0">
              <w:rPr>
                <w:rFonts w:ascii="Garamond" w:hAnsi="Garamond"/>
              </w:rPr>
              <w:t xml:space="preserve"> </w:t>
            </w:r>
            <w:r w:rsidRPr="006A76F0">
              <w:rPr>
                <w:rFonts w:ascii="Garamond" w:hAnsi="Garamond"/>
              </w:rPr>
              <w:t>James Svoboda,</w:t>
            </w:r>
            <w:r w:rsidR="00586E8E" w:rsidRPr="006A76F0">
              <w:rPr>
                <w:rFonts w:ascii="Garamond" w:hAnsi="Garamond"/>
              </w:rPr>
              <w:t xml:space="preserve"> </w:t>
            </w:r>
            <w:r w:rsidRPr="006A76F0">
              <w:rPr>
                <w:rFonts w:ascii="Garamond" w:hAnsi="Garamond"/>
              </w:rPr>
              <w:t>Maral Sahaguian,</w:t>
            </w:r>
            <w:r w:rsidR="00586E8E" w:rsidRPr="006A76F0">
              <w:rPr>
                <w:rFonts w:ascii="Garamond" w:hAnsi="Garamond"/>
              </w:rPr>
              <w:t xml:space="preserve"> </w:t>
            </w:r>
            <w:r w:rsidRPr="006A76F0">
              <w:rPr>
                <w:rFonts w:ascii="Garamond" w:hAnsi="Garamond"/>
              </w:rPr>
              <w:t>Gail Bellissimo,</w:t>
            </w:r>
            <w:r w:rsidR="00586E8E" w:rsidRPr="006A76F0">
              <w:rPr>
                <w:rFonts w:ascii="Garamond" w:hAnsi="Garamond"/>
              </w:rPr>
              <w:t xml:space="preserve"> </w:t>
            </w:r>
            <w:r w:rsidRPr="006A76F0">
              <w:rPr>
                <w:rFonts w:ascii="Garamond" w:hAnsi="Garamond"/>
              </w:rPr>
              <w:t>Melissa Hiebert,</w:t>
            </w:r>
            <w:r w:rsidR="00586E8E" w:rsidRPr="006A76F0">
              <w:rPr>
                <w:rFonts w:ascii="Garamond" w:hAnsi="Garamond"/>
              </w:rPr>
              <w:t xml:space="preserve"> </w:t>
            </w:r>
            <w:r w:rsidRPr="006A76F0">
              <w:rPr>
                <w:rFonts w:ascii="Garamond" w:hAnsi="Garamond"/>
              </w:rPr>
              <w:t>Kelly Lawless,</w:t>
            </w:r>
            <w:r w:rsidR="00586E8E" w:rsidRPr="006A76F0">
              <w:rPr>
                <w:rFonts w:ascii="Garamond" w:hAnsi="Garamond"/>
              </w:rPr>
              <w:t xml:space="preserve"> </w:t>
            </w:r>
            <w:r w:rsidRPr="006A76F0">
              <w:rPr>
                <w:rFonts w:ascii="Garamond" w:hAnsi="Garamond"/>
              </w:rPr>
              <w:t>George James,</w:t>
            </w:r>
            <w:r w:rsidR="00586E8E" w:rsidRPr="006A76F0">
              <w:rPr>
                <w:rFonts w:ascii="Garamond" w:hAnsi="Garamond"/>
              </w:rPr>
              <w:t xml:space="preserve"> </w:t>
            </w:r>
            <w:r w:rsidRPr="006A76F0">
              <w:rPr>
                <w:rFonts w:ascii="Garamond" w:hAnsi="Garamond"/>
              </w:rPr>
              <w:t>Sean Patenaude,</w:t>
            </w:r>
            <w:r w:rsidR="00586E8E" w:rsidRPr="006A76F0">
              <w:rPr>
                <w:rFonts w:ascii="Garamond" w:hAnsi="Garamond"/>
              </w:rPr>
              <w:t xml:space="preserve"> </w:t>
            </w:r>
            <w:r w:rsidRPr="006A76F0">
              <w:rPr>
                <w:rFonts w:ascii="Garamond" w:hAnsi="Garamond"/>
              </w:rPr>
              <w:t>J Rovet,</w:t>
            </w:r>
            <w:r w:rsidR="00586E8E" w:rsidRPr="006A76F0">
              <w:rPr>
                <w:rFonts w:ascii="Garamond" w:hAnsi="Garamond"/>
              </w:rPr>
              <w:t xml:space="preserve"> </w:t>
            </w:r>
            <w:r w:rsidRPr="006A76F0">
              <w:rPr>
                <w:rFonts w:ascii="Garamond" w:hAnsi="Garamond"/>
              </w:rPr>
              <w:t>S Soklaridis</w:t>
            </w:r>
            <w:r w:rsidR="0095430D" w:rsidRPr="006A76F0">
              <w:rPr>
                <w:rFonts w:ascii="Garamond" w:hAnsi="Garamond"/>
              </w:rPr>
              <w:t>)</w:t>
            </w:r>
          </w:p>
          <w:p w14:paraId="7BBD9325" w14:textId="7253820A" w:rsidR="00475214" w:rsidRPr="006A76F0" w:rsidRDefault="00475214" w:rsidP="001D7B14">
            <w:pPr>
              <w:pStyle w:val="ListParagraph"/>
              <w:numPr>
                <w:ilvl w:val="0"/>
                <w:numId w:val="18"/>
              </w:numPr>
              <w:rPr>
                <w:rFonts w:ascii="Garamond" w:hAnsi="Garamond"/>
              </w:rPr>
            </w:pPr>
            <w:r w:rsidRPr="006A76F0">
              <w:rPr>
                <w:rFonts w:ascii="Garamond" w:hAnsi="Garamond"/>
              </w:rPr>
              <w:t xml:space="preserve">Development and Evaluation of a Persian-Language Self-Management Mobile Application for People With </w:t>
            </w:r>
            <w:r w:rsidRPr="006A76F0">
              <w:rPr>
                <w:rFonts w:ascii="Garamond" w:hAnsi="Garamond"/>
                <w:b/>
                <w:bCs/>
              </w:rPr>
              <w:t>Spinal Cord Injury</w:t>
            </w:r>
            <w:r w:rsidR="0095430D" w:rsidRPr="006A76F0">
              <w:rPr>
                <w:rFonts w:ascii="Garamond" w:hAnsi="Garamond"/>
              </w:rPr>
              <w:t xml:space="preserve"> (</w:t>
            </w:r>
            <w:r w:rsidRPr="006A76F0">
              <w:rPr>
                <w:rFonts w:ascii="Garamond" w:hAnsi="Garamond"/>
              </w:rPr>
              <w:t>Amir Hossein Daeechini,</w:t>
            </w:r>
            <w:r w:rsidR="00586E8E" w:rsidRPr="006A76F0">
              <w:rPr>
                <w:rFonts w:ascii="Garamond" w:hAnsi="Garamond"/>
              </w:rPr>
              <w:t xml:space="preserve"> </w:t>
            </w:r>
            <w:r w:rsidRPr="006A76F0">
              <w:rPr>
                <w:rFonts w:ascii="Garamond" w:hAnsi="Garamond"/>
              </w:rPr>
              <w:t>Azamossadat Hosseini,</w:t>
            </w:r>
            <w:r w:rsidR="00586E8E" w:rsidRPr="006A76F0">
              <w:rPr>
                <w:rFonts w:ascii="Garamond" w:hAnsi="Garamond"/>
              </w:rPr>
              <w:t xml:space="preserve"> </w:t>
            </w:r>
            <w:r w:rsidRPr="006A76F0">
              <w:rPr>
                <w:rFonts w:ascii="Garamond" w:hAnsi="Garamond"/>
              </w:rPr>
              <w:t>Reza Rabiei,</w:t>
            </w:r>
            <w:r w:rsidR="00586E8E" w:rsidRPr="006A76F0">
              <w:rPr>
                <w:rFonts w:ascii="Garamond" w:hAnsi="Garamond"/>
              </w:rPr>
              <w:t xml:space="preserve"> </w:t>
            </w:r>
            <w:r w:rsidRPr="006A76F0">
              <w:rPr>
                <w:rFonts w:ascii="Garamond" w:hAnsi="Garamond"/>
              </w:rPr>
              <w:t>Saeed Oraee-Yazdani,</w:t>
            </w:r>
            <w:r w:rsidR="00586E8E" w:rsidRPr="006A76F0">
              <w:rPr>
                <w:rFonts w:ascii="Garamond" w:hAnsi="Garamond"/>
              </w:rPr>
              <w:t xml:space="preserve"> </w:t>
            </w:r>
            <w:r w:rsidRPr="006A76F0">
              <w:rPr>
                <w:rFonts w:ascii="Garamond" w:hAnsi="Garamond"/>
              </w:rPr>
              <w:t>Somayeh Paydar</w:t>
            </w:r>
            <w:r w:rsidR="0095430D" w:rsidRPr="006A76F0">
              <w:rPr>
                <w:rFonts w:ascii="Garamond" w:hAnsi="Garamond"/>
              </w:rPr>
              <w:t>)</w:t>
            </w:r>
          </w:p>
          <w:p w14:paraId="29C1302B" w14:textId="63E2A353" w:rsidR="005444BD" w:rsidRPr="006A76F0" w:rsidRDefault="00475214" w:rsidP="0095430D">
            <w:pPr>
              <w:pStyle w:val="ListParagraph"/>
              <w:numPr>
                <w:ilvl w:val="0"/>
                <w:numId w:val="18"/>
              </w:numPr>
              <w:rPr>
                <w:rFonts w:ascii="Garamond" w:hAnsi="Garamond"/>
              </w:rPr>
            </w:pPr>
            <w:r w:rsidRPr="006A76F0">
              <w:rPr>
                <w:rFonts w:ascii="Garamond" w:hAnsi="Garamond"/>
                <w:b/>
                <w:bCs/>
              </w:rPr>
              <w:t>Pesticide Exposure and Parkinson's Disease</w:t>
            </w:r>
            <w:r w:rsidRPr="006A76F0">
              <w:rPr>
                <w:rFonts w:ascii="Garamond" w:hAnsi="Garamond"/>
              </w:rPr>
              <w:t>: A Qualitative Study of Experiences in Ireland</w:t>
            </w:r>
            <w:r w:rsidR="0095430D" w:rsidRPr="006A76F0">
              <w:rPr>
                <w:rFonts w:ascii="Garamond" w:hAnsi="Garamond"/>
              </w:rPr>
              <w:t xml:space="preserve"> (</w:t>
            </w:r>
            <w:r w:rsidRPr="006A76F0">
              <w:rPr>
                <w:rFonts w:ascii="Garamond" w:hAnsi="Garamond"/>
              </w:rPr>
              <w:t>Lucy M. Collins,</w:t>
            </w:r>
            <w:r w:rsidR="00586E8E" w:rsidRPr="006A76F0">
              <w:rPr>
                <w:rFonts w:ascii="Garamond" w:hAnsi="Garamond"/>
              </w:rPr>
              <w:t xml:space="preserve"> </w:t>
            </w:r>
            <w:r w:rsidRPr="006A76F0">
              <w:rPr>
                <w:rFonts w:ascii="Garamond" w:hAnsi="Garamond"/>
              </w:rPr>
              <w:t>Sarah Moore,</w:t>
            </w:r>
            <w:r w:rsidR="00586E8E" w:rsidRPr="006A76F0">
              <w:rPr>
                <w:rFonts w:ascii="Garamond" w:hAnsi="Garamond"/>
              </w:rPr>
              <w:t xml:space="preserve"> </w:t>
            </w:r>
            <w:r w:rsidRPr="006A76F0">
              <w:rPr>
                <w:rFonts w:ascii="Garamond" w:hAnsi="Garamond"/>
              </w:rPr>
              <w:t>Emma O'Shea,</w:t>
            </w:r>
            <w:r w:rsidR="00586E8E" w:rsidRPr="006A76F0">
              <w:rPr>
                <w:rFonts w:ascii="Garamond" w:hAnsi="Garamond"/>
              </w:rPr>
              <w:t xml:space="preserve"> </w:t>
            </w:r>
            <w:r w:rsidRPr="006A76F0">
              <w:rPr>
                <w:rFonts w:ascii="Garamond" w:hAnsi="Garamond"/>
              </w:rPr>
              <w:t>Aidan White,</w:t>
            </w:r>
            <w:r w:rsidR="00586E8E" w:rsidRPr="006A76F0">
              <w:rPr>
                <w:rFonts w:ascii="Garamond" w:hAnsi="Garamond"/>
              </w:rPr>
              <w:t xml:space="preserve"> </w:t>
            </w:r>
            <w:r w:rsidRPr="006A76F0">
              <w:rPr>
                <w:rFonts w:ascii="Garamond" w:hAnsi="Garamond"/>
              </w:rPr>
              <w:t>Aideen M Sullivan</w:t>
            </w:r>
            <w:r w:rsidR="0095430D" w:rsidRPr="006A76F0">
              <w:rPr>
                <w:rFonts w:ascii="Garamond" w:hAnsi="Garamond"/>
              </w:rPr>
              <w:t>)</w:t>
            </w:r>
          </w:p>
        </w:tc>
      </w:tr>
    </w:tbl>
    <w:p w14:paraId="040BB5F4" w14:textId="77777777" w:rsidR="005444BD" w:rsidRPr="006A76F0" w:rsidRDefault="005444BD" w:rsidP="005444BD">
      <w:pPr>
        <w:rPr>
          <w:rFonts w:ascii="Garamond" w:hAnsi="Garamond"/>
          <w:b/>
        </w:rPr>
      </w:pPr>
    </w:p>
    <w:p w14:paraId="31A22402" w14:textId="77777777" w:rsidR="00F9255C" w:rsidRPr="006A76F0" w:rsidRDefault="00F9255C" w:rsidP="00F9255C">
      <w:pPr>
        <w:keepNext/>
        <w:rPr>
          <w:rFonts w:ascii="Garamond" w:hAnsi="Garamond"/>
        </w:rPr>
      </w:pPr>
      <w:r w:rsidRPr="006A76F0">
        <w:rPr>
          <w:rFonts w:ascii="Garamond" w:hAnsi="Garamond"/>
          <w:i/>
        </w:rPr>
        <w:t xml:space="preserve">BMJ Quality &amp; Safety </w:t>
      </w:r>
      <w:r w:rsidRPr="006A76F0">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6A76F0"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6A76F0" w:rsidRDefault="00F9255C">
            <w:pPr>
              <w:keepNext/>
              <w:rPr>
                <w:rFonts w:ascii="Garamond" w:hAnsi="Garamond"/>
              </w:rPr>
            </w:pPr>
            <w:r w:rsidRPr="006A76F0">
              <w:rPr>
                <w:rFonts w:ascii="Garamond" w:hAnsi="Garamond"/>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6A76F0" w:rsidRDefault="00F9255C">
            <w:pPr>
              <w:keepNext/>
              <w:rPr>
                <w:rFonts w:ascii="Garamond" w:hAnsi="Garamond"/>
              </w:rPr>
            </w:pPr>
            <w:hyperlink r:id="rId31" w:history="1">
              <w:r w:rsidRPr="006A76F0">
                <w:rPr>
                  <w:rStyle w:val="Hyperlink"/>
                  <w:rFonts w:ascii="Garamond" w:hAnsi="Garamond"/>
                </w:rPr>
                <w:t>https://qualitysafety.bmj.com/content/early/recent</w:t>
              </w:r>
            </w:hyperlink>
          </w:p>
        </w:tc>
      </w:tr>
      <w:tr w:rsidR="00F9255C" w:rsidRPr="006A76F0"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6A76F0" w:rsidRDefault="00F9255C">
            <w:pPr>
              <w:rPr>
                <w:rFonts w:ascii="Garamond" w:hAnsi="Garamond"/>
              </w:rPr>
            </w:pPr>
            <w:r w:rsidRPr="006A76F0">
              <w:rPr>
                <w:rFonts w:ascii="Garamond" w:hAnsi="Garamond"/>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6A76F0" w:rsidRDefault="00F9255C">
            <w:pPr>
              <w:rPr>
                <w:rFonts w:ascii="Garamond" w:hAnsi="Garamond"/>
              </w:rPr>
            </w:pPr>
            <w:r w:rsidRPr="006A76F0">
              <w:rPr>
                <w:rFonts w:ascii="Garamond" w:hAnsi="Garamond"/>
                <w:i/>
              </w:rPr>
              <w:t>BMJ Quality &amp;Safety</w:t>
            </w:r>
            <w:r w:rsidRPr="006A76F0">
              <w:rPr>
                <w:rFonts w:ascii="Garamond" w:hAnsi="Garamond"/>
              </w:rPr>
              <w:t xml:space="preserve"> has published </w:t>
            </w:r>
            <w:proofErr w:type="gramStart"/>
            <w:r w:rsidRPr="006A76F0">
              <w:rPr>
                <w:rFonts w:ascii="Garamond" w:hAnsi="Garamond"/>
              </w:rPr>
              <w:t>a number of</w:t>
            </w:r>
            <w:proofErr w:type="gramEnd"/>
            <w:r w:rsidRPr="006A76F0">
              <w:rPr>
                <w:rFonts w:ascii="Garamond" w:hAnsi="Garamond"/>
              </w:rPr>
              <w:t xml:space="preserve"> ‘online first’ articles, including:</w:t>
            </w:r>
          </w:p>
          <w:p w14:paraId="7A11C9F2" w14:textId="0808AF95" w:rsidR="00F8724E" w:rsidRPr="006A76F0" w:rsidRDefault="00F8724E" w:rsidP="008E39B6">
            <w:pPr>
              <w:pStyle w:val="ListParagraph"/>
              <w:keepNext/>
              <w:numPr>
                <w:ilvl w:val="0"/>
                <w:numId w:val="16"/>
              </w:numPr>
              <w:rPr>
                <w:rFonts w:ascii="Garamond" w:hAnsi="Garamond"/>
              </w:rPr>
            </w:pPr>
            <w:r w:rsidRPr="006A76F0">
              <w:rPr>
                <w:rFonts w:ascii="Garamond" w:hAnsi="Garamond"/>
              </w:rPr>
              <w:t xml:space="preserve">Editorial: Near-wins in the pursuit of quality: </w:t>
            </w:r>
            <w:r w:rsidRPr="006A76F0">
              <w:rPr>
                <w:rFonts w:ascii="Garamond" w:hAnsi="Garamond"/>
                <w:b/>
                <w:bCs/>
              </w:rPr>
              <w:t>does transparency matter if no one is looking?</w:t>
            </w:r>
            <w:r w:rsidRPr="006A76F0">
              <w:rPr>
                <w:rFonts w:ascii="Garamond" w:hAnsi="Garamond"/>
              </w:rPr>
              <w:t xml:space="preserve"> (Sigall K Bell, Catherine DesRoches)</w:t>
            </w:r>
          </w:p>
          <w:p w14:paraId="2F15730C" w14:textId="34160CA8" w:rsidR="00337152" w:rsidRPr="006A76F0" w:rsidRDefault="00F8724E" w:rsidP="00F8724E">
            <w:pPr>
              <w:pStyle w:val="ListParagraph"/>
              <w:keepNext/>
              <w:numPr>
                <w:ilvl w:val="0"/>
                <w:numId w:val="16"/>
              </w:numPr>
              <w:rPr>
                <w:rFonts w:ascii="Garamond" w:hAnsi="Garamond"/>
              </w:rPr>
            </w:pPr>
            <w:r w:rsidRPr="006A76F0">
              <w:rPr>
                <w:rFonts w:ascii="Garamond" w:hAnsi="Garamond"/>
              </w:rPr>
              <w:t xml:space="preserve">Correction: Expression of concern: Reducing </w:t>
            </w:r>
            <w:r w:rsidRPr="006A76F0">
              <w:rPr>
                <w:rFonts w:ascii="Garamond" w:hAnsi="Garamond"/>
                <w:b/>
                <w:bCs/>
              </w:rPr>
              <w:t>opioid use for chronic non-cancer pain in primary care</w:t>
            </w:r>
            <w:r w:rsidRPr="006A76F0">
              <w:rPr>
                <w:rFonts w:ascii="Garamond" w:hAnsi="Garamond"/>
              </w:rPr>
              <w:t xml:space="preserve"> using an evidence-based, theory-informed, multistrategic, multistakeholder approach: a single-arm time series with segmented regression</w:t>
            </w:r>
          </w:p>
        </w:tc>
      </w:tr>
    </w:tbl>
    <w:p w14:paraId="33F1CFEB" w14:textId="77777777" w:rsidR="00F9255C" w:rsidRPr="006A76F0" w:rsidRDefault="00F9255C" w:rsidP="00F9255C">
      <w:pPr>
        <w:keepLines/>
        <w:autoSpaceDE w:val="0"/>
        <w:autoSpaceDN w:val="0"/>
        <w:adjustRightInd w:val="0"/>
        <w:rPr>
          <w:rFonts w:ascii="Garamond" w:hAnsi="Garamond"/>
          <w:i/>
        </w:rPr>
      </w:pPr>
    </w:p>
    <w:p w14:paraId="608E5154" w14:textId="77777777" w:rsidR="00275F7D" w:rsidRPr="006A76F0" w:rsidRDefault="00275F7D" w:rsidP="00275F7D">
      <w:pPr>
        <w:keepNext/>
        <w:rPr>
          <w:rFonts w:ascii="Garamond" w:hAnsi="Garamond"/>
        </w:rPr>
      </w:pPr>
      <w:r w:rsidRPr="006A76F0">
        <w:rPr>
          <w:rFonts w:ascii="Garamond" w:hAnsi="Garamond"/>
          <w:i/>
        </w:rPr>
        <w:t xml:space="preserve">International Journal for Quality in Health Care </w:t>
      </w:r>
      <w:r w:rsidRPr="006A76F0">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6A76F0"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6A76F0" w:rsidRDefault="00275F7D" w:rsidP="00B8228D">
            <w:pPr>
              <w:keepNext/>
              <w:rPr>
                <w:rFonts w:ascii="Garamond" w:hAnsi="Garamond"/>
              </w:rPr>
            </w:pPr>
            <w:r w:rsidRPr="006A76F0">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6A76F0" w:rsidRDefault="00275F7D" w:rsidP="00B8228D">
            <w:pPr>
              <w:keepNext/>
              <w:rPr>
                <w:rFonts w:ascii="Garamond" w:hAnsi="Garamond"/>
              </w:rPr>
            </w:pPr>
            <w:hyperlink r:id="rId32" w:history="1">
              <w:r w:rsidRPr="006A76F0">
                <w:rPr>
                  <w:rStyle w:val="Hyperlink"/>
                  <w:rFonts w:ascii="Garamond" w:hAnsi="Garamond"/>
                </w:rPr>
                <w:t>https://academic.oup.com/intqhc/advance-articles</w:t>
              </w:r>
            </w:hyperlink>
          </w:p>
        </w:tc>
      </w:tr>
      <w:tr w:rsidR="00275F7D" w:rsidRPr="006A76F0"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6A76F0" w:rsidRDefault="00275F7D" w:rsidP="00B8228D">
            <w:pPr>
              <w:rPr>
                <w:rFonts w:ascii="Garamond" w:hAnsi="Garamond"/>
              </w:rPr>
            </w:pPr>
            <w:r w:rsidRPr="006A76F0">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6A76F0" w:rsidRDefault="00275F7D" w:rsidP="00B8228D">
            <w:pPr>
              <w:rPr>
                <w:rFonts w:ascii="Garamond" w:hAnsi="Garamond"/>
              </w:rPr>
            </w:pPr>
            <w:r w:rsidRPr="006A76F0">
              <w:rPr>
                <w:rFonts w:ascii="Garamond" w:hAnsi="Garamond"/>
                <w:i/>
                <w:iCs/>
              </w:rPr>
              <w:t>International Journal for Quality in Health Care</w:t>
            </w:r>
            <w:r w:rsidRPr="006A76F0">
              <w:rPr>
                <w:rFonts w:ascii="Garamond" w:hAnsi="Garamond"/>
              </w:rPr>
              <w:t xml:space="preserve"> has published </w:t>
            </w:r>
            <w:proofErr w:type="gramStart"/>
            <w:r w:rsidRPr="006A76F0">
              <w:rPr>
                <w:rFonts w:ascii="Garamond" w:hAnsi="Garamond"/>
              </w:rPr>
              <w:t>a number of</w:t>
            </w:r>
            <w:proofErr w:type="gramEnd"/>
            <w:r w:rsidRPr="006A76F0">
              <w:rPr>
                <w:rFonts w:ascii="Garamond" w:hAnsi="Garamond"/>
              </w:rPr>
              <w:t xml:space="preserve"> ‘online first’ articles, including:</w:t>
            </w:r>
          </w:p>
          <w:p w14:paraId="18A3E41C" w14:textId="5BB7BB38" w:rsidR="00551193" w:rsidRPr="006A76F0" w:rsidRDefault="00551193" w:rsidP="00B8228D">
            <w:pPr>
              <w:pStyle w:val="ListParagraph"/>
              <w:numPr>
                <w:ilvl w:val="0"/>
                <w:numId w:val="16"/>
              </w:numPr>
              <w:rPr>
                <w:rFonts w:ascii="Garamond" w:hAnsi="Garamond"/>
              </w:rPr>
            </w:pPr>
            <w:r w:rsidRPr="006A76F0">
              <w:rPr>
                <w:rFonts w:ascii="Garamond" w:hAnsi="Garamond"/>
                <w:b/>
                <w:bCs/>
              </w:rPr>
              <w:t>Integrated, holistic palliative community services</w:t>
            </w:r>
            <w:r w:rsidRPr="006A76F0">
              <w:rPr>
                <w:rFonts w:ascii="Garamond" w:hAnsi="Garamond"/>
              </w:rPr>
              <w:t xml:space="preserve"> require the co-evolution and integration of palliative care within primary health care (Daniel Munday and David Greenfield)</w:t>
            </w:r>
          </w:p>
          <w:p w14:paraId="2AFEA9B2" w14:textId="4FE460E2" w:rsidR="00FC3635" w:rsidRPr="006A76F0" w:rsidRDefault="00F8724E" w:rsidP="00F8724E">
            <w:pPr>
              <w:pStyle w:val="ListParagraph"/>
              <w:numPr>
                <w:ilvl w:val="0"/>
                <w:numId w:val="16"/>
              </w:numPr>
              <w:rPr>
                <w:rFonts w:ascii="Garamond" w:hAnsi="Garamond"/>
              </w:rPr>
            </w:pPr>
            <w:r w:rsidRPr="006A76F0">
              <w:rPr>
                <w:rFonts w:ascii="Garamond" w:hAnsi="Garamond"/>
                <w:b/>
                <w:bCs/>
              </w:rPr>
              <w:t>Physician Assistant Legalisation</w:t>
            </w:r>
            <w:r w:rsidRPr="006A76F0">
              <w:rPr>
                <w:rFonts w:ascii="Garamond" w:hAnsi="Garamond"/>
              </w:rPr>
              <w:t xml:space="preserve"> and Conflicts in South Korea: Need for an Approach Based on Lessons from Three Countries (Suhyun Oh, Kye-Hyun Kim, Seog-Kyun Mun)</w:t>
            </w:r>
          </w:p>
        </w:tc>
      </w:tr>
    </w:tbl>
    <w:p w14:paraId="2D5A7C1D" w14:textId="77777777" w:rsidR="00275F7D" w:rsidRPr="006A76F0" w:rsidRDefault="00275F7D" w:rsidP="00275F7D">
      <w:pPr>
        <w:keepLines/>
        <w:autoSpaceDE w:val="0"/>
        <w:autoSpaceDN w:val="0"/>
        <w:adjustRightInd w:val="0"/>
        <w:rPr>
          <w:rFonts w:ascii="Garamond" w:hAnsi="Garamond"/>
        </w:rPr>
      </w:pPr>
    </w:p>
    <w:p w14:paraId="335A189E" w14:textId="77777777" w:rsidR="001770C5" w:rsidRDefault="001770C5">
      <w:pPr>
        <w:rPr>
          <w:rFonts w:ascii="Garamond" w:hAnsi="Garamond"/>
          <w:b/>
        </w:rPr>
      </w:pPr>
      <w:r>
        <w:rPr>
          <w:rFonts w:ascii="Garamond" w:hAnsi="Garamond"/>
          <w:b/>
        </w:rPr>
        <w:br w:type="page"/>
      </w:r>
    </w:p>
    <w:p w14:paraId="71069483" w14:textId="3F51774A" w:rsidR="00FD67E9" w:rsidRPr="006A76F0" w:rsidRDefault="00FD67E9" w:rsidP="00FD67E9">
      <w:pPr>
        <w:keepNext/>
        <w:keepLines/>
        <w:rPr>
          <w:rFonts w:ascii="Garamond" w:hAnsi="Garamond"/>
          <w:b/>
        </w:rPr>
      </w:pPr>
      <w:r w:rsidRPr="006A76F0">
        <w:rPr>
          <w:rFonts w:ascii="Garamond" w:hAnsi="Garamond"/>
          <w:b/>
        </w:rPr>
        <w:lastRenderedPageBreak/>
        <w:t>Online resources</w:t>
      </w:r>
    </w:p>
    <w:p w14:paraId="2C97E649" w14:textId="77777777" w:rsidR="009A08B0" w:rsidRPr="006A76F0" w:rsidRDefault="009A08B0" w:rsidP="00FD67E9">
      <w:pPr>
        <w:keepNext/>
        <w:keepLines/>
        <w:rPr>
          <w:rFonts w:ascii="Garamond" w:hAnsi="Garamond"/>
          <w:b/>
          <w:bCs/>
          <w:iCs/>
        </w:rPr>
      </w:pPr>
    </w:p>
    <w:p w14:paraId="504C11AB" w14:textId="57C14599" w:rsidR="00FD67E9" w:rsidRPr="006A76F0" w:rsidRDefault="00FD67E9" w:rsidP="00FD67E9">
      <w:pPr>
        <w:keepNext/>
        <w:keepLines/>
        <w:rPr>
          <w:rFonts w:ascii="Garamond" w:hAnsi="Garamond"/>
          <w:b/>
          <w:bCs/>
          <w:i/>
        </w:rPr>
      </w:pPr>
      <w:r w:rsidRPr="006A76F0">
        <w:rPr>
          <w:rFonts w:ascii="Garamond" w:hAnsi="Garamond"/>
          <w:b/>
          <w:bCs/>
          <w:i/>
        </w:rPr>
        <w:t>Australian Living Evidence Collaboration</w:t>
      </w:r>
    </w:p>
    <w:p w14:paraId="114EB5E0" w14:textId="77777777" w:rsidR="00FD67E9" w:rsidRPr="006A76F0" w:rsidRDefault="00FD67E9" w:rsidP="00FD67E9">
      <w:pPr>
        <w:keepLines/>
        <w:rPr>
          <w:rFonts w:ascii="Garamond" w:hAnsi="Garamond"/>
        </w:rPr>
      </w:pPr>
      <w:hyperlink r:id="rId33" w:history="1">
        <w:r w:rsidRPr="006A76F0">
          <w:rPr>
            <w:rStyle w:val="Hyperlink"/>
            <w:rFonts w:ascii="Garamond" w:hAnsi="Garamond"/>
          </w:rPr>
          <w:t>https://livingevidence.org.au/</w:t>
        </w:r>
      </w:hyperlink>
    </w:p>
    <w:p w14:paraId="13A4034E" w14:textId="77777777" w:rsidR="00FD67E9" w:rsidRPr="006A76F0" w:rsidRDefault="00FD67E9" w:rsidP="00FD67E9">
      <w:pPr>
        <w:keepNext/>
        <w:rPr>
          <w:rFonts w:ascii="Garamond" w:hAnsi="Garamond"/>
          <w:iCs/>
        </w:rPr>
      </w:pPr>
    </w:p>
    <w:p w14:paraId="081C56EA" w14:textId="77777777" w:rsidR="00275F7D" w:rsidRPr="006A76F0" w:rsidRDefault="00275F7D" w:rsidP="00275F7D">
      <w:pPr>
        <w:keepNext/>
        <w:rPr>
          <w:rFonts w:ascii="Garamond" w:hAnsi="Garamond"/>
          <w:b/>
          <w:bCs/>
          <w:i/>
        </w:rPr>
      </w:pPr>
      <w:r w:rsidRPr="006A76F0">
        <w:rPr>
          <w:rFonts w:ascii="Garamond" w:hAnsi="Garamond"/>
          <w:b/>
          <w:bCs/>
          <w:i/>
        </w:rPr>
        <w:t>Guidance</w:t>
      </w:r>
    </w:p>
    <w:p w14:paraId="423F0B66" w14:textId="6C9771A5" w:rsidR="00275F7D" w:rsidRPr="006A76F0" w:rsidRDefault="00275F7D" w:rsidP="00275F7D">
      <w:pPr>
        <w:keepNext/>
        <w:rPr>
          <w:rFonts w:ascii="Garamond" w:hAnsi="Garamond"/>
          <w:iCs/>
        </w:rPr>
      </w:pPr>
      <w:proofErr w:type="gramStart"/>
      <w:r w:rsidRPr="006A76F0">
        <w:rPr>
          <w:rFonts w:ascii="Garamond" w:hAnsi="Garamond"/>
          <w:iCs/>
        </w:rPr>
        <w:t>A number of</w:t>
      </w:r>
      <w:proofErr w:type="gramEnd"/>
      <w:r w:rsidRPr="006A76F0">
        <w:rPr>
          <w:rFonts w:ascii="Garamond" w:hAnsi="Garamond"/>
          <w:iCs/>
        </w:rPr>
        <w:t xml:space="preserve"> guidelines or guidance have recently been published or updated</w:t>
      </w:r>
      <w:r w:rsidR="008E1962" w:rsidRPr="006A76F0">
        <w:rPr>
          <w:rFonts w:ascii="Garamond" w:hAnsi="Garamond"/>
          <w:iCs/>
        </w:rPr>
        <w:t xml:space="preserve"> </w:t>
      </w:r>
      <w:r w:rsidRPr="006A76F0">
        <w:rPr>
          <w:rFonts w:ascii="Garamond" w:hAnsi="Garamond"/>
          <w:iCs/>
        </w:rPr>
        <w:t>These include:</w:t>
      </w:r>
    </w:p>
    <w:p w14:paraId="68C663C1" w14:textId="1A39E780" w:rsidR="00B84CC0" w:rsidRPr="006A76F0" w:rsidRDefault="00B84CC0" w:rsidP="00B8228D">
      <w:pPr>
        <w:pStyle w:val="ListParagraph"/>
        <w:keepNext/>
        <w:numPr>
          <w:ilvl w:val="0"/>
          <w:numId w:val="19"/>
        </w:numPr>
        <w:rPr>
          <w:rFonts w:ascii="Garamond" w:hAnsi="Garamond"/>
          <w:iCs/>
        </w:rPr>
      </w:pPr>
      <w:r w:rsidRPr="00BA6BDF">
        <w:rPr>
          <w:rFonts w:ascii="Garamond" w:hAnsi="Garamond"/>
          <w:b/>
          <w:bCs/>
          <w:i/>
        </w:rPr>
        <w:t xml:space="preserve">National Standards for Counsellors and Psychotherapists </w:t>
      </w:r>
      <w:r w:rsidR="00BA6BDF" w:rsidRPr="00BA6BDF">
        <w:rPr>
          <w:rFonts w:ascii="Garamond" w:hAnsi="Garamond"/>
          <w:b/>
          <w:bCs/>
          <w:i/>
        </w:rPr>
        <w:br/>
      </w:r>
      <w:hyperlink r:id="rId34" w:history="1">
        <w:r w:rsidR="00BA6BDF" w:rsidRPr="00521365">
          <w:rPr>
            <w:rStyle w:val="Hyperlink"/>
            <w:rFonts w:ascii="Garamond" w:hAnsi="Garamond"/>
            <w:iCs/>
          </w:rPr>
          <w:t>https://www.health.gov.au/news/now-available-national-standards-for-counsellors-and-psychotherapists</w:t>
        </w:r>
      </w:hyperlink>
      <w:r w:rsidRPr="006A76F0">
        <w:rPr>
          <w:rFonts w:ascii="Garamond" w:hAnsi="Garamond"/>
          <w:iCs/>
        </w:rPr>
        <w:br/>
      </w:r>
      <w:hyperlink r:id="rId35" w:history="1">
        <w:r w:rsidRPr="006A76F0">
          <w:rPr>
            <w:rStyle w:val="Hyperlink"/>
            <w:rFonts w:ascii="Garamond" w:hAnsi="Garamond"/>
            <w:iCs/>
          </w:rPr>
          <w:t>https://www.health.gov.au/sites/default/files/2025-10/national-standards-for-counsellors-and-psychotherapists-summary-report_0.pdf</w:t>
        </w:r>
      </w:hyperlink>
    </w:p>
    <w:p w14:paraId="45796300" w14:textId="4C356057" w:rsidR="00A0574F" w:rsidRPr="006A76F0" w:rsidRDefault="00A0574F" w:rsidP="00B8228D">
      <w:pPr>
        <w:pStyle w:val="ListParagraph"/>
        <w:keepNext/>
        <w:numPr>
          <w:ilvl w:val="0"/>
          <w:numId w:val="19"/>
        </w:numPr>
        <w:rPr>
          <w:rFonts w:ascii="Garamond" w:hAnsi="Garamond"/>
          <w:iCs/>
        </w:rPr>
      </w:pPr>
      <w:r w:rsidRPr="006A76F0">
        <w:rPr>
          <w:rFonts w:ascii="Garamond" w:hAnsi="Garamond"/>
          <w:iCs/>
        </w:rPr>
        <w:t xml:space="preserve">American Gastroenterological Association, </w:t>
      </w:r>
      <w:r w:rsidRPr="006A76F0">
        <w:rPr>
          <w:rFonts w:ascii="Garamond" w:hAnsi="Garamond"/>
          <w:i/>
        </w:rPr>
        <w:t xml:space="preserve">Clinical practice guideline on management of </w:t>
      </w:r>
      <w:r w:rsidRPr="00BA6BDF">
        <w:rPr>
          <w:rFonts w:ascii="Garamond" w:hAnsi="Garamond"/>
          <w:b/>
          <w:bCs/>
          <w:i/>
        </w:rPr>
        <w:t>gastroparesis</w:t>
      </w:r>
      <w:r w:rsidRPr="006A76F0">
        <w:rPr>
          <w:rFonts w:ascii="Garamond" w:hAnsi="Garamond"/>
          <w:iCs/>
        </w:rPr>
        <w:t xml:space="preserve"> </w:t>
      </w:r>
      <w:hyperlink r:id="rId36" w:history="1">
        <w:r w:rsidRPr="006A76F0">
          <w:rPr>
            <w:rStyle w:val="Hyperlink"/>
            <w:rFonts w:ascii="Garamond" w:hAnsi="Garamond"/>
            <w:iCs/>
          </w:rPr>
          <w:t>https://doi.org/10.1053/j.gastro.2025.08.004</w:t>
        </w:r>
      </w:hyperlink>
    </w:p>
    <w:p w14:paraId="229B8AA8" w14:textId="77777777" w:rsidR="003B10CB" w:rsidRPr="006A76F0" w:rsidRDefault="003B10CB" w:rsidP="00275F7D">
      <w:pPr>
        <w:keepNext/>
        <w:keepLines/>
        <w:rPr>
          <w:rFonts w:ascii="Garamond" w:hAnsi="Garamond"/>
          <w:iCs/>
        </w:rPr>
      </w:pPr>
    </w:p>
    <w:p w14:paraId="520956D8" w14:textId="13B7D7F7" w:rsidR="00275F7D" w:rsidRPr="006A76F0" w:rsidRDefault="00275F7D" w:rsidP="00275F7D">
      <w:pPr>
        <w:keepNext/>
        <w:rPr>
          <w:rFonts w:ascii="Garamond" w:hAnsi="Garamond"/>
          <w:b/>
          <w:bCs/>
          <w:i/>
        </w:rPr>
      </w:pPr>
      <w:r w:rsidRPr="006A76F0">
        <w:rPr>
          <w:rFonts w:ascii="Garamond" w:hAnsi="Garamond"/>
          <w:b/>
          <w:bCs/>
          <w:i/>
        </w:rPr>
        <w:t>[UK] NICE Guidelines and Quality Standards</w:t>
      </w:r>
    </w:p>
    <w:p w14:paraId="4B556BAB" w14:textId="77777777" w:rsidR="00275F7D" w:rsidRPr="006A76F0" w:rsidRDefault="00275F7D" w:rsidP="00275F7D">
      <w:pPr>
        <w:keepNext/>
        <w:rPr>
          <w:rFonts w:ascii="Garamond" w:hAnsi="Garamond"/>
        </w:rPr>
      </w:pPr>
      <w:hyperlink r:id="rId37" w:history="1">
        <w:r w:rsidRPr="006A76F0">
          <w:rPr>
            <w:rStyle w:val="Hyperlink"/>
            <w:rFonts w:ascii="Garamond" w:hAnsi="Garamond"/>
          </w:rPr>
          <w:t>https://www.nice.org.uk/guidance</w:t>
        </w:r>
      </w:hyperlink>
    </w:p>
    <w:p w14:paraId="271058BD" w14:textId="77777777" w:rsidR="00275F7D" w:rsidRPr="006A76F0" w:rsidRDefault="00275F7D" w:rsidP="00275F7D">
      <w:pPr>
        <w:keepNext/>
        <w:rPr>
          <w:rFonts w:ascii="Garamond" w:hAnsi="Garamond"/>
        </w:rPr>
      </w:pPr>
      <w:r w:rsidRPr="006A76F0">
        <w:rPr>
          <w:rFonts w:ascii="Garamond" w:hAnsi="Garamond"/>
        </w:rPr>
        <w:t>The UK’s National Institute for Health and Care Excellence (NICE) has published new (or updated) guidelines and quality standards The latest reviews or updates include:</w:t>
      </w:r>
    </w:p>
    <w:p w14:paraId="558CF304" w14:textId="77777777" w:rsidR="00466867" w:rsidRPr="006A76F0" w:rsidRDefault="00466867" w:rsidP="00466867">
      <w:pPr>
        <w:pStyle w:val="ListParagraph"/>
        <w:numPr>
          <w:ilvl w:val="0"/>
          <w:numId w:val="14"/>
        </w:numPr>
        <w:rPr>
          <w:rFonts w:ascii="Garamond" w:hAnsi="Garamond"/>
          <w:iCs/>
        </w:rPr>
      </w:pPr>
      <w:r w:rsidRPr="006A76F0">
        <w:rPr>
          <w:rFonts w:ascii="Garamond" w:hAnsi="Garamond"/>
          <w:iCs/>
        </w:rPr>
        <w:t xml:space="preserve">Interventional procedures guidance:IPG807 </w:t>
      </w:r>
      <w:r w:rsidRPr="006A76F0">
        <w:rPr>
          <w:rFonts w:ascii="Garamond" w:hAnsi="Garamond"/>
          <w:i/>
        </w:rPr>
        <w:t xml:space="preserve">VA ECMO for severe acute heart failure in adults </w:t>
      </w:r>
      <w:hyperlink r:id="rId38" w:history="1">
        <w:r w:rsidRPr="006A76F0">
          <w:rPr>
            <w:rStyle w:val="Hyperlink"/>
            <w:rFonts w:ascii="Garamond" w:hAnsi="Garamond"/>
            <w:iCs/>
          </w:rPr>
          <w:t>https://www.nice.org.uk/guidance/ipg807</w:t>
        </w:r>
      </w:hyperlink>
    </w:p>
    <w:p w14:paraId="10858539" w14:textId="31C0E664" w:rsidR="00466867" w:rsidRPr="006A76F0" w:rsidRDefault="00466867" w:rsidP="00466867">
      <w:pPr>
        <w:pStyle w:val="ListParagraph"/>
        <w:numPr>
          <w:ilvl w:val="0"/>
          <w:numId w:val="14"/>
        </w:numPr>
        <w:rPr>
          <w:rFonts w:ascii="Garamond" w:hAnsi="Garamond"/>
          <w:iCs/>
        </w:rPr>
      </w:pPr>
      <w:r w:rsidRPr="006A76F0">
        <w:rPr>
          <w:rFonts w:ascii="Garamond" w:hAnsi="Garamond"/>
          <w:iCs/>
        </w:rPr>
        <w:t xml:space="preserve"> Interventional procedures guidance:IPG808 </w:t>
      </w:r>
      <w:r w:rsidRPr="006A76F0">
        <w:rPr>
          <w:rFonts w:ascii="Garamond" w:hAnsi="Garamond"/>
          <w:i/>
        </w:rPr>
        <w:t>VA ECMO for extracorporeal cardiopulmonary resuscitation (ECPR) in adults with refractory cardiac arrest</w:t>
      </w:r>
      <w:r w:rsidRPr="006A76F0">
        <w:rPr>
          <w:rFonts w:ascii="Garamond" w:hAnsi="Garamond"/>
          <w:iCs/>
        </w:rPr>
        <w:t xml:space="preserve"> </w:t>
      </w:r>
      <w:hyperlink r:id="rId39" w:history="1">
        <w:r w:rsidRPr="006A76F0">
          <w:rPr>
            <w:rStyle w:val="Hyperlink"/>
            <w:rFonts w:ascii="Garamond" w:hAnsi="Garamond"/>
            <w:iCs/>
          </w:rPr>
          <w:t>https://www.nice.org.uk/guidance/ipg808</w:t>
        </w:r>
      </w:hyperlink>
    </w:p>
    <w:p w14:paraId="3241C018" w14:textId="0690DED7" w:rsidR="00F916F4" w:rsidRPr="006A76F0" w:rsidRDefault="00F916F4" w:rsidP="00275F7D">
      <w:pPr>
        <w:keepNext/>
        <w:keepLines/>
        <w:rPr>
          <w:rFonts w:ascii="Garamond" w:hAnsi="Garamond"/>
          <w:iCs/>
        </w:rPr>
      </w:pPr>
    </w:p>
    <w:p w14:paraId="7C1EA306" w14:textId="77777777" w:rsidR="00F06D18" w:rsidRPr="006A76F0" w:rsidRDefault="00F06D18" w:rsidP="00F06D18">
      <w:pPr>
        <w:keepNext/>
        <w:rPr>
          <w:rFonts w:ascii="Garamond" w:hAnsi="Garamond"/>
          <w:b/>
          <w:bCs/>
          <w:i/>
        </w:rPr>
      </w:pPr>
      <w:r w:rsidRPr="006A76F0">
        <w:rPr>
          <w:rFonts w:ascii="Garamond" w:hAnsi="Garamond"/>
          <w:b/>
          <w:bCs/>
          <w:i/>
        </w:rPr>
        <w:t>[Canada] Celebrating Everyday Safety Acts</w:t>
      </w:r>
    </w:p>
    <w:p w14:paraId="3E610A5A" w14:textId="77777777" w:rsidR="00F06D18" w:rsidRPr="006A76F0" w:rsidRDefault="00F06D18" w:rsidP="00F06D18">
      <w:pPr>
        <w:keepNext/>
        <w:rPr>
          <w:rFonts w:ascii="Garamond" w:hAnsi="Garamond"/>
          <w:iCs/>
        </w:rPr>
      </w:pPr>
      <w:hyperlink r:id="rId40" w:history="1">
        <w:r w:rsidRPr="006A76F0">
          <w:rPr>
            <w:rStyle w:val="Hyperlink"/>
            <w:rFonts w:ascii="Garamond" w:hAnsi="Garamond"/>
            <w:iCs/>
          </w:rPr>
          <w:t>https://www.healthcareexcellence.ca/en/resources/celebrating-everyday-safety-acts-activity-card/</w:t>
        </w:r>
      </w:hyperlink>
    </w:p>
    <w:p w14:paraId="2BD6EB33" w14:textId="77777777" w:rsidR="00F06D18" w:rsidRPr="006A76F0" w:rsidRDefault="00F06D18" w:rsidP="00F06D18">
      <w:pPr>
        <w:rPr>
          <w:rFonts w:ascii="Garamond" w:hAnsi="Garamond"/>
          <w:iCs/>
        </w:rPr>
      </w:pPr>
      <w:r w:rsidRPr="006A76F0">
        <w:rPr>
          <w:rFonts w:ascii="Garamond" w:hAnsi="Garamond"/>
          <w:iCs/>
        </w:rPr>
        <w:t>Healthcare Excellence Canada has developed a Celebrating Everyday Safety Acts Activity Card as part of Canadian Patient Safety Week. The activity card ‘‘invites everyone involved in delivering or receiving care to recognize, share and celebrate actions that make care safer’. It is intended to inspire healthcare professionals, patients and care partners to be proactive about patient safety.</w:t>
      </w:r>
    </w:p>
    <w:p w14:paraId="1097AB59" w14:textId="6794FFFF" w:rsidR="00FD67E9" w:rsidRPr="006A76F0" w:rsidRDefault="00FD67E9">
      <w:pPr>
        <w:rPr>
          <w:rFonts w:ascii="Garamond" w:hAnsi="Garamond"/>
          <w:b/>
        </w:rPr>
      </w:pPr>
    </w:p>
    <w:p w14:paraId="362A3C57" w14:textId="77777777" w:rsidR="00CE7A49" w:rsidRPr="006A76F0" w:rsidRDefault="00CE7A49">
      <w:pPr>
        <w:rPr>
          <w:rFonts w:ascii="Garamond" w:hAnsi="Garamond"/>
          <w:b/>
        </w:rPr>
      </w:pPr>
      <w:r w:rsidRPr="006A76F0">
        <w:rPr>
          <w:rFonts w:ascii="Garamond" w:hAnsi="Garamond"/>
          <w:b/>
        </w:rPr>
        <w:br w:type="page"/>
      </w:r>
    </w:p>
    <w:p w14:paraId="6F204B20" w14:textId="107D68CD" w:rsidR="00087550" w:rsidRPr="006A76F0" w:rsidRDefault="00087550" w:rsidP="00087550">
      <w:pPr>
        <w:keepNext/>
        <w:tabs>
          <w:tab w:val="left" w:pos="0"/>
        </w:tabs>
        <w:rPr>
          <w:rFonts w:ascii="Garamond" w:hAnsi="Garamond"/>
          <w:b/>
        </w:rPr>
      </w:pPr>
      <w:r w:rsidRPr="006A76F0">
        <w:rPr>
          <w:rFonts w:ascii="Garamond" w:hAnsi="Garamond"/>
          <w:b/>
        </w:rPr>
        <w:lastRenderedPageBreak/>
        <w:t>Infection prevention and control and COVID-19 resources</w:t>
      </w:r>
    </w:p>
    <w:p w14:paraId="44EF0189" w14:textId="545ED290" w:rsidR="00087550" w:rsidRPr="006A76F0" w:rsidRDefault="00087550" w:rsidP="00087550">
      <w:pPr>
        <w:keepNext/>
        <w:tabs>
          <w:tab w:val="left" w:pos="0"/>
        </w:tabs>
        <w:rPr>
          <w:rFonts w:ascii="Garamond" w:hAnsi="Garamond"/>
        </w:rPr>
      </w:pPr>
      <w:r w:rsidRPr="006A76F0">
        <w:rPr>
          <w:rFonts w:ascii="Garamond" w:hAnsi="Garamond"/>
        </w:rPr>
        <w:t xml:space="preserve">The Australian Commission on Safety and Quality in Health Care has developed </w:t>
      </w:r>
      <w:proofErr w:type="gramStart"/>
      <w:r w:rsidRPr="006A76F0">
        <w:rPr>
          <w:rFonts w:ascii="Garamond" w:hAnsi="Garamond"/>
        </w:rPr>
        <w:t>a number of</w:t>
      </w:r>
      <w:proofErr w:type="gramEnd"/>
      <w:r w:rsidRPr="006A76F0">
        <w:rPr>
          <w:rFonts w:ascii="Garamond" w:hAnsi="Garamond"/>
        </w:rPr>
        <w:t xml:space="preserve"> resources to assist healthcare organisations, facilities and clinicians</w:t>
      </w:r>
      <w:r w:rsidR="008E1962" w:rsidRPr="006A76F0">
        <w:rPr>
          <w:rFonts w:ascii="Garamond" w:hAnsi="Garamond"/>
        </w:rPr>
        <w:t xml:space="preserve"> </w:t>
      </w:r>
      <w:r w:rsidRPr="006A76F0">
        <w:rPr>
          <w:rFonts w:ascii="Garamond" w:hAnsi="Garamond"/>
        </w:rPr>
        <w:t>These resources include:</w:t>
      </w:r>
    </w:p>
    <w:p w14:paraId="201AC8CD" w14:textId="77777777" w:rsidR="00087550" w:rsidRPr="006A76F0" w:rsidRDefault="00087550" w:rsidP="00087550">
      <w:pPr>
        <w:pStyle w:val="ListParagraph"/>
        <w:numPr>
          <w:ilvl w:val="0"/>
          <w:numId w:val="15"/>
        </w:numPr>
        <w:autoSpaceDE w:val="0"/>
        <w:autoSpaceDN w:val="0"/>
        <w:adjustRightInd w:val="0"/>
        <w:rPr>
          <w:rFonts w:ascii="Garamond" w:hAnsi="Garamond"/>
        </w:rPr>
      </w:pPr>
      <w:r w:rsidRPr="006A76F0">
        <w:rPr>
          <w:rFonts w:ascii="Garamond" w:hAnsi="Garamond"/>
          <w:b/>
          <w:i/>
        </w:rPr>
        <w:t xml:space="preserve">Poster – Combined contact and droplet precautions </w:t>
      </w:r>
      <w:hyperlink r:id="rId41" w:history="1">
        <w:r w:rsidRPr="006A76F0">
          <w:rPr>
            <w:rStyle w:val="Hyperlink"/>
            <w:rFonts w:ascii="Garamond" w:hAnsi="Garamond"/>
          </w:rPr>
          <w:t>https://www.safetyandquality.gov.au/publications-and-resources/resource-library/infection-prevention-and-control-poster-combined-contact-and-droplet-precautions</w:t>
        </w:r>
      </w:hyperlink>
      <w:r w:rsidRPr="006A76F0">
        <w:rPr>
          <w:rFonts w:ascii="Garamond" w:hAnsi="Garamond"/>
        </w:rPr>
        <w:br/>
      </w:r>
      <w:r w:rsidRPr="006A76F0">
        <w:rPr>
          <w:rFonts w:ascii="Garamond" w:hAnsi="Garamond"/>
          <w:noProof/>
          <w:lang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6A76F0" w:rsidRDefault="00087550" w:rsidP="00087550">
      <w:pPr>
        <w:pStyle w:val="ListParagraph"/>
        <w:keepNext/>
        <w:keepLines/>
        <w:numPr>
          <w:ilvl w:val="0"/>
          <w:numId w:val="15"/>
        </w:numPr>
        <w:autoSpaceDE w:val="0"/>
        <w:autoSpaceDN w:val="0"/>
        <w:adjustRightInd w:val="0"/>
        <w:rPr>
          <w:rFonts w:ascii="Garamond" w:hAnsi="Garamond"/>
        </w:rPr>
      </w:pPr>
      <w:r w:rsidRPr="006A76F0">
        <w:rPr>
          <w:rFonts w:ascii="Garamond" w:hAnsi="Garamond"/>
          <w:b/>
          <w:i/>
        </w:rPr>
        <w:lastRenderedPageBreak/>
        <w:t>Poster – Combined airborne and contact precautions</w:t>
      </w:r>
      <w:r w:rsidRPr="006A76F0">
        <w:rPr>
          <w:rFonts w:ascii="Garamond" w:hAnsi="Garamond"/>
          <w:b/>
          <w:i/>
        </w:rPr>
        <w:br/>
      </w:r>
      <w:hyperlink r:id="rId43" w:history="1">
        <w:r w:rsidRPr="006A76F0">
          <w:rPr>
            <w:rStyle w:val="Hyperlink"/>
            <w:rFonts w:ascii="Garamond" w:hAnsi="Garamond"/>
          </w:rPr>
          <w:t>https://www.safetyandquality.gov.au/publications-and-resources/resource-library/infection-prevention-and-control-poster-combined-airborne-and-contact-precautions</w:t>
        </w:r>
      </w:hyperlink>
      <w:r w:rsidRPr="006A76F0">
        <w:rPr>
          <w:rFonts w:ascii="Garamond" w:hAnsi="Garamond"/>
        </w:rPr>
        <w:br/>
      </w:r>
      <w:r w:rsidRPr="006A76F0">
        <w:rPr>
          <w:rFonts w:ascii="Garamond" w:hAnsi="Garamond"/>
          <w:noProof/>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6A76F0" w:rsidRDefault="00087550" w:rsidP="00087550">
      <w:pPr>
        <w:pStyle w:val="ListParagraph"/>
        <w:keepNext/>
        <w:keepLines/>
        <w:numPr>
          <w:ilvl w:val="0"/>
          <w:numId w:val="15"/>
        </w:numPr>
        <w:autoSpaceDE w:val="0"/>
        <w:autoSpaceDN w:val="0"/>
        <w:adjustRightInd w:val="0"/>
        <w:rPr>
          <w:rFonts w:ascii="Garamond" w:hAnsi="Garamond"/>
        </w:rPr>
      </w:pPr>
      <w:r w:rsidRPr="006A76F0">
        <w:rPr>
          <w:rFonts w:ascii="Garamond" w:hAnsi="Garamond"/>
          <w:b/>
          <w:i/>
        </w:rPr>
        <w:lastRenderedPageBreak/>
        <w:t xml:space="preserve">Environmental Cleaning and Infection Prevention and Control </w:t>
      </w:r>
      <w:hyperlink r:id="rId45" w:history="1">
        <w:r w:rsidRPr="006A76F0">
          <w:rPr>
            <w:rStyle w:val="Hyperlink"/>
            <w:rFonts w:ascii="Garamond" w:hAnsi="Garamond"/>
          </w:rPr>
          <w:t>www.safetyandquality.gov.au/environmental-cleaning</w:t>
        </w:r>
      </w:hyperlink>
    </w:p>
    <w:p w14:paraId="06BB703A" w14:textId="77777777" w:rsidR="00087550" w:rsidRPr="006A76F0" w:rsidRDefault="00087550" w:rsidP="00087550">
      <w:pPr>
        <w:pStyle w:val="ListParagraph"/>
        <w:numPr>
          <w:ilvl w:val="0"/>
          <w:numId w:val="15"/>
        </w:numPr>
        <w:tabs>
          <w:tab w:val="left" w:pos="0"/>
        </w:tabs>
        <w:rPr>
          <w:rFonts w:ascii="Garamond" w:hAnsi="Garamond"/>
        </w:rPr>
      </w:pPr>
      <w:r w:rsidRPr="006A76F0">
        <w:rPr>
          <w:rFonts w:ascii="Garamond" w:hAnsi="Garamond"/>
          <w:b/>
          <w:i/>
        </w:rPr>
        <w:t xml:space="preserve">Break the chain of infection </w:t>
      </w:r>
      <w:r w:rsidRPr="006A76F0">
        <w:rPr>
          <w:rFonts w:ascii="Garamond" w:hAnsi="Garamond"/>
        </w:rPr>
        <w:t>poster</w:t>
      </w:r>
      <w:r w:rsidRPr="006A76F0">
        <w:rPr>
          <w:rFonts w:ascii="Garamond" w:hAnsi="Garamond"/>
          <w:b/>
          <w:i/>
        </w:rPr>
        <w:t xml:space="preserve"> </w:t>
      </w:r>
      <w:r w:rsidRPr="006A76F0">
        <w:rPr>
          <w:rStyle w:val="Hyperlink"/>
          <w:rFonts w:ascii="Garamond" w:hAnsi="Garamond"/>
        </w:rPr>
        <w:br/>
      </w:r>
      <w:hyperlink r:id="rId46" w:history="1">
        <w:r w:rsidRPr="006A76F0">
          <w:rPr>
            <w:rStyle w:val="Hyperlink"/>
            <w:rFonts w:ascii="Garamond" w:hAnsi="Garamond"/>
          </w:rPr>
          <w:t>https://www.safetyandquality.gov.au/publications-and-resources/resource-library/break-chain-infection-poster</w:t>
        </w:r>
      </w:hyperlink>
      <w:r w:rsidRPr="006A76F0">
        <w:rPr>
          <w:rStyle w:val="Hyperlink"/>
          <w:rFonts w:ascii="Garamond" w:hAnsi="Garamond"/>
        </w:rPr>
        <w:br/>
      </w:r>
      <w:r w:rsidRPr="006A76F0">
        <w:rPr>
          <w:rStyle w:val="Hyperlink"/>
          <w:rFonts w:ascii="Garamond" w:hAnsi="Garamond"/>
        </w:rPr>
        <w:br/>
      </w:r>
      <w:r w:rsidRPr="006A76F0">
        <w:rPr>
          <w:rFonts w:ascii="Garamond" w:hAnsi="Garamond"/>
          <w:b/>
          <w:noProof/>
          <w:lang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6A76F0" w:rsidRDefault="00087550" w:rsidP="00087550">
      <w:pPr>
        <w:keepLines/>
        <w:rPr>
          <w:rFonts w:ascii="Garamond" w:hAnsi="Garamond"/>
        </w:rPr>
      </w:pPr>
    </w:p>
    <w:p w14:paraId="003ED1BD" w14:textId="77777777" w:rsidR="004C2887" w:rsidRPr="006A76F0" w:rsidRDefault="004C2887" w:rsidP="009C6AF9">
      <w:pPr>
        <w:keepLines/>
        <w:rPr>
          <w:rFonts w:ascii="Garamond" w:hAnsi="Garamond"/>
        </w:rPr>
      </w:pPr>
    </w:p>
    <w:p w14:paraId="19F966AA" w14:textId="77777777" w:rsidR="00DD64D5" w:rsidRPr="006A76F0" w:rsidRDefault="00DD64D5" w:rsidP="009C6AF9">
      <w:pPr>
        <w:keepLines/>
        <w:rPr>
          <w:rFonts w:ascii="Garamond" w:hAnsi="Garamond"/>
        </w:rPr>
      </w:pPr>
    </w:p>
    <w:p w14:paraId="42F071AC" w14:textId="77777777" w:rsidR="00B02F6E" w:rsidRPr="006A76F0" w:rsidRDefault="00B02F6E" w:rsidP="00B02F6E">
      <w:pPr>
        <w:keepNext/>
        <w:pBdr>
          <w:top w:val="single" w:sz="4" w:space="1" w:color="auto"/>
        </w:pBdr>
        <w:rPr>
          <w:rFonts w:ascii="Garamond" w:hAnsi="Garamond"/>
          <w:b/>
        </w:rPr>
      </w:pPr>
      <w:r w:rsidRPr="006A76F0">
        <w:rPr>
          <w:rFonts w:ascii="Garamond" w:hAnsi="Garamond"/>
          <w:b/>
        </w:rPr>
        <w:lastRenderedPageBreak/>
        <w:t>Disclaimer</w:t>
      </w:r>
    </w:p>
    <w:p w14:paraId="1D459A38" w14:textId="2C8D956D" w:rsidR="00B02F6E" w:rsidRPr="006A76F0" w:rsidRDefault="00B02F6E" w:rsidP="00477233">
      <w:pPr>
        <w:keepNext/>
        <w:keepLines/>
        <w:jc w:val="both"/>
        <w:rPr>
          <w:rFonts w:ascii="Garamond" w:hAnsi="Garamond"/>
        </w:rPr>
      </w:pPr>
      <w:r w:rsidRPr="006A76F0">
        <w:rPr>
          <w:rFonts w:ascii="Garamond" w:hAnsi="Garamond"/>
        </w:rPr>
        <w:t>On the Radar is an information resource of the Australian Commission on Safety and Quality in Health Care</w:t>
      </w:r>
      <w:r w:rsidR="008E1962" w:rsidRPr="006A76F0">
        <w:rPr>
          <w:rFonts w:ascii="Garamond" w:hAnsi="Garamond"/>
        </w:rPr>
        <w:t xml:space="preserve"> </w:t>
      </w:r>
      <w:r w:rsidRPr="006A76F0">
        <w:rPr>
          <w:rFonts w:ascii="Garamond" w:hAnsi="Garamond"/>
        </w:rPr>
        <w:t>The Commission is not responsible for the content of, nor does it endorse, any articles or sites listed</w:t>
      </w:r>
      <w:r w:rsidR="008E1962" w:rsidRPr="006A76F0">
        <w:rPr>
          <w:rFonts w:ascii="Garamond" w:hAnsi="Garamond"/>
        </w:rPr>
        <w:t xml:space="preserve"> </w:t>
      </w:r>
      <w:r w:rsidRPr="006A76F0">
        <w:rPr>
          <w:rFonts w:ascii="Garamond" w:hAnsi="Garamond"/>
        </w:rPr>
        <w:t>The Commission accepts no liability for the information or advice provided by these external links</w:t>
      </w:r>
      <w:r w:rsidR="008E1962" w:rsidRPr="006A76F0">
        <w:rPr>
          <w:rFonts w:ascii="Garamond" w:hAnsi="Garamond"/>
        </w:rPr>
        <w:t xml:space="preserve"> </w:t>
      </w:r>
      <w:r w:rsidRPr="006A76F0">
        <w:rPr>
          <w:rFonts w:ascii="Garamond" w:hAnsi="Garamond"/>
        </w:rPr>
        <w:t>Links are provided on the basis that users make their own decisions about the accuracy, currency and reliability of the information contained therein</w:t>
      </w:r>
      <w:r w:rsidR="008E1962" w:rsidRPr="006A76F0">
        <w:rPr>
          <w:rFonts w:ascii="Garamond" w:hAnsi="Garamond"/>
        </w:rPr>
        <w:t xml:space="preserve"> </w:t>
      </w:r>
      <w:r w:rsidRPr="006A76F0">
        <w:rPr>
          <w:rFonts w:ascii="Garamond" w:hAnsi="Garamond"/>
        </w:rPr>
        <w:t>Any opinions expressed are not necessarily those of the Australian Commission on Safety and Quality in Health Care.</w:t>
      </w:r>
      <w:r w:rsidRPr="006A76F0">
        <w:rPr>
          <w:rFonts w:ascii="Garamond" w:hAnsi="Garamond"/>
        </w:rPr>
        <w:fldChar w:fldCharType="begin"/>
      </w:r>
      <w:r w:rsidRPr="006A76F0">
        <w:rPr>
          <w:rFonts w:ascii="Garamond" w:hAnsi="Garamond"/>
        </w:rPr>
        <w:instrText xml:space="preserve"> ADDIN </w:instrText>
      </w:r>
      <w:r w:rsidRPr="006A76F0">
        <w:rPr>
          <w:rFonts w:ascii="Garamond" w:hAnsi="Garamond"/>
        </w:rPr>
        <w:fldChar w:fldCharType="end"/>
      </w:r>
      <w:r w:rsidRPr="006A76F0">
        <w:rPr>
          <w:rFonts w:ascii="Garamond" w:hAnsi="Garamond"/>
        </w:rPr>
        <w:fldChar w:fldCharType="begin"/>
      </w:r>
      <w:r w:rsidRPr="006A76F0">
        <w:rPr>
          <w:rFonts w:ascii="Garamond" w:hAnsi="Garamond"/>
        </w:rPr>
        <w:instrText xml:space="preserve"> ADDIN </w:instrText>
      </w:r>
      <w:r w:rsidRPr="006A76F0">
        <w:rPr>
          <w:rFonts w:ascii="Garamond" w:hAnsi="Garamond"/>
        </w:rPr>
        <w:fldChar w:fldCharType="end"/>
      </w:r>
      <w:r w:rsidR="008A3C12" w:rsidRPr="006A76F0">
        <w:rPr>
          <w:rFonts w:ascii="Garamond" w:hAnsi="Garamond"/>
        </w:rPr>
        <w:fldChar w:fldCharType="begin"/>
      </w:r>
      <w:r w:rsidR="008A3C12" w:rsidRPr="006A76F0">
        <w:rPr>
          <w:rFonts w:ascii="Garamond" w:hAnsi="Garamond"/>
        </w:rPr>
        <w:instrText xml:space="preserve"> ADDIN </w:instrText>
      </w:r>
      <w:r w:rsidR="008A3C12" w:rsidRPr="006A76F0">
        <w:rPr>
          <w:rFonts w:ascii="Garamond" w:hAnsi="Garamond"/>
        </w:rPr>
        <w:fldChar w:fldCharType="end"/>
      </w:r>
    </w:p>
    <w:sectPr w:rsidR="00B02F6E" w:rsidRPr="006A76F0" w:rsidSect="005C5ABC">
      <w:footerReference w:type="even" r:id="rId49"/>
      <w:footerReference w:type="defaul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2C22" w14:textId="77777777" w:rsidR="00937438" w:rsidRPr="006A76F0" w:rsidRDefault="00937438">
      <w:r w:rsidRPr="006A76F0">
        <w:separator/>
      </w:r>
    </w:p>
  </w:endnote>
  <w:endnote w:type="continuationSeparator" w:id="0">
    <w:p w14:paraId="16AB983C" w14:textId="77777777" w:rsidR="00937438" w:rsidRPr="006A76F0" w:rsidRDefault="00937438">
      <w:r w:rsidRPr="006A7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Pr="006A76F0" w:rsidRDefault="00CA798D" w:rsidP="00F1532A">
    <w:pPr>
      <w:pStyle w:val="Footer"/>
      <w:framePr w:wrap="around" w:vAnchor="text" w:hAnchor="margin" w:y="1"/>
      <w:rPr>
        <w:rStyle w:val="PageNumber"/>
      </w:rPr>
    </w:pPr>
    <w:r w:rsidRPr="006A76F0">
      <w:rPr>
        <w:rStyle w:val="PageNumber"/>
      </w:rPr>
      <w:fldChar w:fldCharType="begin"/>
    </w:r>
    <w:r w:rsidRPr="006A76F0">
      <w:rPr>
        <w:rStyle w:val="PageNumber"/>
      </w:rPr>
      <w:instrText xml:space="preserve">PAGE  </w:instrText>
    </w:r>
    <w:r w:rsidRPr="006A76F0">
      <w:rPr>
        <w:rStyle w:val="PageNumber"/>
      </w:rPr>
      <w:fldChar w:fldCharType="separate"/>
    </w:r>
    <w:r w:rsidRPr="006A76F0">
      <w:rPr>
        <w:rStyle w:val="PageNumber"/>
        <w:noProof/>
      </w:rPr>
      <w:t>8</w:t>
    </w:r>
    <w:r w:rsidRPr="006A76F0">
      <w:rPr>
        <w:rStyle w:val="PageNumber"/>
      </w:rPr>
      <w:fldChar w:fldCharType="end"/>
    </w:r>
  </w:p>
  <w:p w14:paraId="1FCBAFE9" w14:textId="50D92987" w:rsidR="00CA798D" w:rsidRPr="006A76F0" w:rsidRDefault="00CA798D" w:rsidP="00F1532A">
    <w:pPr>
      <w:pStyle w:val="Footer"/>
      <w:tabs>
        <w:tab w:val="clear" w:pos="8306"/>
        <w:tab w:val="right" w:pos="9540"/>
      </w:tabs>
      <w:ind w:right="360"/>
      <w:rPr>
        <w:rFonts w:ascii="Garamond" w:hAnsi="Garamond"/>
      </w:rPr>
    </w:pPr>
    <w:r w:rsidRPr="006A76F0">
      <w:tab/>
    </w:r>
    <w:r w:rsidRPr="006A76F0">
      <w:tab/>
    </w:r>
    <w:r w:rsidRPr="006A76F0">
      <w:rPr>
        <w:rFonts w:ascii="Garamond" w:hAnsi="Garamond"/>
        <w:i/>
      </w:rPr>
      <w:t>On the Radar</w:t>
    </w:r>
    <w:r w:rsidRPr="006A76F0">
      <w:rPr>
        <w:rFonts w:ascii="Garamond" w:hAnsi="Garamond"/>
      </w:rPr>
      <w:t xml:space="preserve"> Issue </w:t>
    </w:r>
    <w:r w:rsidR="00E668E7" w:rsidRPr="006A76F0">
      <w:rPr>
        <w:rFonts w:ascii="Garamond" w:hAnsi="Garamond"/>
      </w:rPr>
      <w:t>7</w:t>
    </w:r>
    <w:r w:rsidR="0042296C" w:rsidRPr="006A76F0">
      <w:rPr>
        <w:rFonts w:ascii="Garamond" w:hAnsi="Garamond"/>
      </w:rPr>
      <w:t>1</w:t>
    </w:r>
    <w:r w:rsidR="005444BD" w:rsidRPr="006A76F0">
      <w:rPr>
        <w:rFonts w:ascii="Garamond" w:hAnsi="Garamond"/>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6A76F0" w:rsidRDefault="00CA798D" w:rsidP="006D40DD">
    <w:pPr>
      <w:pStyle w:val="Footer"/>
      <w:framePr w:wrap="around" w:vAnchor="text" w:hAnchor="margin" w:xAlign="right" w:y="1"/>
      <w:rPr>
        <w:rStyle w:val="PageNumber"/>
        <w:rFonts w:ascii="Garamond" w:hAnsi="Garamond"/>
      </w:rPr>
    </w:pPr>
    <w:r w:rsidRPr="006A76F0">
      <w:rPr>
        <w:rStyle w:val="PageNumber"/>
        <w:rFonts w:ascii="Garamond" w:hAnsi="Garamond"/>
      </w:rPr>
      <w:fldChar w:fldCharType="begin"/>
    </w:r>
    <w:r w:rsidRPr="006A76F0">
      <w:rPr>
        <w:rStyle w:val="PageNumber"/>
        <w:rFonts w:ascii="Garamond" w:hAnsi="Garamond"/>
      </w:rPr>
      <w:instrText xml:space="preserve">PAGE  </w:instrText>
    </w:r>
    <w:r w:rsidRPr="006A76F0">
      <w:rPr>
        <w:rStyle w:val="PageNumber"/>
        <w:rFonts w:ascii="Garamond" w:hAnsi="Garamond"/>
      </w:rPr>
      <w:fldChar w:fldCharType="separate"/>
    </w:r>
    <w:r w:rsidRPr="006A76F0">
      <w:rPr>
        <w:rStyle w:val="PageNumber"/>
        <w:rFonts w:ascii="Garamond" w:hAnsi="Garamond"/>
        <w:noProof/>
      </w:rPr>
      <w:t>9</w:t>
    </w:r>
    <w:r w:rsidRPr="006A76F0">
      <w:rPr>
        <w:rStyle w:val="PageNumber"/>
        <w:rFonts w:ascii="Garamond" w:hAnsi="Garamond"/>
      </w:rPr>
      <w:fldChar w:fldCharType="end"/>
    </w:r>
  </w:p>
  <w:p w14:paraId="416DF0EE" w14:textId="4989C0B2" w:rsidR="00CA798D" w:rsidRPr="006A76F0" w:rsidRDefault="00CA798D" w:rsidP="00CF65E7">
    <w:pPr>
      <w:pStyle w:val="Footer"/>
      <w:tabs>
        <w:tab w:val="clear" w:pos="4153"/>
        <w:tab w:val="clear" w:pos="8306"/>
        <w:tab w:val="left" w:pos="2584"/>
      </w:tabs>
      <w:ind w:right="360"/>
      <w:rPr>
        <w:rFonts w:ascii="Garamond" w:hAnsi="Garamond"/>
      </w:rPr>
    </w:pPr>
    <w:r w:rsidRPr="006A76F0">
      <w:rPr>
        <w:rFonts w:ascii="Garamond" w:hAnsi="Garamond"/>
        <w:i/>
      </w:rPr>
      <w:t>On the Radar</w:t>
    </w:r>
    <w:r w:rsidRPr="006A76F0">
      <w:rPr>
        <w:rFonts w:ascii="Garamond" w:hAnsi="Garamond"/>
      </w:rPr>
      <w:t xml:space="preserve"> Issue </w:t>
    </w:r>
    <w:r w:rsidR="00E668E7" w:rsidRPr="006A76F0">
      <w:rPr>
        <w:rFonts w:ascii="Garamond" w:hAnsi="Garamond"/>
      </w:rPr>
      <w:t>7</w:t>
    </w:r>
    <w:r w:rsidR="0042296C" w:rsidRPr="006A76F0">
      <w:rPr>
        <w:rFonts w:ascii="Garamond" w:hAnsi="Garamond"/>
      </w:rPr>
      <w:t>1</w:t>
    </w:r>
    <w:r w:rsidR="005444BD" w:rsidRPr="006A76F0">
      <w:rPr>
        <w:rFonts w:ascii="Garamond" w:hAnsi="Garamond"/>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90F6" w14:textId="77777777" w:rsidR="00937438" w:rsidRPr="006A76F0" w:rsidRDefault="00937438">
      <w:r w:rsidRPr="006A76F0">
        <w:separator/>
      </w:r>
    </w:p>
  </w:footnote>
  <w:footnote w:type="continuationSeparator" w:id="0">
    <w:p w14:paraId="2367B6A6" w14:textId="77777777" w:rsidR="00937438" w:rsidRPr="006A76F0" w:rsidRDefault="00937438">
      <w:r w:rsidRPr="006A76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0"/>
  </w:num>
  <w:num w:numId="2" w16cid:durableId="1683386478">
    <w:abstractNumId w:val="3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6"/>
  </w:num>
  <w:num w:numId="14" w16cid:durableId="28579523">
    <w:abstractNumId w:val="21"/>
  </w:num>
  <w:num w:numId="15" w16cid:durableId="1756245841">
    <w:abstractNumId w:val="25"/>
  </w:num>
  <w:num w:numId="16" w16cid:durableId="1878159678">
    <w:abstractNumId w:val="14"/>
  </w:num>
  <w:num w:numId="17" w16cid:durableId="1406414453">
    <w:abstractNumId w:val="18"/>
  </w:num>
  <w:num w:numId="18" w16cid:durableId="1376396157">
    <w:abstractNumId w:val="15"/>
  </w:num>
  <w:num w:numId="19" w16cid:durableId="695890412">
    <w:abstractNumId w:val="16"/>
  </w:num>
  <w:num w:numId="20" w16cid:durableId="539126432">
    <w:abstractNumId w:val="19"/>
  </w:num>
  <w:num w:numId="21" w16cid:durableId="700252265">
    <w:abstractNumId w:val="27"/>
  </w:num>
  <w:num w:numId="22" w16cid:durableId="757948985">
    <w:abstractNumId w:val="31"/>
  </w:num>
  <w:num w:numId="23" w16cid:durableId="1167208696">
    <w:abstractNumId w:val="29"/>
  </w:num>
  <w:num w:numId="24" w16cid:durableId="1469392679">
    <w:abstractNumId w:val="36"/>
  </w:num>
  <w:num w:numId="25" w16cid:durableId="749617111">
    <w:abstractNumId w:val="23"/>
  </w:num>
  <w:num w:numId="26" w16cid:durableId="611398272">
    <w:abstractNumId w:val="11"/>
  </w:num>
  <w:num w:numId="27" w16cid:durableId="1878160920">
    <w:abstractNumId w:val="24"/>
  </w:num>
  <w:num w:numId="28" w16cid:durableId="93674944">
    <w:abstractNumId w:val="22"/>
  </w:num>
  <w:num w:numId="29" w16cid:durableId="1114599444">
    <w:abstractNumId w:val="10"/>
  </w:num>
  <w:num w:numId="30" w16cid:durableId="681322914">
    <w:abstractNumId w:val="34"/>
  </w:num>
  <w:num w:numId="31" w16cid:durableId="1509250666">
    <w:abstractNumId w:val="35"/>
  </w:num>
  <w:num w:numId="32" w16cid:durableId="1046371871">
    <w:abstractNumId w:val="13"/>
  </w:num>
  <w:num w:numId="33" w16cid:durableId="1228149564">
    <w:abstractNumId w:val="28"/>
  </w:num>
  <w:num w:numId="34" w16cid:durableId="280501317">
    <w:abstractNumId w:val="17"/>
  </w:num>
  <w:num w:numId="35" w16cid:durableId="735475228">
    <w:abstractNumId w:val="32"/>
  </w:num>
  <w:num w:numId="36" w16cid:durableId="1813282287">
    <w:abstractNumId w:val="12"/>
  </w:num>
  <w:num w:numId="37" w16cid:durableId="189917175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418"/>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6A"/>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0C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B6C"/>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E02"/>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0EC"/>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228"/>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6FD"/>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6F0"/>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9D5"/>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D8"/>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438"/>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56"/>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88"/>
    <w:rsid w:val="00A04CAD"/>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053"/>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7C"/>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0FBD"/>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BDF"/>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3E"/>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D18"/>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24E"/>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BA0"/>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6D80"/>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safetyandquality.gov.au/publications-and-resources/resource-library/coordination-care-and-post-sepsis-support-supporting-evidence-and-implementation-ideas" TargetMode="External"/><Relationship Id="rId26" Type="http://schemas.openxmlformats.org/officeDocument/2006/relationships/hyperlink" Target="https://doi.org/10.1016/j.idh.2025.09.004" TargetMode="External"/><Relationship Id="rId39" Type="http://schemas.openxmlformats.org/officeDocument/2006/relationships/hyperlink" Target="https://www.nice.org.uk/guidance/ipg808" TargetMode="External"/><Relationship Id="rId3" Type="http://schemas.openxmlformats.org/officeDocument/2006/relationships/styles" Target="styles.xml"/><Relationship Id="rId21" Type="http://schemas.openxmlformats.org/officeDocument/2006/relationships/hyperlink" Target="https://doi.org/10.3389/frhs.2025.1669958" TargetMode="External"/><Relationship Id="rId34" Type="http://schemas.openxmlformats.org/officeDocument/2006/relationships/hyperlink" Target="https://www.health.gov.au/news/now-available-national-standards-for-counsellors-and-psychotherapists" TargetMode="External"/><Relationship Id="rId42" Type="http://schemas.openxmlformats.org/officeDocument/2006/relationships/image" Target="media/image2.PNG"/><Relationship Id="rId4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publications-and-resources/resource-library/coordination-care-and-post-sepsis-support-business-case" TargetMode="External"/><Relationship Id="rId25" Type="http://schemas.openxmlformats.org/officeDocument/2006/relationships/hyperlink" Target="https://www.safetyandquality.gov.au/our-work/partnering-consumers/shared-decision-making" TargetMode="External"/><Relationship Id="rId33" Type="http://schemas.openxmlformats.org/officeDocument/2006/relationships/hyperlink" Target="https://livingevidence.org.au/" TargetMode="External"/><Relationship Id="rId38" Type="http://schemas.openxmlformats.org/officeDocument/2006/relationships/hyperlink" Target="https://www.nice.org.uk/guidance/ipg807" TargetMode="External"/><Relationship Id="rId46" Type="http://schemas.openxmlformats.org/officeDocument/2006/relationships/hyperlink" Target="https://www.safetyandquality.gov.au/publications-and-resources/resource-library/break-chain-infection-poster" TargetMode="External"/><Relationship Id="rId2" Type="http://schemas.openxmlformats.org/officeDocument/2006/relationships/numbering" Target="numbering.xml"/><Relationship Id="rId16" Type="http://schemas.openxmlformats.org/officeDocument/2006/relationships/hyperlink" Target="https://www.safetyandquality.gov.au/publications-and-resources/resource-library/coordination-care-and-post-sepsis-support-model-care-framework" TargetMode="External"/><Relationship Id="rId20" Type="http://schemas.openxmlformats.org/officeDocument/2006/relationships/hyperlink" Target="https://www.safetyandquality.gov.au/standards/clinical-care-standards/sepsis-clinical-care-standard" TargetMode="External"/><Relationship Id="rId29" Type="http://schemas.openxmlformats.org/officeDocument/2006/relationships/hyperlink" Target="https://www.longwoods.com/publications/healthcarepapers/27694/" TargetMode="External"/><Relationship Id="rId41"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5694/mja2.70065" TargetMode="External"/><Relationship Id="rId32" Type="http://schemas.openxmlformats.org/officeDocument/2006/relationships/hyperlink" Target="https://academic.oup.com/intqhc/advance-articles" TargetMode="External"/><Relationship Id="rId37" Type="http://schemas.openxmlformats.org/officeDocument/2006/relationships/hyperlink" Target="https://www.nice.org.uk/guidance" TargetMode="External"/><Relationship Id="rId40" Type="http://schemas.openxmlformats.org/officeDocument/2006/relationships/hyperlink" Target="https://www.healthcareexcellence.ca/en/resources/celebrating-everyday-safety-acts-activity-card/" TargetMode="External"/><Relationship Id="rId45" Type="http://schemas.openxmlformats.org/officeDocument/2006/relationships/hyperlink" Target="http://www.safetyandquality.gov.au/environmental-cleaning" TargetMode="External"/><Relationship Id="rId5" Type="http://schemas.openxmlformats.org/officeDocument/2006/relationships/webSettings" Target="webSettings.xml"/><Relationship Id="rId15" Type="http://schemas.openxmlformats.org/officeDocument/2006/relationships/hyperlink" Target="https://www.safetyandquality.gov.au/our-work/national-sepsis-program" TargetMode="External"/><Relationship Id="rId23" Type="http://schemas.openxmlformats.org/officeDocument/2006/relationships/hyperlink" Target="https://www.safetyandquality.gov.au/standards/nsqhs-standards/clinical-governance/clinical-governance-standard/open-disclosure" TargetMode="External"/><Relationship Id="rId28" Type="http://schemas.openxmlformats.org/officeDocument/2006/relationships/hyperlink" Target="https://qualitysafety.bmj.com/content/34/11" TargetMode="External"/><Relationship Id="rId36" Type="http://schemas.openxmlformats.org/officeDocument/2006/relationships/hyperlink" Target="https://doi.org/10.1053/j.gastro.2025.08.004" TargetMode="External"/><Relationship Id="rId49" Type="http://schemas.openxmlformats.org/officeDocument/2006/relationships/footer" Target="foot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safetyandquality.gov.au/publications-and-resources/resource-library/coordination-care-and-post-sepsis-support-interactive-pdf" TargetMode="External"/><Relationship Id="rId31" Type="http://schemas.openxmlformats.org/officeDocument/2006/relationships/hyperlink" Target="https://qualitysafety.bmj.com/content/early/recent" TargetMode="External"/><Relationship Id="rId44" Type="http://schemas.openxmlformats.org/officeDocument/2006/relationships/image" Target="media/image3.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national-sepsis-program" TargetMode="External"/><Relationship Id="rId22" Type="http://schemas.openxmlformats.org/officeDocument/2006/relationships/hyperlink" Target="https://www.safercare.vic.gov.au/report-manage-issues/adverse-events/duty-of-candour" TargetMode="External"/><Relationship Id="rId27" Type="http://schemas.openxmlformats.org/officeDocument/2006/relationships/hyperlink" Target="https://www.safetyandquality.gov.au/standards/clinical-care-standards/management-peripheral-intravenous-catheters-clinical-care-standard" TargetMode="External"/><Relationship Id="rId30" Type="http://schemas.openxmlformats.org/officeDocument/2006/relationships/hyperlink" Target="https://onlinelibrary.wiley.com/toc/13697625/2025/28/5" TargetMode="External"/><Relationship Id="rId35" Type="http://schemas.openxmlformats.org/officeDocument/2006/relationships/hyperlink" Target="https://www.health.gov.au/sites/default/files/2025-10/national-standards-for-counsellors-and-psychotherapists-summary-report_0.pdf" TargetMode="External"/><Relationship Id="rId43" Type="http://schemas.openxmlformats.org/officeDocument/2006/relationships/hyperlink" Target="https://www.safetyandquality.gov.au/publications-and-resources/resource-library/infection-prevention-and-control-poster-combined-airborne-and-contact-precautions" TargetMode="External"/><Relationship Id="rId48"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15</Pages>
  <Words>4218</Words>
  <Characters>28013</Characters>
  <Application>Microsoft Office Word</Application>
  <DocSecurity>0</DocSecurity>
  <Lines>541</Lines>
  <Paragraphs>183</Paragraphs>
  <ScaleCrop>false</ScaleCrop>
  <HeadingPairs>
    <vt:vector size="2" baseType="variant">
      <vt:variant>
        <vt:lpstr>Title</vt:lpstr>
      </vt:variant>
      <vt:variant>
        <vt:i4>1</vt:i4>
      </vt:variant>
    </vt:vector>
  </HeadingPairs>
  <TitlesOfParts>
    <vt:vector size="1" baseType="lpstr">
      <vt:lpstr>Draft On the Radar Issue 719</vt:lpstr>
    </vt:vector>
  </TitlesOfParts>
  <Company>ACSQHC</Company>
  <LinksUpToDate>false</LinksUpToDate>
  <CharactersWithSpaces>32163</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719</dc:title>
  <dc:subject/>
  <dc:creator>Dr Niall Johnson</dc:creator>
  <cp:keywords>On the Radar</cp:keywords>
  <dc:description/>
  <cp:lastModifiedBy>JOHNSON, Niall</cp:lastModifiedBy>
  <cp:revision>13</cp:revision>
  <cp:lastPrinted>2025-07-31T22:38:00Z</cp:lastPrinted>
  <dcterms:created xsi:type="dcterms:W3CDTF">2025-10-19T20:55:00Z</dcterms:created>
  <dcterms:modified xsi:type="dcterms:W3CDTF">2025-10-23T21:25:00Z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